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440515-2025-00846</w:t>
      </w:r>
    </w:p>
    <w:p>
      <w:pPr>
        <w:pStyle w:val="null3"/>
        <w:jc w:val="center"/>
        <w:outlineLvl w:val="3"/>
      </w:pPr>
      <w:r>
        <w:rPr>
          <w:sz w:val="24"/>
          <w:b/>
        </w:rPr>
        <w:t>采购项目编号：</w:t>
      </w:r>
      <w:r>
        <w:rPr>
          <w:sz w:val="24"/>
          <w:b/>
        </w:rPr>
        <w:t>HSCGZB202504</w:t>
      </w:r>
    </w:p>
    <w:p>
      <w:pPr>
        <w:pStyle w:val="null3"/>
        <w:jc w:val="center"/>
        <w:outlineLvl w:val="3"/>
      </w:pPr>
      <w:r>
        <w:rPr>
          <w:sz w:val="24"/>
          <w:b/>
        </w:rPr>
        <w:t>项目名称：</w:t>
      </w:r>
      <w:r>
        <w:rPr>
          <w:sz w:val="24"/>
          <w:b/>
        </w:rPr>
        <w:t>汕头市澄海区殡仪馆殡仪服务项目</w:t>
      </w:r>
    </w:p>
    <w:p>
      <w:pPr>
        <w:pStyle w:val="null3"/>
        <w:jc w:val="center"/>
        <w:outlineLvl w:val="3"/>
      </w:pPr>
      <w:r>
        <w:rPr>
          <w:sz w:val="24"/>
          <w:b/>
        </w:rPr>
        <w:t>采购人：</w:t>
      </w:r>
      <w:r>
        <w:rPr>
          <w:sz w:val="24"/>
          <w:b/>
        </w:rPr>
        <w:t>汕头市澄海区殡仪馆</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汕头市澄海区殡仪馆</w:t>
      </w:r>
      <w:r>
        <w:rPr/>
        <w:t>的委托，采用</w:t>
      </w:r>
      <w:r>
        <w:rPr/>
        <w:t>竞争性磋商</w:t>
      </w:r>
      <w:r>
        <w:rPr/>
        <w:t>方式组织采购</w:t>
      </w:r>
      <w:r>
        <w:rPr/>
        <w:t>汕头市澄海区殡仪馆殡仪服务项目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汕头市澄海区殡仪馆殡仪服务项目</w:t>
      </w:r>
    </w:p>
    <w:p>
      <w:pPr>
        <w:pStyle w:val="null3"/>
        <w:ind w:firstLine="480"/>
      </w:pPr>
      <w:r>
        <w:rPr/>
        <w:t>采购计划编号：</w:t>
      </w:r>
      <w:r>
        <w:rPr/>
        <w:t>440515-2025-00846</w:t>
      </w:r>
    </w:p>
    <w:p>
      <w:pPr>
        <w:pStyle w:val="null3"/>
        <w:ind w:firstLine="480"/>
      </w:pPr>
      <w:r>
        <w:rPr/>
        <w:t>采购项目编号：</w:t>
      </w:r>
      <w:r>
        <w:rPr/>
        <w:t>HSCGZB202504</w:t>
      </w:r>
    </w:p>
    <w:p>
      <w:pPr>
        <w:pStyle w:val="null3"/>
        <w:ind w:firstLine="480"/>
      </w:pPr>
      <w:r>
        <w:rPr/>
        <w:t>采购方式：</w:t>
      </w:r>
      <w:r>
        <w:rPr/>
        <w:t>竞争性磋商</w:t>
      </w:r>
    </w:p>
    <w:p>
      <w:pPr>
        <w:pStyle w:val="null3"/>
        <w:ind w:firstLine="480"/>
      </w:pPr>
      <w:r>
        <w:rPr/>
        <w:t>预算金额：</w:t>
      </w:r>
      <w:r>
        <w:rPr/>
        <w:t>3,856,000.00</w:t>
      </w:r>
      <w:r>
        <w:rPr/>
        <w:t>元</w:t>
      </w:r>
    </w:p>
    <w:p>
      <w:pPr>
        <w:pStyle w:val="null3"/>
        <w:outlineLvl w:val="3"/>
      </w:pPr>
      <w:r>
        <w:rPr>
          <w:sz w:val="24"/>
          <w:b/>
        </w:rPr>
        <w:t>2.项目内容及需求情况（采购项目技术规格、参数及要求）</w:t>
      </w:r>
    </w:p>
    <w:p>
      <w:pPr>
        <w:pStyle w:val="null3"/>
      </w:pPr>
      <w:r>
        <w:rPr/>
        <w:t>采购包1(汕头市澄海区殡仪馆殡仪服务项目):</w:t>
      </w:r>
    </w:p>
    <w:p>
      <w:pPr>
        <w:pStyle w:val="null3"/>
      </w:pPr>
      <w:r>
        <w:rPr/>
        <w:t>采购包预算金额：3,856,000.00元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汕头市澄海区殡仪馆殡仪服务项目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合同履行期限：合同一年一签（能按合同要求履行相关的工作，经甲乙双方一致同意后方可进行续签，最长可续签2年，整个合同期限最长为3年）。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采购包1（汕头市澄海区殡仪馆殡仪服务项目）：</w:t>
      </w:r>
      <w:r>
        <w:rPr/>
        <w:t>参与的供应商为符合政策要求的中小企业。</w:t>
      </w:r>
    </w:p>
    <w:p>
      <w:pPr>
        <w:pStyle w:val="null3"/>
        <w:outlineLvl w:val="3"/>
      </w:pPr>
      <w:r>
        <w:rPr>
          <w:sz w:val="24"/>
          <w:b/>
        </w:rPr>
        <w:t>3.本项目特定的资格要求：</w:t>
      </w:r>
    </w:p>
    <w:p>
      <w:pPr>
        <w:pStyle w:val="null3"/>
      </w:pPr>
      <w:r>
        <w:rPr/>
        <w:t>采购包1（汕头市澄海区殡仪馆殡仪服务项目）：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汕头市澄海区殡仪馆</w:t>
      </w:r>
    </w:p>
    <w:p>
      <w:pPr>
        <w:pStyle w:val="null3"/>
        <w:ind w:firstLine="480"/>
      </w:pPr>
      <w:r>
        <w:rPr/>
        <w:t>地址：</w:t>
      </w:r>
      <w:r>
        <w:rPr/>
        <w:t>汕头市澄海区莲上镇南峙山</w:t>
      </w:r>
    </w:p>
    <w:p>
      <w:pPr>
        <w:pStyle w:val="null3"/>
        <w:ind w:firstLine="480"/>
      </w:pPr>
      <w:r>
        <w:rPr/>
        <w:t>联系方式：</w:t>
      </w:r>
      <w:r>
        <w:rPr/>
        <w:t>0754-85102954</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（一）</w:t>
      </w:r>
      <w:r>
        <w:rPr>
          <w:sz w:val="20"/>
        </w:rPr>
        <w:t>项目概况：</w:t>
      </w:r>
    </w:p>
    <w:p>
      <w:pPr>
        <w:pStyle w:val="null3"/>
        <w:ind w:firstLine="400"/>
        <w:jc w:val="both"/>
      </w:pPr>
      <w:r>
        <w:rPr>
          <w:sz w:val="20"/>
        </w:rPr>
        <w:t>1.项目名称：汕头市澄海区殡仪馆殡仪服务项目</w:t>
      </w:r>
    </w:p>
    <w:p>
      <w:pPr>
        <w:pStyle w:val="null3"/>
        <w:ind w:firstLine="400"/>
        <w:jc w:val="both"/>
      </w:pPr>
      <w:r>
        <w:rPr>
          <w:sz w:val="20"/>
        </w:rPr>
        <w:t>2.服务内容：根据采购人殡仪服务的用工需求的，从事殡仪服务岗位的人员的购买服务。主要工种为办证厅工作人员、司机、收敛工、火化工、骨灰管理人员等。</w:t>
      </w:r>
    </w:p>
    <w:p>
      <w:pPr>
        <w:pStyle w:val="null3"/>
        <w:ind w:firstLine="400"/>
        <w:jc w:val="both"/>
      </w:pPr>
      <w:r>
        <w:rPr>
          <w:sz w:val="20"/>
        </w:rPr>
        <w:t>3.采购预算：人民币3856000.00元/年，采用实际在岗服务人数按月结算的方式。</w:t>
      </w:r>
    </w:p>
    <w:p>
      <w:pPr>
        <w:pStyle w:val="null3"/>
        <w:ind w:firstLine="400"/>
        <w:jc w:val="both"/>
      </w:pPr>
      <w:r>
        <w:rPr>
          <w:sz w:val="20"/>
        </w:rPr>
        <w:t>4.资金来源：采购人经营收入资金。</w:t>
      </w:r>
    </w:p>
    <w:p>
      <w:pPr>
        <w:pStyle w:val="null3"/>
        <w:ind w:firstLine="400"/>
        <w:jc w:val="both"/>
      </w:pPr>
      <w:r>
        <w:rPr>
          <w:sz w:val="20"/>
        </w:rPr>
        <w:t>5.合同期限：合同一年一签（能按合同要求履行相关的工作，经甲乙双方一致同意后方可进行续签，最长可续签2年，整个合同期限最长为3年）。</w:t>
      </w:r>
    </w:p>
    <w:p>
      <w:pPr>
        <w:pStyle w:val="null3"/>
        <w:jc w:val="left"/>
      </w:pPr>
      <w:r>
        <w:rPr>
          <w:sz w:val="20"/>
        </w:rPr>
        <w:t>（二）</w:t>
      </w:r>
      <w:r>
        <w:rPr>
          <w:sz w:val="20"/>
        </w:rPr>
        <w:t>采购需求：</w:t>
      </w:r>
    </w:p>
    <w:p>
      <w:pPr>
        <w:pStyle w:val="null3"/>
        <w:ind w:firstLine="400"/>
        <w:jc w:val="both"/>
      </w:pPr>
      <w:r>
        <w:rPr>
          <w:sz w:val="20"/>
        </w:rPr>
        <w:t>1.岗位及数量配置</w:t>
      </w:r>
    </w:p>
    <w:tbl>
      <w:tblPr>
        <w:tblW w:w="0" w:type="auto"/>
        <w:tblBorders>
          <w:top w:val="none" w:color="000000" w:sz="4"/>
          <w:left w:val="none" w:color="000000" w:sz="4"/>
          <w:bottom w:val="none" w:color="000000" w:sz="4"/>
          <w:right w:val="none" w:color="000000" w:sz="4"/>
          <w:insideH w:val="none"/>
          <w:insideV w:val="none"/>
        </w:tblBorders>
      </w:tblPr>
      <w:tblGrid>
        <w:gridCol w:w="1264"/>
        <w:gridCol w:w="3702"/>
        <w:gridCol w:w="3340"/>
      </w:tblGrid>
      <w:tr>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人数</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办证厅工作人员</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司机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收敛工</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火化工</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骨灰管理人员</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r>
    </w:tbl>
    <w:p>
      <w:pPr>
        <w:pStyle w:val="null3"/>
        <w:ind w:firstLine="400"/>
        <w:jc w:val="both"/>
      </w:pPr>
      <w:r>
        <w:rPr>
          <w:sz w:val="20"/>
        </w:rPr>
        <w:t>2.服务人员要求</w:t>
      </w:r>
    </w:p>
    <w:p>
      <w:pPr>
        <w:pStyle w:val="null3"/>
        <w:ind w:firstLine="400"/>
        <w:jc w:val="both"/>
      </w:pPr>
      <w:r>
        <w:rPr>
          <w:sz w:val="20"/>
        </w:rPr>
        <w:t>2.1 基本素质要求</w:t>
      </w:r>
    </w:p>
    <w:p>
      <w:pPr>
        <w:pStyle w:val="null3"/>
        <w:ind w:firstLine="400"/>
        <w:jc w:val="both"/>
      </w:pPr>
      <w:r>
        <w:rPr>
          <w:sz w:val="20"/>
        </w:rPr>
        <w:t>2.1.1 年龄在 18 周岁以上，身份健康，无不良嗜好，无违法犯罪记录。具有高度的责任心和事业心，工作细致认真。</w:t>
      </w:r>
    </w:p>
    <w:p>
      <w:pPr>
        <w:pStyle w:val="null3"/>
        <w:ind w:firstLine="400"/>
        <w:jc w:val="both"/>
      </w:pPr>
      <w:r>
        <w:rPr>
          <w:sz w:val="20"/>
        </w:rPr>
        <w:t>2.1.2 诚实守信，充分尊重客户的各种权益。</w:t>
      </w:r>
    </w:p>
    <w:p>
      <w:pPr>
        <w:pStyle w:val="null3"/>
        <w:ind w:firstLine="400"/>
        <w:jc w:val="both"/>
      </w:pPr>
      <w:r>
        <w:rPr>
          <w:sz w:val="20"/>
        </w:rPr>
        <w:t>2.1.3 具有同情心和亲和力，能热情周到地为客户提供满意的服务。</w:t>
      </w:r>
    </w:p>
    <w:p>
      <w:pPr>
        <w:pStyle w:val="null3"/>
        <w:ind w:firstLine="400"/>
        <w:jc w:val="both"/>
      </w:pPr>
      <w:r>
        <w:rPr>
          <w:sz w:val="20"/>
        </w:rPr>
        <w:t>2.2 服务礼仪规范</w:t>
      </w:r>
    </w:p>
    <w:p>
      <w:pPr>
        <w:pStyle w:val="null3"/>
        <w:ind w:firstLine="400"/>
        <w:jc w:val="both"/>
      </w:pPr>
      <w:r>
        <w:rPr>
          <w:sz w:val="20"/>
        </w:rPr>
        <w:t>2.2.1 接待人员的仪表规范如下：</w:t>
      </w:r>
    </w:p>
    <w:p>
      <w:pPr>
        <w:pStyle w:val="null3"/>
        <w:ind w:firstLine="400"/>
        <w:jc w:val="both"/>
      </w:pPr>
      <w:r>
        <w:rPr>
          <w:sz w:val="20"/>
        </w:rPr>
        <w:t>（</w:t>
      </w:r>
      <w:r>
        <w:rPr>
          <w:sz w:val="20"/>
        </w:rPr>
        <w:t>1）容貌端正，修饰得体，佩戴饰品应符合岗位要求；</w:t>
      </w:r>
    </w:p>
    <w:p>
      <w:pPr>
        <w:pStyle w:val="null3"/>
        <w:ind w:firstLine="400"/>
        <w:jc w:val="both"/>
      </w:pPr>
      <w:r>
        <w:rPr>
          <w:sz w:val="20"/>
        </w:rPr>
        <w:t>（</w:t>
      </w:r>
      <w:r>
        <w:rPr>
          <w:sz w:val="20"/>
        </w:rPr>
        <w:t>2）保持面部清洁，口腔卫生，头发干净、长短适宜；</w:t>
      </w:r>
    </w:p>
    <w:p>
      <w:pPr>
        <w:pStyle w:val="null3"/>
        <w:ind w:firstLine="400"/>
        <w:jc w:val="both"/>
      </w:pPr>
      <w:r>
        <w:rPr>
          <w:sz w:val="20"/>
        </w:rPr>
        <w:t>（</w:t>
      </w:r>
      <w:r>
        <w:rPr>
          <w:sz w:val="20"/>
        </w:rPr>
        <w:t>3）着装干净整洁，外观平整，搭配合理；</w:t>
      </w:r>
    </w:p>
    <w:p>
      <w:pPr>
        <w:pStyle w:val="null3"/>
        <w:ind w:firstLine="400"/>
        <w:jc w:val="both"/>
      </w:pPr>
      <w:r>
        <w:rPr>
          <w:sz w:val="20"/>
        </w:rPr>
        <w:t>（</w:t>
      </w:r>
      <w:r>
        <w:rPr>
          <w:sz w:val="20"/>
        </w:rPr>
        <w:t>4）佩戴标明服务机构标志、所在部门、员工姓名的胸卡。</w:t>
      </w:r>
    </w:p>
    <w:p>
      <w:pPr>
        <w:pStyle w:val="null3"/>
        <w:ind w:firstLine="400"/>
        <w:jc w:val="both"/>
      </w:pPr>
      <w:r>
        <w:rPr>
          <w:sz w:val="20"/>
        </w:rPr>
        <w:t>2.2.2 接待人员仪态规范如下：</w:t>
      </w:r>
    </w:p>
    <w:p>
      <w:pPr>
        <w:pStyle w:val="null3"/>
        <w:ind w:firstLine="400"/>
        <w:jc w:val="both"/>
      </w:pPr>
      <w:r>
        <w:rPr>
          <w:sz w:val="20"/>
        </w:rPr>
        <w:t>（</w:t>
      </w:r>
      <w:r>
        <w:rPr>
          <w:sz w:val="20"/>
        </w:rPr>
        <w:t>1）体态端庄，站立时应身体立直，手位、脚位摆放合理；行走时应步位准确，步幅适度，避免奔跑；入座时应上身挺直，合理使用不同坐姿。</w:t>
      </w:r>
    </w:p>
    <w:p>
      <w:pPr>
        <w:pStyle w:val="null3"/>
        <w:ind w:firstLine="400"/>
        <w:jc w:val="both"/>
      </w:pPr>
      <w:r>
        <w:rPr>
          <w:sz w:val="20"/>
        </w:rPr>
        <w:t>（</w:t>
      </w:r>
      <w:r>
        <w:rPr>
          <w:sz w:val="20"/>
        </w:rPr>
        <w:t>2）合理使用注视礼，与客户交流时宜正视对方，目光柔和，表情自然，感情真挚。</w:t>
      </w:r>
    </w:p>
    <w:p>
      <w:pPr>
        <w:pStyle w:val="null3"/>
        <w:ind w:firstLine="400"/>
        <w:jc w:val="both"/>
      </w:pPr>
      <w:r>
        <w:rPr>
          <w:sz w:val="20"/>
        </w:rPr>
        <w:t>2.3 服务用语规范</w:t>
      </w:r>
    </w:p>
    <w:p>
      <w:pPr>
        <w:pStyle w:val="null3"/>
        <w:ind w:firstLine="400"/>
        <w:jc w:val="both"/>
      </w:pPr>
      <w:r>
        <w:rPr>
          <w:sz w:val="20"/>
        </w:rPr>
        <w:t>2.3.1 应遵守公认的语言规范，针对不同的客户使用不同的服务语言，服务用语应符合特定的语言环境。</w:t>
      </w:r>
    </w:p>
    <w:p>
      <w:pPr>
        <w:pStyle w:val="null3"/>
        <w:ind w:firstLine="400"/>
        <w:jc w:val="both"/>
      </w:pPr>
      <w:r>
        <w:rPr>
          <w:sz w:val="20"/>
        </w:rPr>
        <w:t>2.3.2 应使用普通话或对方易懂的语言，使用规范的服务用语，称谓恰当，用语准确，语义明确，口齿清楚，语气亲切，语调柔和。</w:t>
      </w:r>
    </w:p>
    <w:p>
      <w:pPr>
        <w:pStyle w:val="null3"/>
        <w:ind w:firstLine="400"/>
        <w:jc w:val="both"/>
      </w:pPr>
      <w:r>
        <w:rPr>
          <w:sz w:val="20"/>
        </w:rPr>
        <w:t>3.各岗位责任</w:t>
      </w:r>
    </w:p>
    <w:p>
      <w:pPr>
        <w:pStyle w:val="null3"/>
        <w:ind w:firstLine="400"/>
        <w:jc w:val="both"/>
      </w:pPr>
      <w:r>
        <w:rPr>
          <w:sz w:val="20"/>
        </w:rPr>
        <w:t>总体要求：遵守国家法律法规，遵纪守法，遵守殡葬法规政策，遵守单位内部规章制度，严格纪律制度，具有正常履行相应工作职责的身体条件和工作能力，胜任殡仪服务工作。坚持行业自律</w:t>
      </w:r>
      <w:r>
        <w:rPr>
          <w:sz w:val="20"/>
        </w:rPr>
        <w:t>,清正廉洁，不得收取丧属红包及财物。爱岗敬业，服从安排，忠于职守, 工作认真，按章操作，礼貌待人，服务周到。</w:t>
      </w:r>
    </w:p>
    <w:p>
      <w:pPr>
        <w:pStyle w:val="null3"/>
        <w:ind w:firstLine="400"/>
        <w:jc w:val="both"/>
      </w:pPr>
      <w:r>
        <w:rPr>
          <w:sz w:val="20"/>
        </w:rPr>
        <w:t>3.1 火化服务</w:t>
      </w:r>
    </w:p>
    <w:p>
      <w:pPr>
        <w:pStyle w:val="null3"/>
        <w:ind w:firstLine="400"/>
        <w:jc w:val="both"/>
      </w:pPr>
      <w:r>
        <w:rPr>
          <w:sz w:val="20"/>
        </w:rPr>
        <w:t>3.1.1 坚守岗位，严格按规定实行遗体火化，认真校对逝者姓名、炉号，确保遗体入炉、骨灰出炉无差错。在遗体入炉火化前，对炉膛清理，检查火化设备，确保设备运行正常。</w:t>
      </w:r>
    </w:p>
    <w:p>
      <w:pPr>
        <w:pStyle w:val="null3"/>
        <w:ind w:firstLine="400"/>
        <w:jc w:val="both"/>
      </w:pPr>
      <w:r>
        <w:rPr>
          <w:sz w:val="20"/>
        </w:rPr>
        <w:t>3.1.2 火化操作，认真司炉火化，每具遗体火化期间，必须至少司炉三次，其中第一次司炉应在遗体进炉后 10 分钟内进行，及时发现遗体是否存在残缺或弄虚作假等异常情况，一旦发现遗体残缺或弄虚作假等异常情况，必须及时停止遗体火化，并报组长、分管领导采取相应措施，及时处置。</w:t>
      </w:r>
    </w:p>
    <w:p>
      <w:pPr>
        <w:pStyle w:val="null3"/>
        <w:ind w:firstLine="400"/>
        <w:jc w:val="both"/>
      </w:pPr>
      <w:r>
        <w:rPr>
          <w:sz w:val="20"/>
        </w:rPr>
        <w:t>3.1.3 按规定操作火化炉，经常做好火化炉（包括烟道、油路）的日常安全检查工作，做好火化炉保洁，排查故障，及时发现问题，逐级报告情况，确保火化炉正常运作。避免发生故障，杜绝发生安全事故。</w:t>
      </w:r>
    </w:p>
    <w:p>
      <w:pPr>
        <w:pStyle w:val="null3"/>
        <w:ind w:firstLine="400"/>
        <w:jc w:val="both"/>
      </w:pPr>
      <w:r>
        <w:rPr>
          <w:sz w:val="20"/>
        </w:rPr>
        <w:t>3.1.4 组织协助落实炉前封闭管理的有关规定，协助做好业务登记。</w:t>
      </w:r>
    </w:p>
    <w:p>
      <w:pPr>
        <w:pStyle w:val="null3"/>
        <w:ind w:firstLine="400"/>
        <w:jc w:val="both"/>
      </w:pPr>
      <w:r>
        <w:rPr>
          <w:sz w:val="20"/>
        </w:rPr>
        <w:t>3.1.5 坚持原则性，入炉核对，严禁在遗体火化中发生违规违章、弄虚作假、徇私舞弊的行为。</w:t>
      </w:r>
    </w:p>
    <w:p>
      <w:pPr>
        <w:pStyle w:val="null3"/>
        <w:ind w:firstLine="400"/>
        <w:jc w:val="both"/>
      </w:pPr>
      <w:r>
        <w:rPr>
          <w:sz w:val="20"/>
        </w:rPr>
        <w:t>3.2 骨灰捡灰服务：</w:t>
      </w:r>
    </w:p>
    <w:p>
      <w:pPr>
        <w:pStyle w:val="null3"/>
        <w:ind w:firstLine="400"/>
        <w:jc w:val="both"/>
      </w:pPr>
      <w:r>
        <w:rPr>
          <w:sz w:val="20"/>
        </w:rPr>
        <w:t>3.2.1 负责交接车间出炉骨灰，必须严格按规程校对姓名、炉号，逐一登记签名。并对骨灰进行冷却、整理装盒，文明礼仪，小心轻放。</w:t>
      </w:r>
    </w:p>
    <w:p>
      <w:pPr>
        <w:pStyle w:val="null3"/>
        <w:ind w:firstLine="400"/>
        <w:jc w:val="both"/>
      </w:pPr>
      <w:r>
        <w:rPr>
          <w:sz w:val="20"/>
        </w:rPr>
        <w:t>3.2.2 按规程办理骨灰领取或寄存交接手续，严格按表格登记，核对信息，确保无误后发证等。</w:t>
      </w:r>
    </w:p>
    <w:p>
      <w:pPr>
        <w:pStyle w:val="null3"/>
        <w:ind w:firstLine="400"/>
        <w:jc w:val="both"/>
      </w:pPr>
      <w:r>
        <w:rPr>
          <w:sz w:val="20"/>
        </w:rPr>
        <w:t>3.2.3 骨灰寄存室人员与骨灰装盒组人员办理交接手续，必须严格按规定验证办理领取或寄存手续等工作。</w:t>
      </w:r>
    </w:p>
    <w:p>
      <w:pPr>
        <w:pStyle w:val="null3"/>
        <w:ind w:firstLine="400"/>
        <w:jc w:val="both"/>
      </w:pPr>
      <w:r>
        <w:rPr>
          <w:sz w:val="20"/>
        </w:rPr>
        <w:t>3.3 骨灰寄存服务：</w:t>
      </w:r>
    </w:p>
    <w:p>
      <w:pPr>
        <w:pStyle w:val="null3"/>
        <w:ind w:firstLine="400"/>
        <w:jc w:val="both"/>
      </w:pPr>
      <w:r>
        <w:rPr>
          <w:sz w:val="20"/>
        </w:rPr>
        <w:t>3.3.1 负责骨灰验收、接待洽谈、检查骨灰装具、办理寄存手续、骨灰收存、骨灰续存、骨灰领出、终止寄存等管理日常服务工作。</w:t>
      </w:r>
    </w:p>
    <w:p>
      <w:pPr>
        <w:pStyle w:val="null3"/>
        <w:ind w:firstLine="400"/>
        <w:jc w:val="both"/>
      </w:pPr>
      <w:r>
        <w:rPr>
          <w:sz w:val="20"/>
        </w:rPr>
        <w:t>3.3.2 认真查验骨灰交接、领取、寄存手续，并按规定落实登记造册，严格按管理规程操作，避免出现非正常事故和工作失误，杜绝骨灰错领，严禁出现违规违章行为。</w:t>
      </w:r>
    </w:p>
    <w:p>
      <w:pPr>
        <w:pStyle w:val="null3"/>
        <w:ind w:firstLine="400"/>
        <w:jc w:val="both"/>
      </w:pPr>
      <w:r>
        <w:rPr>
          <w:sz w:val="20"/>
        </w:rPr>
        <w:t>3.3.3 日常巡查，做好骨灰保存及防蛀、防霉、防火的服务工作，确保骨灰安全。</w:t>
      </w:r>
    </w:p>
    <w:p>
      <w:pPr>
        <w:pStyle w:val="null3"/>
        <w:ind w:firstLine="400"/>
        <w:jc w:val="both"/>
      </w:pPr>
      <w:r>
        <w:rPr>
          <w:sz w:val="20"/>
        </w:rPr>
        <w:t>3.3.4 服务清明、冬至重大节日及日常群众祭扫服务保障工作，提高服务质量。</w:t>
      </w:r>
    </w:p>
    <w:p>
      <w:pPr>
        <w:pStyle w:val="null3"/>
        <w:ind w:firstLine="400"/>
        <w:jc w:val="both"/>
      </w:pPr>
      <w:r>
        <w:rPr>
          <w:sz w:val="20"/>
        </w:rPr>
        <w:t>3.4、殡仪司机职责：</w:t>
      </w:r>
    </w:p>
    <w:p>
      <w:pPr>
        <w:pStyle w:val="null3"/>
        <w:ind w:firstLine="400"/>
        <w:jc w:val="both"/>
      </w:pPr>
      <w:r>
        <w:rPr>
          <w:sz w:val="20"/>
        </w:rPr>
        <w:t>3.4.1 遵守交通法律法规，依法依规行驶，文明安全出行。</w:t>
      </w:r>
    </w:p>
    <w:p>
      <w:pPr>
        <w:pStyle w:val="null3"/>
        <w:ind w:firstLine="400"/>
        <w:jc w:val="both"/>
      </w:pPr>
      <w:r>
        <w:rPr>
          <w:sz w:val="20"/>
        </w:rPr>
        <w:t>3.4.2 做好殡仪车的检查、维护、消毒等工作，确保车辆处于安全正常状态。</w:t>
      </w:r>
    </w:p>
    <w:p>
      <w:pPr>
        <w:pStyle w:val="null3"/>
        <w:ind w:firstLine="400"/>
        <w:jc w:val="both"/>
      </w:pPr>
      <w:r>
        <w:rPr>
          <w:sz w:val="20"/>
        </w:rPr>
        <w:t>3.4.3 根据调度安排接运遗体，按工作规程操作，严格手续、程序，不错接遗体、不出异常事故，不得迟到，圆满完成接运任务。</w:t>
      </w:r>
    </w:p>
    <w:p>
      <w:pPr>
        <w:pStyle w:val="null3"/>
        <w:ind w:firstLine="400"/>
        <w:jc w:val="both"/>
      </w:pPr>
      <w:r>
        <w:rPr>
          <w:sz w:val="20"/>
        </w:rPr>
        <w:t>3.4.4 按规定落实出车签到及回程报告；对发生交通意外事故，须及时报告并按规定报警。同时须及时向单位报告。</w:t>
      </w:r>
    </w:p>
    <w:p>
      <w:pPr>
        <w:pStyle w:val="null3"/>
        <w:ind w:firstLine="400"/>
        <w:jc w:val="both"/>
      </w:pPr>
      <w:r>
        <w:rPr>
          <w:sz w:val="20"/>
        </w:rPr>
        <w:t>3.5 收殓服务：</w:t>
      </w:r>
    </w:p>
    <w:p>
      <w:pPr>
        <w:pStyle w:val="null3"/>
        <w:ind w:firstLine="400"/>
        <w:jc w:val="both"/>
      </w:pPr>
      <w:r>
        <w:rPr>
          <w:sz w:val="20"/>
        </w:rPr>
        <w:t>3.5.1 根据工作调度安排收敛接运遗体，按规程要求做好遗体收殓工作，认真查验相关证明、遗体，不错接遗体，文明操作；杜绝无证明予以接运冷冻。</w:t>
      </w:r>
    </w:p>
    <w:p>
      <w:pPr>
        <w:pStyle w:val="null3"/>
        <w:ind w:firstLine="400"/>
        <w:jc w:val="both"/>
      </w:pPr>
      <w:r>
        <w:rPr>
          <w:sz w:val="20"/>
        </w:rPr>
        <w:t>3.5.2 按要求做好遗体消毒等工作。</w:t>
      </w:r>
    </w:p>
    <w:p>
      <w:pPr>
        <w:pStyle w:val="null3"/>
        <w:ind w:firstLine="400"/>
        <w:jc w:val="both"/>
      </w:pPr>
      <w:r>
        <w:rPr>
          <w:sz w:val="20"/>
        </w:rPr>
        <w:t>3.5.3 在收殓工作中发现遗体残缺或弄虚作假等异常情况应当拒收，必须及时上报处置。</w:t>
      </w:r>
    </w:p>
    <w:p>
      <w:pPr>
        <w:pStyle w:val="null3"/>
        <w:ind w:firstLine="400"/>
        <w:jc w:val="both"/>
      </w:pPr>
      <w:r>
        <w:rPr>
          <w:sz w:val="20"/>
        </w:rPr>
        <w:t>3.5.4 遗体冷冻管理服务人员按规定要求严格查核遗体及冷冻手续。发现遗体残缺等非正常现象或证明内容不具体明确或遗体特征与证明内容不一致时，均必须立即报告处置。</w:t>
      </w:r>
    </w:p>
    <w:p>
      <w:pPr>
        <w:pStyle w:val="null3"/>
        <w:ind w:firstLine="400"/>
        <w:jc w:val="both"/>
      </w:pPr>
      <w:r>
        <w:rPr>
          <w:sz w:val="20"/>
        </w:rPr>
        <w:t>3.5.5 要巡查遗体冷冻保存状况，严格把好遗体入库、出库关，确保遗体保存不出现事故。</w:t>
      </w:r>
    </w:p>
    <w:p>
      <w:pPr>
        <w:pStyle w:val="null3"/>
        <w:ind w:firstLine="400"/>
        <w:jc w:val="both"/>
      </w:pPr>
      <w:r>
        <w:rPr>
          <w:sz w:val="20"/>
        </w:rPr>
        <w:t>3.6 殡仪咨询业务服务：</w:t>
      </w:r>
    </w:p>
    <w:p>
      <w:pPr>
        <w:pStyle w:val="null3"/>
        <w:ind w:firstLine="400"/>
        <w:jc w:val="both"/>
      </w:pPr>
      <w:r>
        <w:rPr>
          <w:sz w:val="20"/>
        </w:rPr>
        <w:t>3.6.1 坚守岗位，熟练相关业务，热情回答丧属业务咨询服务，耐心解答业务政策规定。</w:t>
      </w:r>
    </w:p>
    <w:p>
      <w:pPr>
        <w:pStyle w:val="null3"/>
        <w:ind w:firstLine="400"/>
        <w:jc w:val="both"/>
      </w:pPr>
      <w:r>
        <w:rPr>
          <w:sz w:val="20"/>
        </w:rPr>
        <w:t>3.6.2 按遗体接运工作规程认真、准确做好业务联系记录，并将情况报告转处、洽接相关业务班组。</w:t>
      </w:r>
    </w:p>
    <w:p>
      <w:pPr>
        <w:pStyle w:val="null3"/>
        <w:ind w:firstLine="400"/>
        <w:jc w:val="both"/>
      </w:pPr>
      <w:r>
        <w:rPr>
          <w:sz w:val="20"/>
        </w:rPr>
        <w:t>3.6.3 根据调度安排做好司机、收殓员出车接运遗体签到等工作。</w:t>
      </w:r>
    </w:p>
    <w:p>
      <w:pPr>
        <w:pStyle w:val="null3"/>
        <w:ind w:firstLine="400"/>
        <w:jc w:val="both"/>
      </w:pPr>
      <w:r>
        <w:rPr>
          <w:sz w:val="20"/>
        </w:rPr>
        <w:t>3.6.4 为群众提供殡仪服务业务工作咨询等， 24 小时业务接电登记。</w:t>
      </w:r>
    </w:p>
    <w:p>
      <w:pPr>
        <w:pStyle w:val="null3"/>
        <w:ind w:firstLine="400"/>
        <w:jc w:val="both"/>
      </w:pPr>
      <w:r>
        <w:rPr>
          <w:sz w:val="20"/>
        </w:rPr>
        <w:t>3.7 殡仪服务岗位</w:t>
      </w:r>
    </w:p>
    <w:p>
      <w:pPr>
        <w:pStyle w:val="null3"/>
        <w:ind w:firstLine="400"/>
        <w:jc w:val="both"/>
      </w:pPr>
      <w:r>
        <w:rPr>
          <w:sz w:val="20"/>
        </w:rPr>
        <w:t>3.7.1 必须遵纪守法，执行政令，作风严谨，工作细致。</w:t>
      </w:r>
    </w:p>
    <w:p>
      <w:pPr>
        <w:pStyle w:val="null3"/>
        <w:ind w:firstLine="400"/>
        <w:jc w:val="both"/>
      </w:pPr>
      <w:r>
        <w:rPr>
          <w:sz w:val="20"/>
        </w:rPr>
        <w:t>3.7.2 必须人在其岗，岗尽其职，做到坚守岗位，既出勤又出力。杜绝擅自离岗、出勤不出力。</w:t>
      </w:r>
    </w:p>
    <w:p>
      <w:pPr>
        <w:pStyle w:val="null3"/>
        <w:ind w:firstLine="400"/>
        <w:jc w:val="both"/>
      </w:pPr>
      <w:r>
        <w:rPr>
          <w:sz w:val="20"/>
        </w:rPr>
        <w:t>3.7.3 必须服从组长及领导管理，杜绝纪律松弛、行为散漫。</w:t>
      </w:r>
    </w:p>
    <w:p>
      <w:pPr>
        <w:pStyle w:val="null3"/>
        <w:ind w:firstLine="400"/>
        <w:jc w:val="both"/>
      </w:pPr>
      <w:r>
        <w:rPr>
          <w:sz w:val="20"/>
        </w:rPr>
        <w:t>3.7.4 必须严格执行有关规定、制度及工作规程，做好殡仪服务，殡葬礼仪，电脑录入等服务工作。杜绝服务意识淡薄，行为不规范，语言不文明。</w:t>
      </w:r>
    </w:p>
    <w:p>
      <w:pPr>
        <w:pStyle w:val="null3"/>
      </w:pPr>
      <w:r>
        <w:rPr/>
        <w:t>采购包1（汕头市澄海区殡仪馆殡仪服务项目）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合同一年一签（能按合同要求履行相关的工作，经甲乙双方一致同意后方可进行续签，最长可续签2年，整个合同期限最长为3年）。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汕头市澄海区。</w:t>
            </w:r>
          </w:p>
        </w:tc>
      </w:tr>
      <w:tr/>
      <w:tr/>
      <w:tr>
        <w:tc>
          <w:tcPr>
            <w:tcW w:type="dxa" w:w="4153"/>
          </w:tcPr>
          <w:p>
            <w:pPr>
              <w:pStyle w:val="null3"/>
            </w:pPr>
            <w:r>
              <w:rPr/>
              <w:t>付款方式</w:t>
            </w:r>
          </w:p>
        </w:tc>
        <w:tc>
          <w:tcPr>
            <w:tcW w:type="dxa" w:w="4153"/>
          </w:tcPr>
          <w:p>
            <w:pPr>
              <w:pStyle w:val="null3"/>
            </w:pPr>
            <w:r>
              <w:rPr/>
              <w:t>第1期为(按月支付)：支付比例8.33%，服务费采用实际在岗服务人数按月结算的方式。中标供应商在当月开具服务费的正式税务发票原件交采购人,采购人在收到中标供应商发票的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第2期为(按月支付)：支付比例8.33%，服务费采用实际在岗服务人数按月结算的方式。中标供应商在当月开具服务费的正式税务发票原件交采购人,采购人在收到中标供应商发票的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第3期为(按月支付)：支付比例8.33%，服务费采用实际在岗服务人数按月结算的方式。中标供应商在当月开具服务费的正式税务发票原件交采购人,采购人在收到中标供应商发票的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第4期为(按月支付)：支付比例8.33%，服务费采用实际在岗服务人数按月结算的方式。中标供应商在当月开具服务费的正式税务发票原件交采购人,采购人在收到中标供应商发票的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第5期为(按月支付)：支付比例8.33%，服务费采用实际在岗服务人数按月结算的方式。中标供应商在当月开具服务费的正式税务发票原件交采购人,采购人在收到中标供应商发票的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第6期为(按月支付)：支付比例8.33%，服务费采用实际在岗服务人数按月结算的方式。中标供应商在当月开具服务费的正式税务发票原件交采购人,采购人在收到中标供应商发票的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第7期为(按月支付)：支付比例8.33%，服务费采用实际在岗服务人数按月结算的方式。中标供应商在当月开具服务费的正式税务发票原件交采购人,采购人在收到中标供应商发票的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第8期为(按月支付)：支付比例8.33%，服务费采用实际在岗服务人数按月结算的方式。中标供应商在当月开具服务费的正式税务发票原件交采购人,采购人在收到中标供应商发票的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第9期为(按月支付)：支付比例8.33%，服务费采用实际在岗服务人数按月结算的方式。中标供应商在当月开具服务费的正式税务发票原件交采购人,采购人在收到中标供应商发票的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第10期为(按月支付)：支付比例8.33%，服务费采用实际在岗服务人数按月结算的方式。中标供应商在当月开具服务费的正式税务发票原件交采购人,采购人在收到中标供应商发票的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第11期为(按月支付)：支付比例8.33%，服务费采用实际在岗服务人数按月结算的方式。中标供应商在当月开具服务费的正式税务发票原件交采购人,采购人在收到中标供应商发票的 10 日内办理支付手续。</w:t>
            </w:r>
          </w:p>
          <w:p>
            <w:pPr>
              <w:pStyle w:val="null3"/>
            </w:pPr>
            <w:r>
              <w:rPr/>
              <w:t>第12期为(按月支付)：支付比例8.37%，服务费采用实际在岗服务人数按月结算的方式。中标供应商在当月开具服务费的正式税务发票原件交采购人,采购人在收到中标供应商发票的 10 日内办理支付手续。 支付时效说明：因采购人使用的是经营收入资金，所以采购人在前款规定的时间内支付成交供应商实际是申请办理拨款支付的时间而不是实际支付的时间。成交供应商在规定时间内向采购人申请支付，采购人按期申请拨款支付，成交供应商不得以此作为采购人的违约考量依据。</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采购人管理要求制订或执行采购人制订的人员管理考核制度，并在签订劳动合同时相应约定聘用、解聘条件，对不符合采购人工作考核要求的人员相应办理解除劳动合同手续；成交供应商在同等工资待遇的情况下优先聘请采购人原有工作人员；招聘人数、招录条件、岗位要求采购人有权根据自身管理需要决定，因采购人工作需求变化或市场情况变化需作变更的，服务公司应配合完成招聘及管理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项目采购预算金额为人民币3856000.00元/年，包括：包含人员工资、社会保险、医疗保险、员工福利费、税费等。所有价格均应为人民币报价，金额单位为元。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供应商投标报价不得高于项目采购预算，否则按无效响应处理。取成交供应商的最后磋商报价作为合同价。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tc>
        <w:tc>
          <w:tcPr>
            <w:tcW w:type="dxa" w:w="2076"/>
          </w:tcPr>
          <w:p>
            <w:pPr>
              <w:pStyle w:val="null3"/>
              <w:jc w:val="center"/>
            </w:pPr>
            <w:r>
              <w:rPr/>
              <w:t>4</w:t>
            </w:r>
          </w:p>
        </w:tc>
        <w:tc>
          <w:tcPr>
            <w:tcW w:type="dxa" w:w="2076"/>
          </w:tcPr>
          <w:p>
            <w:pPr>
              <w:pStyle w:val="null3"/>
              <w:jc w:val="left"/>
            </w:pPr>
            <w:r>
              <w:rPr/>
              <w:t>包装运输</w:t>
            </w:r>
          </w:p>
        </w:tc>
        <w:tc>
          <w:tcPr>
            <w:tcW w:type="dxa" w:w="2076"/>
          </w:tcPr>
          <w:p>
            <w:pPr>
              <w:pStyle w:val="null3"/>
              <w:jc w:val="left"/>
            </w:pPr>
            <w:r>
              <w:rPr/>
              <w:t>①遵守交通法律法规，依法依规行驶，文明安全出行。 ②做好殡仪车的检查、维护、消毒等工作，确保车辆处于安全正常状态。 ③根据调度安排接运遗体，按工作规程操作，严格手续、程序，不错接遗体、不出异常事故，不得迟到，圆满完成接运任务。 ④按规定落实出车签到及回程报告；对发生交通意外事故，须及时报告并按规定报警。同时须及时向单位报告。</w:t>
            </w:r>
          </w:p>
        </w:tc>
      </w:tr>
      <w:tr>
        <w:tc>
          <w:tcPr>
            <w:tcW w:type="dxa" w:w="2076"/>
          </w:tcPr>
          <w:p/>
        </w:tc>
        <w:tc>
          <w:tcPr>
            <w:tcW w:type="dxa" w:w="2076"/>
          </w:tcPr>
          <w:p>
            <w:pPr>
              <w:pStyle w:val="null3"/>
              <w:jc w:val="center"/>
            </w:pPr>
            <w:r>
              <w:rPr/>
              <w:t>5</w:t>
            </w:r>
          </w:p>
        </w:tc>
        <w:tc>
          <w:tcPr>
            <w:tcW w:type="dxa" w:w="2076"/>
          </w:tcPr>
          <w:p>
            <w:pPr>
              <w:pStyle w:val="null3"/>
              <w:jc w:val="left"/>
            </w:pPr>
            <w:r>
              <w:rPr/>
              <w:t>保险</w:t>
            </w:r>
          </w:p>
        </w:tc>
        <w:tc>
          <w:tcPr>
            <w:tcW w:type="dxa" w:w="2076"/>
          </w:tcPr>
          <w:p>
            <w:pPr>
              <w:pStyle w:val="null3"/>
              <w:jc w:val="left"/>
            </w:pPr>
            <w:r>
              <w:rPr/>
              <w:t>供应商须按要求购买人员保险。</w:t>
            </w:r>
          </w:p>
        </w:tc>
      </w:tr>
      <w:tr>
        <w:tc>
          <w:tcPr>
            <w:tcW w:type="dxa" w:w="2076"/>
          </w:tcPr>
          <w:p/>
        </w:tc>
        <w:tc>
          <w:tcPr>
            <w:tcW w:type="dxa" w:w="2076"/>
          </w:tcPr>
          <w:p>
            <w:pPr>
              <w:pStyle w:val="null3"/>
              <w:jc w:val="center"/>
            </w:pPr>
            <w:r>
              <w:rPr/>
              <w:t>6</w:t>
            </w:r>
          </w:p>
        </w:tc>
        <w:tc>
          <w:tcPr>
            <w:tcW w:type="dxa" w:w="2076"/>
          </w:tcPr>
          <w:p>
            <w:pPr>
              <w:pStyle w:val="null3"/>
              <w:jc w:val="left"/>
            </w:pPr>
            <w:r>
              <w:rPr/>
              <w:t>服务管理要求</w:t>
            </w:r>
          </w:p>
        </w:tc>
        <w:tc>
          <w:tcPr>
            <w:tcW w:type="dxa" w:w="2076"/>
          </w:tcPr>
          <w:p>
            <w:pPr>
              <w:pStyle w:val="null3"/>
              <w:jc w:val="left"/>
            </w:pPr>
            <w:r>
              <w:rPr/>
              <w:t>①供应商应确保项目的平稳过渡，在同等工资待遇的情况下应优先聘请采购人原有工作人员保证合作后服务能力、服务形象、服务品质的全面持续的提升。 ②供应商应依法经营，按章纳税，合法用工；必须遵守殡葬法规，接受汕头市澄海区民政局及汕头市澄海区殡仪馆的双重监督管理，不得从事超范围的服务。 ③供应商应严格遵守采购人的各项管理制度，并制定自身管理制度，按照殡仪服务标准要求提供服务。工作人员统一服装、统一标识、统一文明服务用语。 ④供应商负责自身工作范围内的人、财、物的安全，在经营活动中，供应商的工作人员所涉及的人身安全责任事故，一切责任和损失由供应商自负。 ⑤供应商在采购人指定的场所内独立办公，供应商承担合作区域内设施、设备的正常维修和保养费用（包括采购人交给供应商使用的所有设施与设备），供应商维修与更新设施设备时不得影响采购人的正常运作。 ⑥供应商服务和办公场所的水、电、网络费用由采购人负责。 ⑦采购人负责上班期间工作人员的午餐和值班人员值班期间的住宿、早中晚餐，其余食宿问题由供应商自行负责。 ⑧供应商必须制定严格的管理举措。如在服务过程中，若因工作失误造成丧户投诉及索赔的，由供应商负责赔偿。造成重大影响的，由供应商消除影响，并承担相应的法律责任。 ⑨供应商派驻人员不得利用采购人的场所或者名义从事非法活动，不得私自收受丧属或经办人钱物。给采购人造成不良社会影响的，供应商立即调整直接责任人，造成损失的由供应商负责赔偿，如若违反法律，承担相关违法责任。 ⑩供应商不得以任何形式，将殡仪业务、逝者家属等信息，以及在工作过程中获得或接触到的任何内部数据资料，向第三方透露，造成损失的由供应商负责赔偿，造成重大影响的，由供应商消除影响，并承担相应的法律责任。 ⑪供应商有义务配合采购人的社会公益活动，有义务配合采购人在馆内开展各类公益性平面宣传和活动宣传。 ⑫供应商所有服务方案不得有悖精神文明与健康，应积极倡导文明节俭治丧。</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业绩经验要求</w:t>
            </w:r>
          </w:p>
        </w:tc>
        <w:tc>
          <w:tcPr>
            <w:tcW w:type="dxa" w:w="2076"/>
          </w:tcPr>
          <w:p>
            <w:pPr>
              <w:pStyle w:val="null3"/>
              <w:jc w:val="left"/>
            </w:pPr>
            <w:r>
              <w:rPr/>
              <w:t>供应商承担过同类服务项目。</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业绩好评情况</w:t>
            </w:r>
          </w:p>
        </w:tc>
        <w:tc>
          <w:tcPr>
            <w:tcW w:type="dxa" w:w="2076"/>
          </w:tcPr>
          <w:p>
            <w:pPr>
              <w:pStyle w:val="null3"/>
              <w:jc w:val="left"/>
            </w:pPr>
            <w:r>
              <w:rPr/>
              <w:t>供应商承担过同类服务项目获得业主好评。</w:t>
            </w:r>
          </w:p>
        </w:tc>
      </w:tr>
      <w:tr>
        <w:tc>
          <w:tcPr>
            <w:tcW w:type="dxa" w:w="2076"/>
          </w:tcPr>
          <w:p/>
        </w:tc>
        <w:tc>
          <w:tcPr>
            <w:tcW w:type="dxa" w:w="2076"/>
          </w:tcPr>
          <w:p>
            <w:pPr>
              <w:pStyle w:val="null3"/>
              <w:jc w:val="center"/>
            </w:pPr>
            <w:r>
              <w:rPr/>
              <w:t>9</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汕头市澄海区殡仪馆殡仪服务项目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3,856,000.00</w:t>
            </w:r>
          </w:p>
        </w:tc>
        <w:tc>
          <w:tcPr>
            <w:tcW w:type="dxa" w:w="933"/>
          </w:tcPr>
          <w:p>
            <w:pPr>
              <w:pStyle w:val="null3"/>
              <w:jc w:val="right"/>
            </w:pPr>
            <w:r>
              <w:rPr/>
              <w:t>3,856,000.00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汕头市澄海区殡仪馆殡仪服务项目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sz w:val="20"/>
              </w:rPr>
              <w:t>1.岗位及数量配置</w:t>
            </w:r>
          </w:p>
          <w:tbl>
            <w:tblPr>
              <w:tblInd w:type="dxa" w:w="120"/>
              <w:tblBorders>
                <w:top w:val="none" w:color="000000" w:sz="4"/>
                <w:left w:val="none" w:color="000000" w:sz="4"/>
                <w:bottom w:val="none" w:color="000000" w:sz="4"/>
                <w:right w:val="none" w:color="000000" w:sz="4"/>
                <w:insideH w:val="none"/>
                <w:insideV w:val="none"/>
              </w:tblBorders>
            </w:tblPr>
            <w:tblGrid>
              <w:gridCol w:w="858"/>
              <w:gridCol w:w="2488"/>
              <w:gridCol w:w="2251"/>
            </w:tblGrid>
            <w:tr>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w:t>
                  </w:r>
                </w:p>
              </w:tc>
              <w:tc>
                <w:tcPr>
                  <w:tcW w:type="dxa" w:w="2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人数</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办证厅工作人员</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司机</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收敛工</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火化工</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骨灰管理人员</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2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r>
          </w:tbl>
          <w:p>
            <w:pPr>
              <w:pStyle w:val="null3"/>
              <w:ind w:firstLine="400"/>
              <w:jc w:val="both"/>
            </w:pPr>
            <w:r>
              <w:rPr>
                <w:sz w:val="20"/>
              </w:rPr>
              <w:t>2.服务人员要求</w:t>
            </w:r>
          </w:p>
          <w:p>
            <w:pPr>
              <w:pStyle w:val="null3"/>
              <w:ind w:firstLine="400"/>
              <w:jc w:val="both"/>
            </w:pPr>
            <w:r>
              <w:rPr>
                <w:sz w:val="20"/>
              </w:rPr>
              <w:t>2.1 基本素质要求</w:t>
            </w:r>
          </w:p>
          <w:p>
            <w:pPr>
              <w:pStyle w:val="null3"/>
              <w:ind w:firstLine="400"/>
              <w:jc w:val="both"/>
            </w:pPr>
            <w:r>
              <w:rPr>
                <w:sz w:val="20"/>
              </w:rPr>
              <w:t>2.1.1 年龄在 18 周岁以上，身份健康，无不良嗜好，无违法犯罪记录。具有高度的责任心和事业心，工作细致认真。</w:t>
            </w:r>
          </w:p>
          <w:p>
            <w:pPr>
              <w:pStyle w:val="null3"/>
              <w:ind w:firstLine="400"/>
              <w:jc w:val="both"/>
            </w:pPr>
            <w:r>
              <w:rPr>
                <w:sz w:val="20"/>
              </w:rPr>
              <w:t>2.1.2 诚实守信，充分尊重客户的各种权益。</w:t>
            </w:r>
          </w:p>
          <w:p>
            <w:pPr>
              <w:pStyle w:val="null3"/>
              <w:ind w:firstLine="400"/>
              <w:jc w:val="both"/>
            </w:pPr>
            <w:r>
              <w:rPr>
                <w:sz w:val="20"/>
              </w:rPr>
              <w:t>2.1.3 具有同情心和亲和力，能热情周到地为客户提供满意的服务。</w:t>
            </w:r>
          </w:p>
          <w:p>
            <w:pPr>
              <w:pStyle w:val="null3"/>
              <w:ind w:firstLine="400"/>
              <w:jc w:val="both"/>
            </w:pPr>
            <w:r>
              <w:rPr>
                <w:sz w:val="20"/>
              </w:rPr>
              <w:t>2.2 服务礼仪规范</w:t>
            </w:r>
          </w:p>
          <w:p>
            <w:pPr>
              <w:pStyle w:val="null3"/>
              <w:ind w:firstLine="400"/>
              <w:jc w:val="both"/>
            </w:pPr>
            <w:r>
              <w:rPr>
                <w:sz w:val="20"/>
              </w:rPr>
              <w:t>2.2.1 接待人员的仪表规范如下：</w:t>
            </w:r>
          </w:p>
          <w:p>
            <w:pPr>
              <w:pStyle w:val="null3"/>
              <w:ind w:firstLine="400"/>
              <w:jc w:val="both"/>
            </w:pPr>
            <w:r>
              <w:rPr>
                <w:sz w:val="20"/>
              </w:rPr>
              <w:t>（</w:t>
            </w:r>
            <w:r>
              <w:rPr>
                <w:sz w:val="20"/>
              </w:rPr>
              <w:t>1）容貌端正，修饰得体，佩戴饰品应符合岗位要求；</w:t>
            </w:r>
          </w:p>
          <w:p>
            <w:pPr>
              <w:pStyle w:val="null3"/>
              <w:ind w:firstLine="400"/>
              <w:jc w:val="both"/>
            </w:pPr>
            <w:r>
              <w:rPr>
                <w:sz w:val="20"/>
              </w:rPr>
              <w:t>（</w:t>
            </w:r>
            <w:r>
              <w:rPr>
                <w:sz w:val="20"/>
              </w:rPr>
              <w:t>2）保持面部清洁，口腔卫生，头发干净、长短适宜；</w:t>
            </w:r>
          </w:p>
          <w:p>
            <w:pPr>
              <w:pStyle w:val="null3"/>
              <w:ind w:firstLine="400"/>
              <w:jc w:val="both"/>
            </w:pPr>
            <w:r>
              <w:rPr>
                <w:sz w:val="20"/>
              </w:rPr>
              <w:t>（</w:t>
            </w:r>
            <w:r>
              <w:rPr>
                <w:sz w:val="20"/>
              </w:rPr>
              <w:t>3）着装干净整洁，外观平整，搭配合理；</w:t>
            </w:r>
          </w:p>
          <w:p>
            <w:pPr>
              <w:pStyle w:val="null3"/>
              <w:ind w:firstLine="400"/>
              <w:jc w:val="both"/>
            </w:pPr>
            <w:r>
              <w:rPr>
                <w:sz w:val="20"/>
              </w:rPr>
              <w:t>（</w:t>
            </w:r>
            <w:r>
              <w:rPr>
                <w:sz w:val="20"/>
              </w:rPr>
              <w:t>4）佩戴标明服务机构标志、所在部门、员工姓名的胸卡。</w:t>
            </w:r>
          </w:p>
          <w:p>
            <w:pPr>
              <w:pStyle w:val="null3"/>
              <w:ind w:firstLine="400"/>
              <w:jc w:val="both"/>
            </w:pPr>
            <w:r>
              <w:rPr>
                <w:sz w:val="20"/>
              </w:rPr>
              <w:t>2.2.2 接待人员仪态规范如下：</w:t>
            </w:r>
          </w:p>
          <w:p>
            <w:pPr>
              <w:pStyle w:val="null3"/>
              <w:ind w:firstLine="400"/>
              <w:jc w:val="both"/>
            </w:pPr>
            <w:r>
              <w:rPr>
                <w:sz w:val="20"/>
              </w:rPr>
              <w:t>（</w:t>
            </w:r>
            <w:r>
              <w:rPr>
                <w:sz w:val="20"/>
              </w:rPr>
              <w:t>1）体态端庄，站立时应身体立直，手位、脚位摆放合理；行走时应步位准确，步幅适度，避免奔跑；入座时应上身挺直，合理使用不同坐姿。</w:t>
            </w:r>
          </w:p>
          <w:p>
            <w:pPr>
              <w:pStyle w:val="null3"/>
              <w:ind w:firstLine="400"/>
              <w:jc w:val="both"/>
            </w:pPr>
            <w:r>
              <w:rPr>
                <w:sz w:val="20"/>
              </w:rPr>
              <w:t>（</w:t>
            </w:r>
            <w:r>
              <w:rPr>
                <w:sz w:val="20"/>
              </w:rPr>
              <w:t>2）合理使用注视礼，与客户交流时宜正视对方，目光柔和，表情自然，感情真挚。</w:t>
            </w:r>
          </w:p>
          <w:p>
            <w:pPr>
              <w:pStyle w:val="null3"/>
              <w:ind w:firstLine="400"/>
              <w:jc w:val="both"/>
            </w:pPr>
            <w:r>
              <w:rPr>
                <w:sz w:val="20"/>
              </w:rPr>
              <w:t>2.3 服务用语规范</w:t>
            </w:r>
          </w:p>
          <w:p>
            <w:pPr>
              <w:pStyle w:val="null3"/>
              <w:ind w:firstLine="400"/>
              <w:jc w:val="both"/>
            </w:pPr>
            <w:r>
              <w:rPr>
                <w:sz w:val="20"/>
              </w:rPr>
              <w:t>2.3.1 应遵守公认的语言规范，针对不同的客户使用不同的服务语言，服务用语应符合特定的语言环境。</w:t>
            </w:r>
          </w:p>
          <w:p>
            <w:pPr>
              <w:pStyle w:val="null3"/>
              <w:ind w:firstLine="400"/>
              <w:jc w:val="both"/>
            </w:pPr>
            <w:r>
              <w:rPr>
                <w:sz w:val="20"/>
              </w:rPr>
              <w:t>2.3.2 应使用普通话或对方易懂的语言，使用规范的服务用语，称谓恰当，用语准确，语义明确，口齿清楚，语气亲切，语调柔和。</w:t>
            </w:r>
          </w:p>
          <w:p>
            <w:pPr>
              <w:pStyle w:val="null3"/>
              <w:ind w:firstLine="400"/>
              <w:jc w:val="both"/>
            </w:pPr>
            <w:r>
              <w:rPr>
                <w:sz w:val="20"/>
              </w:rPr>
              <w:t>3.各岗位责任</w:t>
            </w:r>
          </w:p>
          <w:p>
            <w:pPr>
              <w:pStyle w:val="null3"/>
              <w:ind w:firstLine="400"/>
              <w:jc w:val="both"/>
            </w:pPr>
            <w:r>
              <w:rPr>
                <w:sz w:val="20"/>
              </w:rPr>
              <w:t>总体要求：遵守国家法律法规，遵纪守法，遵守殡葬法规政策，遵守单位内部规章制度，严格纪律制度，具有正常履行相应工作职责的身体条件和工作能力，胜任殡仪服务工作。坚持行业自律</w:t>
            </w:r>
            <w:r>
              <w:rPr>
                <w:sz w:val="20"/>
              </w:rPr>
              <w:t>,清正廉洁，不得收取丧属红包及财物。爱岗敬业，服从安排，忠于职守, 工作认真，按章操作，礼貌待人，服务周到。</w:t>
            </w:r>
          </w:p>
          <w:p>
            <w:pPr>
              <w:pStyle w:val="null3"/>
              <w:ind w:firstLine="400"/>
              <w:jc w:val="both"/>
            </w:pPr>
            <w:r>
              <w:rPr>
                <w:sz w:val="20"/>
              </w:rPr>
              <w:t>3.1 火化服务</w:t>
            </w:r>
          </w:p>
          <w:p>
            <w:pPr>
              <w:pStyle w:val="null3"/>
              <w:ind w:firstLine="400"/>
              <w:jc w:val="both"/>
            </w:pPr>
            <w:r>
              <w:rPr>
                <w:sz w:val="20"/>
              </w:rPr>
              <w:t>3.1.1 坚守岗位，严格按规定实行遗体火化，认真校对逝者姓名、炉号，确保遗体入炉、骨灰出炉无差错。在遗体入炉火化前，对炉膛清理，检查火化设备，确保设备运行正常。</w:t>
            </w:r>
          </w:p>
          <w:p>
            <w:pPr>
              <w:pStyle w:val="null3"/>
              <w:ind w:firstLine="400"/>
              <w:jc w:val="both"/>
            </w:pPr>
            <w:r>
              <w:rPr>
                <w:sz w:val="20"/>
              </w:rPr>
              <w:t>3.1.2 火化操作，认真司炉火化，每具遗体火化期间，必须至少司炉三次，其中第一次司炉应在遗体进炉后 10 分钟内进行，及时发现遗体是否存在残缺或弄虚作假等异常情况，一旦发现遗体残缺或弄虚作假等异常情况，必须及时停止遗体火化，并报组长、分管领导采取相应措施，及时处置。</w:t>
            </w:r>
          </w:p>
          <w:p>
            <w:pPr>
              <w:pStyle w:val="null3"/>
              <w:ind w:firstLine="400"/>
              <w:jc w:val="both"/>
            </w:pPr>
            <w:r>
              <w:rPr>
                <w:sz w:val="20"/>
              </w:rPr>
              <w:t>3.1.3 按规定操作火化炉，经常做好火化炉（包括烟道、油路）的日常安全检查工作，做好火化炉保洁，排查故障，及时发现问题，逐级报告情况，确保火化炉正常运作。避免发生故障，杜绝发生安全事故。</w:t>
            </w:r>
          </w:p>
          <w:p>
            <w:pPr>
              <w:pStyle w:val="null3"/>
              <w:ind w:firstLine="400"/>
              <w:jc w:val="both"/>
            </w:pPr>
            <w:r>
              <w:rPr>
                <w:sz w:val="20"/>
              </w:rPr>
              <w:t>3.1.4 组织协助落实炉前封闭管理的有关规定，协助做好业务登记。</w:t>
            </w:r>
          </w:p>
          <w:p>
            <w:pPr>
              <w:pStyle w:val="null3"/>
              <w:ind w:firstLine="400"/>
              <w:jc w:val="both"/>
            </w:pPr>
            <w:r>
              <w:rPr>
                <w:sz w:val="20"/>
              </w:rPr>
              <w:t>3.1.5 坚持原则性，入炉核对，严禁在遗体火化中发生违规违章、弄虚作假、徇私舞弊的行为。</w:t>
            </w:r>
          </w:p>
          <w:p>
            <w:pPr>
              <w:pStyle w:val="null3"/>
              <w:ind w:firstLine="400"/>
              <w:jc w:val="both"/>
            </w:pPr>
            <w:r>
              <w:rPr>
                <w:sz w:val="20"/>
              </w:rPr>
              <w:t>3.2 骨灰捡灰服务：</w:t>
            </w:r>
          </w:p>
          <w:p>
            <w:pPr>
              <w:pStyle w:val="null3"/>
              <w:ind w:firstLine="400"/>
              <w:jc w:val="both"/>
            </w:pPr>
            <w:r>
              <w:rPr>
                <w:sz w:val="20"/>
              </w:rPr>
              <w:t>3.2.1 负责交接车间出炉骨灰，必须严格按规程校对姓名、炉号，逐一登记签名。并对骨灰进行冷却、整理装盒，文明礼仪，小心轻放。</w:t>
            </w:r>
          </w:p>
          <w:p>
            <w:pPr>
              <w:pStyle w:val="null3"/>
              <w:ind w:firstLine="400"/>
              <w:jc w:val="both"/>
            </w:pPr>
            <w:r>
              <w:rPr>
                <w:sz w:val="20"/>
              </w:rPr>
              <w:t>3.2.2 按规程办理骨灰领取或寄存交接手续，严格按表格登记，核对信息，确保无误后发证等。</w:t>
            </w:r>
          </w:p>
          <w:p>
            <w:pPr>
              <w:pStyle w:val="null3"/>
              <w:ind w:firstLine="400"/>
              <w:jc w:val="both"/>
            </w:pPr>
            <w:r>
              <w:rPr>
                <w:sz w:val="20"/>
              </w:rPr>
              <w:t>3.2.3 骨灰寄存室人员与骨灰装盒组人员办理交接手续，必须严格按规定验证办理领取或寄存手续等工作。</w:t>
            </w:r>
          </w:p>
          <w:p>
            <w:pPr>
              <w:pStyle w:val="null3"/>
              <w:ind w:firstLine="400"/>
              <w:jc w:val="both"/>
            </w:pPr>
            <w:r>
              <w:rPr>
                <w:sz w:val="20"/>
              </w:rPr>
              <w:t>3.3 骨灰寄存服务：</w:t>
            </w:r>
          </w:p>
          <w:p>
            <w:pPr>
              <w:pStyle w:val="null3"/>
              <w:ind w:firstLine="400"/>
              <w:jc w:val="both"/>
            </w:pPr>
            <w:r>
              <w:rPr>
                <w:sz w:val="20"/>
              </w:rPr>
              <w:t>3.3.1 负责骨灰验收、接待洽谈、检查骨灰装具、办理寄存手续、骨灰收存、骨灰续存、骨灰领出、终止寄存等管理日常服务工作。</w:t>
            </w:r>
          </w:p>
          <w:p>
            <w:pPr>
              <w:pStyle w:val="null3"/>
              <w:ind w:firstLine="400"/>
              <w:jc w:val="both"/>
            </w:pPr>
            <w:r>
              <w:rPr>
                <w:sz w:val="20"/>
              </w:rPr>
              <w:t>3.3.2 认真查验骨灰交接、领取、寄存手续，并按规定落实登记造册，严格按管理规程操作，避免出现非正常事故和工作失误，杜绝骨灰错领，严禁出现违规违章行为。</w:t>
            </w:r>
          </w:p>
          <w:p>
            <w:pPr>
              <w:pStyle w:val="null3"/>
              <w:ind w:firstLine="400"/>
              <w:jc w:val="both"/>
            </w:pPr>
            <w:r>
              <w:rPr>
                <w:sz w:val="20"/>
              </w:rPr>
              <w:t>3.3.3 日常巡查，做好骨灰保存及防蛀、防霉、防火的服务工作，确保骨灰安全。</w:t>
            </w:r>
          </w:p>
          <w:p>
            <w:pPr>
              <w:pStyle w:val="null3"/>
              <w:ind w:firstLine="400"/>
              <w:jc w:val="both"/>
            </w:pPr>
            <w:r>
              <w:rPr>
                <w:sz w:val="20"/>
              </w:rPr>
              <w:t>3.3.4 服务清明、冬至重大节日及日常群众祭扫服务保障工作，提高服务质量。</w:t>
            </w:r>
          </w:p>
          <w:p>
            <w:pPr>
              <w:pStyle w:val="null3"/>
              <w:ind w:firstLine="400"/>
              <w:jc w:val="both"/>
            </w:pPr>
            <w:r>
              <w:rPr>
                <w:sz w:val="20"/>
              </w:rPr>
              <w:t>3.4、殡仪司机职责：</w:t>
            </w:r>
          </w:p>
          <w:p>
            <w:pPr>
              <w:pStyle w:val="null3"/>
              <w:ind w:firstLine="400"/>
              <w:jc w:val="both"/>
            </w:pPr>
            <w:r>
              <w:rPr>
                <w:sz w:val="20"/>
              </w:rPr>
              <w:t>3.4.1 遵守交通法律法规，依法依规行驶，文明安全出行。</w:t>
            </w:r>
          </w:p>
          <w:p>
            <w:pPr>
              <w:pStyle w:val="null3"/>
              <w:ind w:firstLine="400"/>
              <w:jc w:val="both"/>
            </w:pPr>
            <w:r>
              <w:rPr>
                <w:sz w:val="20"/>
              </w:rPr>
              <w:t>3.4.2 做好殡仪车的检查、维护、消毒等工作，确保车辆处于安全正常状态。</w:t>
            </w:r>
          </w:p>
          <w:p>
            <w:pPr>
              <w:pStyle w:val="null3"/>
              <w:ind w:firstLine="400"/>
              <w:jc w:val="both"/>
            </w:pPr>
            <w:r>
              <w:rPr>
                <w:sz w:val="20"/>
              </w:rPr>
              <w:t>3.4.3 根据调度安排接运遗体，按工作规程操作，严格手续、程序，不错接遗体、不出异常事故，不得迟到，圆满完成接运任务。</w:t>
            </w:r>
          </w:p>
          <w:p>
            <w:pPr>
              <w:pStyle w:val="null3"/>
              <w:ind w:firstLine="400"/>
              <w:jc w:val="both"/>
            </w:pPr>
            <w:r>
              <w:rPr>
                <w:sz w:val="20"/>
              </w:rPr>
              <w:t>3.4.4 按规定落实出车签到及回程报告；对发生交通意外事故，须及时报告并按规定报警。同时须及时向单位报告。</w:t>
            </w:r>
          </w:p>
          <w:p>
            <w:pPr>
              <w:pStyle w:val="null3"/>
              <w:ind w:firstLine="400"/>
              <w:jc w:val="both"/>
            </w:pPr>
            <w:r>
              <w:rPr>
                <w:sz w:val="20"/>
              </w:rPr>
              <w:t>3.5 收殓服务：</w:t>
            </w:r>
          </w:p>
          <w:p>
            <w:pPr>
              <w:pStyle w:val="null3"/>
              <w:ind w:firstLine="400"/>
              <w:jc w:val="both"/>
            </w:pPr>
            <w:r>
              <w:rPr>
                <w:sz w:val="20"/>
              </w:rPr>
              <w:t>3.5.1 根据工作调度安排收敛接运遗体，按规程要求做好遗体收殓工作，认真查验相关证明、遗体，不错接遗体，文明操作；杜绝无证明予以接运冷冻。</w:t>
            </w:r>
          </w:p>
          <w:p>
            <w:pPr>
              <w:pStyle w:val="null3"/>
              <w:ind w:firstLine="400"/>
              <w:jc w:val="both"/>
            </w:pPr>
            <w:r>
              <w:rPr>
                <w:sz w:val="20"/>
              </w:rPr>
              <w:t>3.5.2 按要求做好遗体消毒等工作。</w:t>
            </w:r>
          </w:p>
          <w:p>
            <w:pPr>
              <w:pStyle w:val="null3"/>
              <w:ind w:firstLine="400"/>
              <w:jc w:val="both"/>
            </w:pPr>
            <w:r>
              <w:rPr>
                <w:sz w:val="20"/>
              </w:rPr>
              <w:t>3.5.3 在收殓工作中发现遗体残缺或弄虚作假等异常情况应当拒收，必须及时上报处置。</w:t>
            </w:r>
          </w:p>
          <w:p>
            <w:pPr>
              <w:pStyle w:val="null3"/>
              <w:ind w:firstLine="400"/>
              <w:jc w:val="both"/>
            </w:pPr>
            <w:r>
              <w:rPr>
                <w:sz w:val="20"/>
              </w:rPr>
              <w:t>3.5.4 遗体冷冻管理服务人员按规定要求严格查核遗体及冷冻手续。发现遗体残缺等非正常现象或证明内容不具体明确或遗体特征与证明内容不一致时，均必须立即报告处置。</w:t>
            </w:r>
          </w:p>
          <w:p>
            <w:pPr>
              <w:pStyle w:val="null3"/>
              <w:ind w:firstLine="400"/>
              <w:jc w:val="both"/>
            </w:pPr>
            <w:r>
              <w:rPr>
                <w:sz w:val="20"/>
              </w:rPr>
              <w:t>3.5.5 要巡查遗体冷冻保存状况，严格把好遗体入库、出库关，确保遗体保存不出现事故。</w:t>
            </w:r>
          </w:p>
          <w:p>
            <w:pPr>
              <w:pStyle w:val="null3"/>
              <w:ind w:firstLine="400"/>
              <w:jc w:val="both"/>
            </w:pPr>
            <w:r>
              <w:rPr>
                <w:sz w:val="20"/>
              </w:rPr>
              <w:t>3.6 殡仪咨询业务服务：</w:t>
            </w:r>
          </w:p>
          <w:p>
            <w:pPr>
              <w:pStyle w:val="null3"/>
              <w:ind w:firstLine="400"/>
              <w:jc w:val="both"/>
            </w:pPr>
            <w:r>
              <w:rPr>
                <w:sz w:val="20"/>
              </w:rPr>
              <w:t>3.6.1 坚守岗位，熟练相关业务，热情回答丧属业务咨询服务，耐心解答业务政策规定。</w:t>
            </w:r>
          </w:p>
          <w:p>
            <w:pPr>
              <w:pStyle w:val="null3"/>
              <w:ind w:firstLine="400"/>
              <w:jc w:val="both"/>
            </w:pPr>
            <w:r>
              <w:rPr>
                <w:sz w:val="20"/>
              </w:rPr>
              <w:t>3.6.2 按遗体接运工作规程认真、准确做好业务联系记录，并将情况报告转处、洽接相关业务班组。</w:t>
            </w:r>
          </w:p>
          <w:p>
            <w:pPr>
              <w:pStyle w:val="null3"/>
              <w:ind w:firstLine="400"/>
              <w:jc w:val="both"/>
            </w:pPr>
            <w:r>
              <w:rPr>
                <w:sz w:val="20"/>
              </w:rPr>
              <w:t>3.6.3 根据调度安排做好司机、收殓员出车接运遗体签到等工作。</w:t>
            </w:r>
          </w:p>
          <w:p>
            <w:pPr>
              <w:pStyle w:val="null3"/>
              <w:ind w:firstLine="400"/>
              <w:jc w:val="both"/>
            </w:pPr>
            <w:r>
              <w:rPr>
                <w:sz w:val="20"/>
              </w:rPr>
              <w:t>3.6.4 为群众提供殡仪服务业务工作咨询等， 24 小时业务接电登记。</w:t>
            </w:r>
          </w:p>
          <w:p>
            <w:pPr>
              <w:pStyle w:val="null3"/>
              <w:ind w:firstLine="400"/>
              <w:jc w:val="both"/>
            </w:pPr>
            <w:r>
              <w:rPr>
                <w:sz w:val="20"/>
              </w:rPr>
              <w:t>3.7 殡仪服务岗位</w:t>
            </w:r>
          </w:p>
          <w:p>
            <w:pPr>
              <w:pStyle w:val="null3"/>
              <w:ind w:firstLine="400"/>
              <w:jc w:val="both"/>
            </w:pPr>
            <w:r>
              <w:rPr>
                <w:sz w:val="20"/>
              </w:rPr>
              <w:t>3.7.1 必须遵纪守法，执行政令，作风严谨，工作细致。</w:t>
            </w:r>
          </w:p>
          <w:p>
            <w:pPr>
              <w:pStyle w:val="null3"/>
              <w:ind w:firstLine="400"/>
              <w:jc w:val="both"/>
            </w:pPr>
            <w:r>
              <w:rPr>
                <w:sz w:val="20"/>
              </w:rPr>
              <w:t>3.7.2 必须人在其岗，岗尽其职，做到坚守岗位，既出勤又出力。杜绝擅自离岗、出勤不出力。</w:t>
            </w:r>
          </w:p>
          <w:p>
            <w:pPr>
              <w:pStyle w:val="null3"/>
              <w:ind w:firstLine="400"/>
              <w:jc w:val="both"/>
            </w:pPr>
            <w:r>
              <w:rPr>
                <w:sz w:val="20"/>
              </w:rPr>
              <w:t>3.7.3 必须服从组长及领导管理，杜绝纪律松弛、行为散漫。</w:t>
            </w:r>
          </w:p>
          <w:p>
            <w:pPr>
              <w:pStyle w:val="null3"/>
              <w:ind w:firstLine="400"/>
              <w:jc w:val="both"/>
            </w:pPr>
            <w:r>
              <w:rPr>
                <w:sz w:val="20"/>
              </w:rPr>
              <w:t>3.7.4 必须严格执行有关规定、制度及工作规程，做好殡仪服务，殡葬礼仪，电脑录入等服务工作。杜绝服务意识淡薄，行为不规范，语言不文明。</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0"/>
              </w:rPr>
              <w:t>供应商具有承接本项目所需的服务实施方案</w:t>
            </w:r>
            <w:r>
              <w:rPr>
                <w:sz w:val="20"/>
              </w:rPr>
              <w:t>、项目计划、项目经费预算保障、项目计划实施的制度保障、项目建立内部督导机制、应急处理机制等。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成交供应商在领取《成交通知书》时应向采购代理机构交纳成交服务费（按3个年度的预算总金额并下降35%进行计算），计人民币肆万柒仟柒佰元整（47700.00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殡仪馆殡仪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采购包1（汕头市澄海区殡仪馆殡仪服务项目）：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采购包1（汕头市澄海区殡仪馆殡仪服务项目）：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采购包1（汕头市澄海区殡仪馆殡仪服务项目）：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响应文件明示盖公章处有加盖公章。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响应文件明示需签字处有法定代表人或授权代表签字的。</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采购包1(汕头市澄海区殡仪馆殡仪服务项目):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(15.0分)</w:t>
            </w:r>
          </w:p>
        </w:tc>
        <w:tc>
          <w:tcPr>
            <w:tcW w:type="dxa" w:w="5076"/>
          </w:tcPr>
          <w:p>
            <w:pPr>
              <w:pStyle w:val="null3"/>
              <w:jc w:val="left"/>
            </w:pPr>
            <w:r>
              <w:rPr/>
              <w:t>服务实施方案中包含需求的所有服务内容，且具体、详细，同时对本项目服务特点的相关重点、难点分析有可行的应对措施及相关的合理化建议，完全满足并优于采购需求的，得15分；每出现1项内容弱势或瑕疵或欠缺，扣3分，最多扣除15分。若未提供本项评审内容不得分。</w:t>
            </w:r>
          </w:p>
        </w:tc>
      </w:tr>
      <w:tr>
        <w:tc>
          <w:tcPr>
            <w:tcW w:type="dxa" w:w="922"/>
            <w:gridSpan w:val="2"/>
            <w:vMerge/>
          </w:tcPr>
          <w:p/>
        </w:tc>
        <w:tc>
          <w:tcPr>
            <w:tcW w:type="dxa" w:w="2307"/>
          </w:tcPr>
          <w:p>
            <w:pPr>
              <w:pStyle w:val="null3"/>
              <w:jc w:val="left"/>
            </w:pPr>
            <w:r>
              <w:rPr/>
              <w:t>项目计划的可行性要求 (10.0分)</w:t>
            </w:r>
          </w:p>
        </w:tc>
        <w:tc>
          <w:tcPr>
            <w:tcW w:type="dxa" w:w="5076"/>
          </w:tcPr>
          <w:p>
            <w:pPr>
              <w:pStyle w:val="null3"/>
              <w:jc w:val="left"/>
            </w:pPr>
            <w:r>
              <w:rPr/>
              <w:t>供应商针对服务内容计划具有合理性和可行性，方案完整、妥当、科学、针对性强、有亮点、完全满足并优于采购需求的，得10分；每出现1项内容弱势或瑕疵或欠缺，扣2分，最多扣除10分。若未提供本项评审内容不得分。</w:t>
            </w:r>
          </w:p>
        </w:tc>
      </w:tr>
      <w:tr>
        <w:tc>
          <w:tcPr>
            <w:tcW w:type="dxa" w:w="922"/>
            <w:gridSpan w:val="2"/>
            <w:vMerge/>
          </w:tcPr>
          <w:p/>
        </w:tc>
        <w:tc>
          <w:tcPr>
            <w:tcW w:type="dxa" w:w="2307"/>
          </w:tcPr>
          <w:p>
            <w:pPr>
              <w:pStyle w:val="null3"/>
              <w:jc w:val="left"/>
            </w:pPr>
            <w:r>
              <w:rPr/>
              <w:t>项目经费预算保障计划要求 (10.0分)</w:t>
            </w:r>
          </w:p>
        </w:tc>
        <w:tc>
          <w:tcPr>
            <w:tcW w:type="dxa" w:w="5076"/>
          </w:tcPr>
          <w:p>
            <w:pPr>
              <w:pStyle w:val="null3"/>
              <w:jc w:val="left"/>
            </w:pPr>
            <w:r>
              <w:rPr/>
              <w:t>供应商具有合理、详细的项目经费使用计划和预算明细，全面考虑了工作中的各项可能性支出，且符合政府购买服务相关规定，并能根据项目特点提出合理化建议的，得10分；每出现1项内容弱势或瑕疵或欠缺，扣2分，最多扣除10分。若未提供本项评审内容不得分。</w:t>
            </w:r>
          </w:p>
        </w:tc>
      </w:tr>
      <w:tr>
        <w:tc>
          <w:tcPr>
            <w:tcW w:type="dxa" w:w="922"/>
            <w:gridSpan w:val="2"/>
            <w:vMerge/>
          </w:tcPr>
          <w:p/>
        </w:tc>
        <w:tc>
          <w:tcPr>
            <w:tcW w:type="dxa" w:w="2307"/>
          </w:tcPr>
          <w:p>
            <w:pPr>
              <w:pStyle w:val="null3"/>
              <w:jc w:val="left"/>
            </w:pPr>
            <w:r>
              <w:rPr/>
              <w:t>项目计划实施的制度保障要求 (5.0分)</w:t>
            </w:r>
          </w:p>
        </w:tc>
        <w:tc>
          <w:tcPr>
            <w:tcW w:type="dxa" w:w="5076"/>
          </w:tcPr>
          <w:p>
            <w:pPr>
              <w:pStyle w:val="null3"/>
              <w:jc w:val="left"/>
            </w:pPr>
            <w:r>
              <w:rPr/>
              <w:t>供应商有针对本项目制定全面、合理、可行的制度，保障计划安全有效实施。制度包括：有系统的人事、财务、安全、服务、信息公开等保障制度，且制度全面、合法，具有较强的合理性和可执行性，得5分； 每出现1项内容弱势或瑕疵或欠缺，扣1分，最多扣除5分。若未提供本项评审内容不得分。</w:t>
            </w:r>
          </w:p>
        </w:tc>
      </w:tr>
      <w:tr>
        <w:tc>
          <w:tcPr>
            <w:tcW w:type="dxa" w:w="922"/>
            <w:gridSpan w:val="2"/>
            <w:vMerge/>
          </w:tcPr>
          <w:p/>
        </w:tc>
        <w:tc>
          <w:tcPr>
            <w:tcW w:type="dxa" w:w="2307"/>
          </w:tcPr>
          <w:p>
            <w:pPr>
              <w:pStyle w:val="null3"/>
              <w:jc w:val="left"/>
            </w:pPr>
            <w:r>
              <w:rPr/>
              <w:t>项目建立内部督导机制 (5.0分)</w:t>
            </w:r>
          </w:p>
        </w:tc>
        <w:tc>
          <w:tcPr>
            <w:tcW w:type="dxa" w:w="5076"/>
          </w:tcPr>
          <w:p>
            <w:pPr>
              <w:pStyle w:val="null3"/>
              <w:jc w:val="left"/>
            </w:pPr>
            <w:r>
              <w:rPr/>
              <w:t>建立项目内部督导制度与工作机制，与外部督导共同做好项目督导工作。建立内部督导制度，并在所配备的全职服务人员中，选取1名以上资深服务人员担任项目内部督导，履行内部督导工作职能；建立内外部双督导联动机制，与外部督导共同做好专业支持和服务保障等督导工作。提供承诺函、督导工作有关制度的，得5分，其他或无响应的，得0分。 注：提供承诺函、督导工作制度有关证明材料。若未提供本项评审内容不得分。</w:t>
            </w:r>
          </w:p>
        </w:tc>
      </w:tr>
      <w:tr>
        <w:tc>
          <w:tcPr>
            <w:tcW w:type="dxa" w:w="922"/>
            <w:gridSpan w:val="2"/>
            <w:vMerge/>
          </w:tcPr>
          <w:p/>
        </w:tc>
        <w:tc>
          <w:tcPr>
            <w:tcW w:type="dxa" w:w="2307"/>
          </w:tcPr>
          <w:p>
            <w:pPr>
              <w:pStyle w:val="null3"/>
              <w:jc w:val="left"/>
            </w:pPr>
            <w:r>
              <w:rPr/>
              <w:t>应急处理机制 (5.0分)</w:t>
            </w:r>
          </w:p>
        </w:tc>
        <w:tc>
          <w:tcPr>
            <w:tcW w:type="dxa" w:w="5076"/>
          </w:tcPr>
          <w:p>
            <w:pPr>
              <w:pStyle w:val="null3"/>
              <w:jc w:val="left"/>
            </w:pPr>
            <w:r>
              <w:rPr/>
              <w:t>供应商能提供项目应急处理机制，针对性强、机制完善且合理、可行性高，流失应急补充服务能力强，得5分； 每出现1项内容弱势或瑕疵或欠缺，扣1分，最多扣除5分。若未提供本项评审内容不得分。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同类项目业绩（以合同生效时间为准） (15.0分)</w:t>
            </w:r>
          </w:p>
        </w:tc>
        <w:tc>
          <w:tcPr>
            <w:tcW w:type="dxa" w:w="5076"/>
          </w:tcPr>
          <w:p>
            <w:pPr>
              <w:pStyle w:val="null3"/>
              <w:jc w:val="left"/>
            </w:pPr>
            <w:r>
              <w:rPr/>
              <w:t>自2022年至今，供应商承接过同类项目业绩，每个项目得5分，同一个单位不重复计分。 注：本项最多得15分，须提供证明材料，不提供不得分。 [以合同关键页（含签订合同双方的单位名称、合同项目名称、项目金额与签订合同双方的落款盖章、签订日期的关键页）及近半年内的服务费用发票复印件加盖供应商公章作为同类业绩证明材料]。</w:t>
            </w:r>
          </w:p>
        </w:tc>
      </w:tr>
      <w:tr>
        <w:tc>
          <w:tcPr>
            <w:tcW w:type="dxa" w:w="922"/>
            <w:gridSpan w:val="2"/>
            <w:vMerge/>
          </w:tcPr>
          <w:p/>
        </w:tc>
        <w:tc>
          <w:tcPr>
            <w:tcW w:type="dxa" w:w="2307"/>
          </w:tcPr>
          <w:p>
            <w:pPr>
              <w:pStyle w:val="null3"/>
              <w:jc w:val="left"/>
            </w:pPr>
            <w:r>
              <w:rPr/>
              <w:t>客户满意度评价 （以合同生效时间为准） (15.0分)</w:t>
            </w:r>
          </w:p>
        </w:tc>
        <w:tc>
          <w:tcPr>
            <w:tcW w:type="dxa" w:w="5076"/>
          </w:tcPr>
          <w:p>
            <w:pPr>
              <w:pStyle w:val="null3"/>
              <w:jc w:val="left"/>
            </w:pPr>
            <w:r>
              <w:rPr/>
              <w:t>自2022年至今，供应商承接过同类项目客户满意度评价为优秀，每提供1个得5分，最多得15分。 注：本项最多得15分，同一个单位不重复计分，提供证明材料（需加盖客户公章或有效专用章）复印件加盖供应商公章，不加盖客户章或不提供则不得分。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8"/>
          <w:b/>
          <w:color w:val="000000"/>
        </w:rPr>
        <w:t>汕头市澄海区殡仪馆殡仪服务项目</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44"/>
          <w:b/>
          <w:color w:val="000000"/>
        </w:rPr>
        <w:t>合</w:t>
      </w:r>
    </w:p>
    <w:p>
      <w:pPr>
        <w:pStyle w:val="null3"/>
        <w:jc w:val="center"/>
      </w:pPr>
      <w:r>
        <w:rPr>
          <w:sz w:val="44"/>
          <w:b/>
          <w:color w:val="000000"/>
        </w:rPr>
        <w:t>同</w:t>
      </w:r>
    </w:p>
    <w:p>
      <w:pPr>
        <w:pStyle w:val="null3"/>
        <w:jc w:val="center"/>
      </w:pPr>
      <w:r>
        <w:rPr>
          <w:sz w:val="44"/>
          <w:b/>
          <w:color w:val="000000"/>
        </w:rPr>
        <w:t>书</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both"/>
      </w:pPr>
      <w:r>
        <w:rPr>
          <w:sz w:val="28"/>
          <w:color w:val="000000"/>
        </w:rPr>
        <w:t>甲方：</w:t>
      </w:r>
      <w:r>
        <w:rPr>
          <w:sz w:val="21"/>
          <w:u w:val="single"/>
        </w:rPr>
        <w:t xml:space="preserve">                             </w:t>
      </w:r>
      <w:r>
        <w:br/>
      </w:r>
      <w:r>
        <w:rPr>
          <w:sz w:val="28"/>
          <w:color w:val="000000"/>
        </w:rPr>
        <w:t>乙方：</w:t>
      </w:r>
      <w:r>
        <w:rPr>
          <w:sz w:val="21"/>
          <w:u w:val="single"/>
        </w:rPr>
        <w:t xml:space="preserve">                             </w:t>
      </w:r>
    </w:p>
    <w:p>
      <w:pPr>
        <w:pStyle w:val="null3"/>
        <w:ind w:firstLine="1680"/>
        <w:jc w:val="both"/>
      </w:pPr>
      <w:r>
        <w:rPr>
          <w:sz w:val="28"/>
          <w:color w:val="000000"/>
        </w:rPr>
        <w:t>签订时间：</w:t>
      </w:r>
      <w:r>
        <w:rPr>
          <w:sz w:val="21"/>
          <w:u w:val="single"/>
        </w:rPr>
        <w:t xml:space="preserve">                         </w:t>
      </w:r>
    </w:p>
    <w:p>
      <w:pPr>
        <w:pStyle w:val="null3"/>
        <w:ind w:firstLine="462"/>
        <w:jc w:val="both"/>
      </w:pPr>
      <w:r>
        <w:rPr/>
        <w:t xml:space="preserve"> </w:t>
      </w:r>
    </w:p>
    <w:p>
      <w:pPr>
        <w:pStyle w:val="null3"/>
        <w:ind w:firstLine="528"/>
        <w:jc w:val="both"/>
      </w:pPr>
      <w:r>
        <w:rPr>
          <w:sz w:val="24"/>
          <w:color w:val="000000"/>
        </w:rPr>
        <w:t>甲方：汕头市澄海区殡仪馆</w:t>
      </w:r>
    </w:p>
    <w:p>
      <w:pPr>
        <w:pStyle w:val="null3"/>
        <w:ind w:firstLine="528"/>
        <w:jc w:val="both"/>
      </w:pPr>
      <w:r>
        <w:rPr>
          <w:sz w:val="24"/>
          <w:color w:val="000000"/>
        </w:rPr>
        <w:t>乙方：</w:t>
      </w:r>
    </w:p>
    <w:p>
      <w:pPr>
        <w:pStyle w:val="null3"/>
        <w:ind w:firstLine="410"/>
        <w:jc w:val="both"/>
      </w:pPr>
      <w:r>
        <w:rPr>
          <w:sz w:val="21"/>
        </w:rPr>
        <w:t xml:space="preserve"> </w:t>
      </w:r>
      <w:r>
        <w:rPr>
          <w:sz w:val="24"/>
          <w:color w:val="000000"/>
        </w:rPr>
        <w:t>根据（采购项目名称）（采购项目编号</w:t>
      </w:r>
      <w:r>
        <w:rPr>
          <w:sz w:val="24"/>
          <w:color w:val="000000"/>
        </w:rPr>
        <w:t>)</w:t>
      </w:r>
      <w:r>
        <w:rPr>
          <w:sz w:val="24"/>
          <w:color w:val="000000"/>
        </w:rPr>
        <w:t>的采购结果，按照《中华人民共和国政府采购法》及其实施条例、《民法典》的规定，经双方协商，本着平等互利和诚实信用的原则，一致同意签订如下合同，供双方共同遵守执行。</w:t>
      </w:r>
    </w:p>
    <w:p>
      <w:pPr>
        <w:pStyle w:val="null3"/>
        <w:ind w:firstLine="619"/>
        <w:jc w:val="both"/>
      </w:pPr>
      <w:r>
        <w:rPr>
          <w:sz w:val="24"/>
          <w:b/>
          <w:color w:val="000000"/>
        </w:rPr>
        <w:t>一、</w:t>
      </w:r>
      <w:r>
        <w:rPr>
          <w:sz w:val="24"/>
          <w:b/>
          <w:color w:val="000000"/>
        </w:rPr>
        <w:t>合同</w:t>
      </w:r>
      <w:r>
        <w:rPr>
          <w:sz w:val="24"/>
          <w:b/>
          <w:color w:val="000000"/>
        </w:rPr>
        <w:t>期限：</w:t>
      </w:r>
    </w:p>
    <w:p>
      <w:pPr>
        <w:pStyle w:val="null3"/>
        <w:ind w:firstLine="616"/>
        <w:jc w:val="both"/>
      </w:pPr>
      <w:r>
        <w:rPr>
          <w:sz w:val="24"/>
          <w:color w:val="000000"/>
        </w:rPr>
        <w:t>合同一年一签（能按合同要求履行相关的工作，经甲乙双方一致同意后方可进行续签，最长可续签</w:t>
      </w:r>
      <w:r>
        <w:rPr>
          <w:sz w:val="24"/>
          <w:color w:val="000000"/>
        </w:rPr>
        <w:t>2年，整个合同期限最长为3年）</w:t>
      </w:r>
      <w:r>
        <w:rPr>
          <w:sz w:val="24"/>
          <w:color w:val="000000"/>
        </w:rPr>
        <w:t>，</w:t>
      </w:r>
      <w:r>
        <w:rPr>
          <w:sz w:val="24"/>
          <w:color w:val="000000"/>
        </w:rPr>
        <w:t>本合同期限为第</w:t>
      </w:r>
      <w:r>
        <w:rPr>
          <w:sz w:val="21"/>
          <w:u w:val="single"/>
        </w:rPr>
        <w:t xml:space="preserve">    </w:t>
      </w:r>
      <w:r>
        <w:rPr>
          <w:sz w:val="24"/>
          <w:color w:val="000000"/>
        </w:rPr>
        <w:t>年，自</w:t>
      </w:r>
      <w:r>
        <w:rPr>
          <w:sz w:val="24"/>
          <w:color w:val="000000"/>
          <w:u w:val="single"/>
        </w:rPr>
        <w:t>202</w:t>
      </w:r>
      <w:r>
        <w:rPr>
          <w:sz w:val="24"/>
          <w:color w:val="000000"/>
          <w:u w:val="single"/>
        </w:rPr>
        <w:t>5</w:t>
      </w:r>
      <w:r>
        <w:rPr>
          <w:sz w:val="24"/>
          <w:color w:val="000000"/>
        </w:rPr>
        <w:t>年</w:t>
      </w:r>
      <w:r>
        <w:rPr>
          <w:sz w:val="21"/>
          <w:u w:val="single"/>
        </w:rPr>
        <w:t xml:space="preserve"> </w:t>
      </w:r>
      <w:r>
        <w:rPr>
          <w:sz w:val="21"/>
          <w:u w:val="single"/>
        </w:rPr>
        <w:t xml:space="preserve"> </w:t>
      </w:r>
      <w:r>
        <w:rPr>
          <w:sz w:val="24"/>
          <w:color w:val="000000"/>
        </w:rPr>
        <w:t>月</w:t>
      </w:r>
      <w:r>
        <w:rPr>
          <w:sz w:val="21"/>
          <w:u w:val="single"/>
        </w:rPr>
        <w:t xml:space="preserve"> </w:t>
      </w:r>
      <w:r>
        <w:rPr>
          <w:sz w:val="21"/>
          <w:u w:val="single"/>
        </w:rPr>
        <w:t xml:space="preserve"> </w:t>
      </w:r>
      <w:r>
        <w:rPr>
          <w:sz w:val="24"/>
          <w:color w:val="000000"/>
        </w:rPr>
        <w:t>日起至</w:t>
      </w:r>
      <w:r>
        <w:rPr>
          <w:sz w:val="24"/>
          <w:color w:val="000000"/>
          <w:u w:val="single"/>
        </w:rPr>
        <w:t>202</w:t>
      </w:r>
      <w:r>
        <w:rPr>
          <w:sz w:val="24"/>
          <w:color w:val="000000"/>
          <w:u w:val="single"/>
        </w:rPr>
        <w:t>6</w:t>
      </w:r>
      <w:r>
        <w:rPr>
          <w:sz w:val="24"/>
          <w:color w:val="000000"/>
        </w:rPr>
        <w:t>年</w:t>
      </w:r>
      <w:r>
        <w:rPr>
          <w:sz w:val="21"/>
          <w:u w:val="single"/>
        </w:rPr>
        <w:t xml:space="preserve"> </w:t>
      </w:r>
      <w:r>
        <w:rPr>
          <w:sz w:val="21"/>
          <w:u w:val="single"/>
        </w:rPr>
        <w:t xml:space="preserve"> </w:t>
      </w:r>
      <w:r>
        <w:rPr>
          <w:sz w:val="24"/>
          <w:color w:val="000000"/>
        </w:rPr>
        <w:t>月</w:t>
      </w:r>
      <w:r>
        <w:rPr>
          <w:sz w:val="21"/>
          <w:u w:val="single"/>
        </w:rPr>
        <w:t xml:space="preserve"> </w:t>
      </w:r>
      <w:r>
        <w:rPr>
          <w:sz w:val="21"/>
          <w:u w:val="single"/>
        </w:rPr>
        <w:t xml:space="preserve"> </w:t>
      </w:r>
      <w:r>
        <w:rPr>
          <w:sz w:val="24"/>
          <w:color w:val="000000"/>
        </w:rPr>
        <w:t>日止。</w:t>
      </w:r>
    </w:p>
    <w:p>
      <w:pPr>
        <w:pStyle w:val="null3"/>
        <w:ind w:firstLine="619"/>
        <w:jc w:val="both"/>
      </w:pPr>
      <w:r>
        <w:rPr>
          <w:sz w:val="24"/>
          <w:b/>
          <w:color w:val="000000"/>
        </w:rPr>
        <w:t>二、岗位及数量配置：</w:t>
      </w:r>
    </w:p>
    <w:tbl>
      <w:tblPr>
        <w:tblW w:w="0" w:type="auto"/>
        <w:tblBorders>
          <w:top w:val="none" w:color="000000" w:sz="4"/>
          <w:left w:val="none" w:color="000000" w:sz="4"/>
          <w:bottom w:val="none" w:color="000000" w:sz="4"/>
          <w:right w:val="none" w:color="000000" w:sz="4"/>
          <w:insideH w:val="none"/>
          <w:insideV w:val="none"/>
        </w:tblBorders>
      </w:tblPr>
      <w:tblGrid>
        <w:gridCol w:w="1264"/>
        <w:gridCol w:w="3702"/>
        <w:gridCol w:w="3340"/>
      </w:tblGrid>
      <w:tr>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3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岗位</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人数</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办证厅工作人员</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司机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收敛工</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火化工</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骨灰管理人员</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r>
    </w:tbl>
    <w:p>
      <w:pPr>
        <w:pStyle w:val="null3"/>
        <w:ind w:firstLine="528"/>
        <w:jc w:val="both"/>
      </w:pPr>
      <w:r>
        <w:rPr>
          <w:sz w:val="24"/>
          <w:color w:val="000000"/>
        </w:rPr>
        <w:t>注：乙方为甲方</w:t>
      </w:r>
      <w:r>
        <w:rPr>
          <w:sz w:val="24"/>
          <w:color w:val="000000"/>
        </w:rPr>
        <w:t>提供服务人员</w:t>
      </w:r>
      <w:r>
        <w:rPr>
          <w:sz w:val="24"/>
          <w:color w:val="000000"/>
        </w:rPr>
        <w:t>具体名单及人数根据每月实际</w:t>
      </w:r>
      <w:r>
        <w:rPr>
          <w:sz w:val="24"/>
          <w:color w:val="000000"/>
        </w:rPr>
        <w:t>工作</w:t>
      </w:r>
      <w:r>
        <w:rPr>
          <w:sz w:val="24"/>
          <w:color w:val="000000"/>
        </w:rPr>
        <w:t>情况为准。</w:t>
      </w:r>
    </w:p>
    <w:p>
      <w:pPr>
        <w:pStyle w:val="null3"/>
        <w:ind w:firstLine="530"/>
        <w:jc w:val="both"/>
      </w:pPr>
      <w:r>
        <w:rPr>
          <w:sz w:val="24"/>
          <w:b/>
          <w:color w:val="000000"/>
        </w:rPr>
        <w:t>三、服务内容：</w:t>
      </w:r>
    </w:p>
    <w:p>
      <w:pPr>
        <w:pStyle w:val="null3"/>
        <w:ind w:firstLine="528"/>
        <w:jc w:val="both"/>
      </w:pPr>
      <w:r>
        <w:rPr>
          <w:sz w:val="24"/>
          <w:color w:val="000000"/>
        </w:rPr>
        <w:t>乙方应为甲方提供符合甲方</w:t>
      </w:r>
      <w:r>
        <w:rPr>
          <w:sz w:val="24"/>
          <w:color w:val="000000"/>
        </w:rPr>
        <w:t>工作</w:t>
      </w:r>
      <w:r>
        <w:rPr>
          <w:sz w:val="24"/>
          <w:color w:val="000000"/>
        </w:rPr>
        <w:t>需求的，从事</w:t>
      </w:r>
      <w:r>
        <w:rPr>
          <w:sz w:val="24"/>
          <w:color w:val="000000"/>
          <w:u w:val="single"/>
        </w:rPr>
        <w:t xml:space="preserve"> </w:t>
      </w:r>
      <w:r>
        <w:rPr>
          <w:sz w:val="24"/>
          <w:color w:val="000000"/>
          <w:u w:val="single"/>
        </w:rPr>
        <w:t>殡仪服务</w:t>
      </w:r>
      <w:r>
        <w:rPr>
          <w:sz w:val="21"/>
          <w:u w:val="single"/>
        </w:rPr>
        <w:t xml:space="preserve"> </w:t>
      </w:r>
      <w:r>
        <w:rPr>
          <w:sz w:val="24"/>
          <w:color w:val="000000"/>
        </w:rPr>
        <w:t>岗位的</w:t>
      </w:r>
      <w:r>
        <w:rPr>
          <w:sz w:val="24"/>
          <w:color w:val="000000"/>
        </w:rPr>
        <w:t>服务人员</w:t>
      </w:r>
      <w:r>
        <w:rPr>
          <w:sz w:val="24"/>
          <w:color w:val="000000"/>
        </w:rPr>
        <w:t>。主要工种为</w:t>
      </w:r>
      <w:r>
        <w:rPr>
          <w:sz w:val="24"/>
          <w:color w:val="000000"/>
          <w:u w:val="single"/>
        </w:rPr>
        <w:t xml:space="preserve"> </w:t>
      </w:r>
      <w:r>
        <w:rPr>
          <w:sz w:val="24"/>
          <w:color w:val="000000"/>
          <w:u w:val="single"/>
        </w:rPr>
        <w:t>办证厅工作人员、司机、收敛工、火化工、骨灰管理人员等</w:t>
      </w:r>
      <w:r>
        <w:rPr>
          <w:sz w:val="24"/>
          <w:color w:val="000000"/>
        </w:rPr>
        <w:t>。</w:t>
      </w:r>
    </w:p>
    <w:p>
      <w:pPr>
        <w:pStyle w:val="null3"/>
        <w:ind w:firstLine="482"/>
        <w:jc w:val="left"/>
      </w:pPr>
      <w:r>
        <w:rPr>
          <w:sz w:val="24"/>
          <w:b/>
          <w:color w:val="000000"/>
        </w:rPr>
        <w:t>四、乙方</w:t>
      </w:r>
      <w:r>
        <w:rPr>
          <w:sz w:val="24"/>
          <w:b/>
          <w:color w:val="000000"/>
        </w:rPr>
        <w:t>提供服务人员的基本要求</w:t>
      </w:r>
      <w:r>
        <w:rPr>
          <w:sz w:val="24"/>
          <w:b/>
          <w:color w:val="000000"/>
        </w:rPr>
        <w:t>（本条视实际情况另作调整）：</w:t>
      </w:r>
    </w:p>
    <w:p>
      <w:pPr>
        <w:pStyle w:val="null3"/>
        <w:ind w:firstLine="480"/>
        <w:jc w:val="left"/>
      </w:pPr>
      <w:r>
        <w:rPr>
          <w:sz w:val="24"/>
          <w:color w:val="000000"/>
        </w:rPr>
        <w:t>1</w:t>
      </w:r>
      <w:r>
        <w:rPr>
          <w:sz w:val="24"/>
          <w:color w:val="000000"/>
        </w:rPr>
        <w:t xml:space="preserve">、年龄在 </w:t>
      </w:r>
      <w:r>
        <w:rPr>
          <w:sz w:val="24"/>
          <w:color w:val="000000"/>
        </w:rPr>
        <w:t xml:space="preserve">18 </w:t>
      </w:r>
      <w:r>
        <w:rPr>
          <w:sz w:val="24"/>
          <w:color w:val="000000"/>
        </w:rPr>
        <w:t>周岁以上，身份健康，无不良嗜好，无违法犯罪记录。具有高度的责任心和事业心，工作细致认真。</w:t>
      </w:r>
    </w:p>
    <w:p>
      <w:pPr>
        <w:pStyle w:val="null3"/>
        <w:ind w:firstLine="480"/>
        <w:jc w:val="left"/>
      </w:pPr>
      <w:r>
        <w:rPr>
          <w:sz w:val="24"/>
          <w:color w:val="000000"/>
        </w:rPr>
        <w:t>2</w:t>
      </w:r>
      <w:r>
        <w:rPr>
          <w:sz w:val="24"/>
          <w:color w:val="000000"/>
        </w:rPr>
        <w:t>、诚实守信，充分尊重客户的各种权益。</w:t>
      </w:r>
    </w:p>
    <w:p>
      <w:pPr>
        <w:pStyle w:val="null3"/>
        <w:ind w:firstLine="480"/>
        <w:jc w:val="left"/>
      </w:pPr>
      <w:r>
        <w:rPr>
          <w:sz w:val="24"/>
          <w:color w:val="000000"/>
        </w:rPr>
        <w:t>3</w:t>
      </w:r>
      <w:r>
        <w:rPr>
          <w:sz w:val="24"/>
          <w:color w:val="000000"/>
        </w:rPr>
        <w:t>、具有同情心和亲和力，能热情周到地为客户提供满意的服务。</w:t>
      </w:r>
    </w:p>
    <w:p>
      <w:pPr>
        <w:pStyle w:val="null3"/>
        <w:ind w:firstLine="482"/>
        <w:jc w:val="left"/>
      </w:pPr>
      <w:r>
        <w:rPr>
          <w:sz w:val="24"/>
          <w:b/>
          <w:color w:val="000000"/>
        </w:rPr>
        <w:t>五、合同金额：</w:t>
      </w:r>
    </w:p>
    <w:p>
      <w:pPr>
        <w:pStyle w:val="null3"/>
        <w:ind w:firstLine="528"/>
        <w:jc w:val="both"/>
      </w:pPr>
      <w:r>
        <w:rPr>
          <w:sz w:val="24"/>
          <w:color w:val="000000"/>
        </w:rPr>
        <w:t>1</w:t>
      </w:r>
      <w:r>
        <w:rPr>
          <w:sz w:val="24"/>
          <w:color w:val="000000"/>
        </w:rPr>
        <w:t>、合同金额：</w:t>
      </w:r>
      <w:r>
        <w:rPr>
          <w:sz w:val="21"/>
          <w:u w:val="single"/>
        </w:rPr>
        <w:t xml:space="preserve">         </w:t>
      </w:r>
      <w:r>
        <w:rPr>
          <w:sz w:val="24"/>
          <w:color w:val="000000"/>
        </w:rPr>
        <w:t>元</w:t>
      </w:r>
      <w:r>
        <w:rPr>
          <w:sz w:val="24"/>
          <w:color w:val="000000"/>
        </w:rPr>
        <w:t>/</w:t>
      </w:r>
      <w:r>
        <w:rPr>
          <w:sz w:val="24"/>
          <w:color w:val="000000"/>
        </w:rPr>
        <w:t>年，</w:t>
      </w:r>
      <w:r>
        <w:rPr>
          <w:sz w:val="21"/>
          <w:u w:val="single"/>
        </w:rPr>
        <w:t xml:space="preserve">       </w:t>
      </w:r>
      <w:r>
        <w:rPr>
          <w:sz w:val="24"/>
          <w:color w:val="000000"/>
        </w:rPr>
        <w:t>元</w:t>
      </w:r>
      <w:r>
        <w:rPr>
          <w:sz w:val="24"/>
          <w:color w:val="000000"/>
        </w:rPr>
        <w:t>/</w:t>
      </w:r>
      <w:r>
        <w:rPr>
          <w:sz w:val="24"/>
          <w:color w:val="000000"/>
        </w:rPr>
        <w:t>月。</w:t>
      </w:r>
    </w:p>
    <w:p>
      <w:pPr>
        <w:pStyle w:val="null3"/>
        <w:ind w:firstLine="528"/>
        <w:jc w:val="both"/>
      </w:pPr>
      <w:r>
        <w:rPr>
          <w:sz w:val="24"/>
          <w:color w:val="000000"/>
        </w:rPr>
        <w:t>⑴</w:t>
      </w:r>
      <w:r>
        <w:rPr>
          <w:sz w:val="24"/>
          <w:color w:val="000000"/>
        </w:rPr>
        <w:t>人员</w:t>
      </w:r>
      <w:r>
        <w:rPr>
          <w:sz w:val="24"/>
          <w:color w:val="000000"/>
        </w:rPr>
        <w:t>工资包括：</w:t>
      </w:r>
      <w:r>
        <w:rPr>
          <w:sz w:val="24"/>
          <w:color w:val="000000"/>
          <w:u w:val="single"/>
        </w:rPr>
        <w:t xml:space="preserve"> </w:t>
      </w:r>
      <w:r>
        <w:rPr>
          <w:sz w:val="24"/>
          <w:color w:val="000000"/>
          <w:u w:val="single"/>
        </w:rPr>
        <w:t>基本工资、津贴补贴、绩效工资等。</w:t>
      </w:r>
    </w:p>
    <w:p>
      <w:pPr>
        <w:pStyle w:val="null3"/>
        <w:ind w:firstLine="528"/>
        <w:jc w:val="both"/>
      </w:pPr>
      <w:r>
        <w:rPr>
          <w:sz w:val="24"/>
          <w:color w:val="000000"/>
        </w:rPr>
        <w:t>⑵</w:t>
      </w:r>
      <w:r>
        <w:rPr>
          <w:sz w:val="24"/>
          <w:color w:val="000000"/>
        </w:rPr>
        <w:t>乙方</w:t>
      </w:r>
      <w:r>
        <w:rPr>
          <w:sz w:val="24"/>
          <w:color w:val="000000"/>
        </w:rPr>
        <w:t>应缴各项社会保险费用、医疗保险等（根据汕头市社会保险基金管理局相关规定的标准执行，如遇国家及当地政策调整的按调整标准执行）。</w:t>
      </w:r>
    </w:p>
    <w:p>
      <w:pPr>
        <w:pStyle w:val="null3"/>
        <w:ind w:firstLine="480"/>
        <w:jc w:val="both"/>
      </w:pPr>
      <w:r>
        <w:rPr>
          <w:sz w:val="24"/>
          <w:color w:val="000000"/>
        </w:rPr>
        <w:t>2</w:t>
      </w:r>
      <w:r>
        <w:rPr>
          <w:sz w:val="24"/>
          <w:color w:val="000000"/>
        </w:rPr>
        <w:t>、结算、支付时间和方式：</w:t>
      </w:r>
    </w:p>
    <w:p>
      <w:pPr>
        <w:pStyle w:val="null3"/>
        <w:ind w:firstLine="528"/>
        <w:jc w:val="both"/>
      </w:pPr>
      <w:r>
        <w:rPr>
          <w:sz w:val="24"/>
          <w:color w:val="000000"/>
        </w:rPr>
        <w:t>（</w:t>
      </w:r>
      <w:r>
        <w:rPr>
          <w:sz w:val="24"/>
          <w:color w:val="000000"/>
        </w:rPr>
        <w:t>1</w:t>
      </w:r>
      <w:r>
        <w:rPr>
          <w:sz w:val="24"/>
          <w:color w:val="000000"/>
        </w:rPr>
        <w:t>）服务费采用实际在岗服务人数按月结算的方式。乙方在当月开具服务费的正式税务发票原件交甲方</w:t>
      </w:r>
      <w:r>
        <w:rPr>
          <w:sz w:val="24"/>
          <w:color w:val="000000"/>
        </w:rPr>
        <w:t>,</w:t>
      </w:r>
      <w:r>
        <w:rPr>
          <w:sz w:val="24"/>
          <w:color w:val="000000"/>
        </w:rPr>
        <w:t xml:space="preserve">甲方在收到乙方发票的 </w:t>
      </w:r>
      <w:r>
        <w:rPr>
          <w:sz w:val="24"/>
          <w:color w:val="000000"/>
        </w:rPr>
        <w:t xml:space="preserve">10 </w:t>
      </w:r>
      <w:r>
        <w:rPr>
          <w:sz w:val="24"/>
          <w:color w:val="000000"/>
        </w:rPr>
        <w:t>日内办理支付手续。</w:t>
      </w:r>
    </w:p>
    <w:p>
      <w:pPr>
        <w:pStyle w:val="null3"/>
        <w:ind w:firstLine="480"/>
        <w:jc w:val="both"/>
      </w:pPr>
      <w:r>
        <w:rPr>
          <w:sz w:val="24"/>
          <w:color w:val="000000"/>
        </w:rPr>
        <w:t>（</w:t>
      </w:r>
      <w:r>
        <w:rPr>
          <w:sz w:val="24"/>
          <w:color w:val="000000"/>
        </w:rPr>
        <w:t>2</w:t>
      </w:r>
      <w:r>
        <w:rPr>
          <w:sz w:val="24"/>
          <w:color w:val="000000"/>
        </w:rPr>
        <w:t>）</w:t>
      </w:r>
      <w:r>
        <w:rPr>
          <w:sz w:val="24"/>
          <w:color w:val="000000"/>
        </w:rPr>
        <w:t>支付时效说明：因甲方使用的是经营收入资金，所以甲方在前款规定的时间内支付乙方实际是申请办理拨款支付的时间而不是实际支付的时间。乙方在规定时间内向甲方申请支付，甲方按期申请拨款支付，乙方不得以此作为甲方的违约考量依据。</w:t>
      </w:r>
    </w:p>
    <w:p>
      <w:pPr>
        <w:pStyle w:val="null3"/>
        <w:ind w:firstLine="480"/>
        <w:jc w:val="both"/>
      </w:pPr>
      <w:r>
        <w:rPr>
          <w:sz w:val="24"/>
          <w:color w:val="000000"/>
        </w:rPr>
        <w:t>（</w:t>
      </w:r>
      <w:r>
        <w:rPr>
          <w:sz w:val="24"/>
          <w:color w:val="000000"/>
        </w:rPr>
        <w:t>3</w:t>
      </w:r>
      <w:r>
        <w:rPr>
          <w:sz w:val="24"/>
          <w:color w:val="000000"/>
        </w:rPr>
        <w:t>）</w:t>
      </w:r>
      <w:r>
        <w:rPr>
          <w:sz w:val="24"/>
          <w:color w:val="000000"/>
        </w:rPr>
        <w:t>乙方指定银行帐户明细：</w:t>
      </w:r>
    </w:p>
    <w:p>
      <w:pPr>
        <w:pStyle w:val="null3"/>
        <w:ind w:firstLine="528"/>
        <w:jc w:val="both"/>
      </w:pPr>
      <w:r>
        <w:rPr>
          <w:sz w:val="24"/>
          <w:color w:val="000000"/>
        </w:rPr>
        <w:t>开户银行：</w:t>
      </w:r>
      <w:r>
        <w:rPr>
          <w:sz w:val="21"/>
          <w:u w:val="single"/>
        </w:rPr>
        <w:t xml:space="preserve">                           </w:t>
      </w:r>
    </w:p>
    <w:p>
      <w:pPr>
        <w:pStyle w:val="null3"/>
        <w:ind w:firstLine="528"/>
        <w:jc w:val="both"/>
      </w:pPr>
      <w:r>
        <w:rPr>
          <w:sz w:val="24"/>
          <w:color w:val="000000"/>
        </w:rPr>
        <w:t>银行帐号：</w:t>
      </w:r>
      <w:r>
        <w:rPr>
          <w:sz w:val="21"/>
          <w:u w:val="single"/>
        </w:rPr>
        <w:t xml:space="preserve">                           </w:t>
      </w:r>
    </w:p>
    <w:p>
      <w:pPr>
        <w:pStyle w:val="null3"/>
        <w:ind w:firstLine="528"/>
        <w:jc w:val="both"/>
      </w:pPr>
      <w:r>
        <w:rPr>
          <w:sz w:val="24"/>
          <w:color w:val="000000"/>
        </w:rPr>
        <w:t>单位名称：</w:t>
      </w:r>
      <w:r>
        <w:rPr>
          <w:sz w:val="21"/>
          <w:u w:val="single"/>
        </w:rPr>
        <w:t xml:space="preserve">                           </w:t>
      </w:r>
      <w:r>
        <w:rPr>
          <w:sz w:val="21"/>
        </w:rPr>
        <w:t xml:space="preserve"> </w:t>
      </w:r>
    </w:p>
    <w:p>
      <w:pPr>
        <w:pStyle w:val="null3"/>
        <w:ind w:firstLine="482"/>
        <w:jc w:val="both"/>
      </w:pPr>
      <w:r>
        <w:rPr>
          <w:sz w:val="24"/>
          <w:b/>
          <w:color w:val="000000"/>
        </w:rPr>
        <w:t>六、甲方的权利和义务：</w:t>
      </w:r>
    </w:p>
    <w:p>
      <w:pPr>
        <w:pStyle w:val="null3"/>
        <w:ind w:firstLine="528"/>
        <w:jc w:val="both"/>
      </w:pPr>
      <w:r>
        <w:rPr>
          <w:sz w:val="24"/>
          <w:color w:val="000000"/>
        </w:rPr>
        <w:t>1</w:t>
      </w:r>
      <w:r>
        <w:rPr>
          <w:sz w:val="24"/>
          <w:color w:val="000000"/>
        </w:rPr>
        <w:t>、甲方应向乙方提供</w:t>
      </w:r>
      <w:r>
        <w:rPr>
          <w:sz w:val="24"/>
          <w:color w:val="000000"/>
        </w:rPr>
        <w:t>服务人员</w:t>
      </w:r>
      <w:r>
        <w:rPr>
          <w:sz w:val="24"/>
          <w:color w:val="000000"/>
        </w:rPr>
        <w:t>条件和</w:t>
      </w:r>
      <w:r>
        <w:rPr>
          <w:sz w:val="24"/>
          <w:color w:val="000000"/>
        </w:rPr>
        <w:t>工作</w:t>
      </w:r>
      <w:r>
        <w:rPr>
          <w:sz w:val="24"/>
          <w:color w:val="000000"/>
        </w:rPr>
        <w:t>计划。</w:t>
      </w:r>
    </w:p>
    <w:p>
      <w:pPr>
        <w:pStyle w:val="null3"/>
        <w:ind w:firstLine="528"/>
        <w:jc w:val="both"/>
      </w:pPr>
      <w:r>
        <w:rPr>
          <w:sz w:val="24"/>
          <w:color w:val="000000"/>
        </w:rPr>
        <w:t>2</w:t>
      </w:r>
      <w:r>
        <w:rPr>
          <w:sz w:val="24"/>
          <w:color w:val="000000"/>
        </w:rPr>
        <w:t>、甲方应按时足额支付服务费。</w:t>
      </w:r>
    </w:p>
    <w:p>
      <w:pPr>
        <w:pStyle w:val="null3"/>
        <w:ind w:firstLine="528"/>
        <w:jc w:val="both"/>
      </w:pPr>
      <w:r>
        <w:rPr>
          <w:sz w:val="24"/>
          <w:color w:val="000000"/>
        </w:rPr>
        <w:t>3</w:t>
      </w:r>
      <w:r>
        <w:rPr>
          <w:sz w:val="24"/>
          <w:color w:val="000000"/>
        </w:rPr>
        <w:t>、甲方应为</w:t>
      </w:r>
      <w:r>
        <w:rPr>
          <w:sz w:val="24"/>
          <w:color w:val="000000"/>
        </w:rPr>
        <w:t>服务人员</w:t>
      </w:r>
      <w:r>
        <w:rPr>
          <w:sz w:val="24"/>
          <w:color w:val="000000"/>
        </w:rPr>
        <w:t>制定培训计划，进行必要的岗位培训和安全教育，提供安全的工作环境和必要的劳动保护条件。</w:t>
      </w:r>
    </w:p>
    <w:p>
      <w:pPr>
        <w:pStyle w:val="null3"/>
        <w:ind w:firstLine="528"/>
        <w:jc w:val="both"/>
      </w:pPr>
      <w:r>
        <w:rPr>
          <w:sz w:val="24"/>
          <w:color w:val="000000"/>
        </w:rPr>
        <w:t>4</w:t>
      </w:r>
      <w:r>
        <w:rPr>
          <w:sz w:val="24"/>
          <w:color w:val="000000"/>
        </w:rPr>
        <w:t>、当月</w:t>
      </w:r>
      <w:r>
        <w:rPr>
          <w:sz w:val="24"/>
          <w:color w:val="000000"/>
        </w:rPr>
        <w:t>服务人员</w:t>
      </w:r>
      <w:r>
        <w:rPr>
          <w:sz w:val="24"/>
          <w:color w:val="000000"/>
        </w:rPr>
        <w:t>发生增减员变化，甲方应于每月</w:t>
      </w:r>
      <w:r>
        <w:rPr>
          <w:sz w:val="24"/>
          <w:color w:val="000000"/>
        </w:rPr>
        <w:t>5</w:t>
      </w:r>
      <w:r>
        <w:rPr>
          <w:sz w:val="24"/>
          <w:color w:val="000000"/>
        </w:rPr>
        <w:t>日前与乙方进行增减员名单的确认，及协助乙方资料的收集和相关手续的办理。</w:t>
      </w:r>
    </w:p>
    <w:p>
      <w:pPr>
        <w:pStyle w:val="null3"/>
        <w:ind w:firstLine="528"/>
        <w:jc w:val="both"/>
      </w:pPr>
      <w:r>
        <w:rPr>
          <w:sz w:val="24"/>
          <w:color w:val="000000"/>
        </w:rPr>
        <w:t>5</w:t>
      </w:r>
      <w:r>
        <w:rPr>
          <w:sz w:val="24"/>
          <w:color w:val="000000"/>
        </w:rPr>
        <w:t>、甲方应对</w:t>
      </w:r>
      <w:r>
        <w:rPr>
          <w:sz w:val="24"/>
          <w:color w:val="000000"/>
        </w:rPr>
        <w:t>服务人员</w:t>
      </w:r>
      <w:r>
        <w:rPr>
          <w:sz w:val="24"/>
          <w:color w:val="000000"/>
        </w:rPr>
        <w:t>工作出勤情况进行核对。</w:t>
      </w:r>
    </w:p>
    <w:p>
      <w:pPr>
        <w:pStyle w:val="null3"/>
        <w:ind w:firstLine="528"/>
        <w:jc w:val="both"/>
      </w:pPr>
      <w:r>
        <w:rPr>
          <w:sz w:val="24"/>
          <w:color w:val="000000"/>
        </w:rPr>
        <w:t>6</w:t>
      </w:r>
      <w:r>
        <w:rPr>
          <w:sz w:val="24"/>
          <w:color w:val="000000"/>
        </w:rPr>
        <w:t>、甲方应对</w:t>
      </w:r>
      <w:r>
        <w:rPr>
          <w:sz w:val="24"/>
          <w:color w:val="000000"/>
        </w:rPr>
        <w:t>服务人员</w:t>
      </w:r>
      <w:r>
        <w:rPr>
          <w:sz w:val="24"/>
          <w:color w:val="000000"/>
        </w:rPr>
        <w:t>工作表现进行定期考评，并提出是否续用意见。</w:t>
      </w:r>
    </w:p>
    <w:p>
      <w:pPr>
        <w:pStyle w:val="null3"/>
        <w:ind w:firstLine="528"/>
        <w:jc w:val="both"/>
      </w:pPr>
      <w:r>
        <w:rPr>
          <w:sz w:val="24"/>
          <w:color w:val="000000"/>
        </w:rPr>
        <w:t>7</w:t>
      </w:r>
      <w:r>
        <w:rPr>
          <w:sz w:val="24"/>
          <w:color w:val="000000"/>
        </w:rPr>
        <w:t>、甲方应明确告知每一</w:t>
      </w:r>
      <w:r>
        <w:rPr>
          <w:sz w:val="24"/>
          <w:color w:val="000000"/>
        </w:rPr>
        <w:t>服务人员</w:t>
      </w:r>
      <w:r>
        <w:rPr>
          <w:sz w:val="24"/>
          <w:color w:val="000000"/>
        </w:rPr>
        <w:t>的工作内容、要求、规章制度等事项。</w:t>
      </w:r>
    </w:p>
    <w:p>
      <w:pPr>
        <w:pStyle w:val="null3"/>
        <w:ind w:firstLine="528"/>
        <w:jc w:val="both"/>
      </w:pPr>
      <w:r>
        <w:rPr>
          <w:sz w:val="24"/>
          <w:color w:val="000000"/>
        </w:rPr>
        <w:t>8</w:t>
      </w:r>
      <w:r>
        <w:rPr>
          <w:sz w:val="24"/>
          <w:color w:val="000000"/>
        </w:rPr>
        <w:t>、甲方有权查询乙方发放</w:t>
      </w:r>
      <w:r>
        <w:rPr>
          <w:sz w:val="24"/>
          <w:color w:val="000000"/>
        </w:rPr>
        <w:t>服务人员</w:t>
      </w:r>
      <w:r>
        <w:rPr>
          <w:sz w:val="24"/>
          <w:color w:val="000000"/>
        </w:rPr>
        <w:t>的工资、缴纳社会保险费和医疗保险等情况。</w:t>
      </w:r>
    </w:p>
    <w:p>
      <w:pPr>
        <w:pStyle w:val="null3"/>
        <w:ind w:firstLine="528"/>
        <w:jc w:val="both"/>
      </w:pPr>
      <w:r>
        <w:rPr>
          <w:sz w:val="24"/>
          <w:color w:val="000000"/>
        </w:rPr>
        <w:t>9</w:t>
      </w:r>
      <w:r>
        <w:rPr>
          <w:sz w:val="24"/>
          <w:color w:val="000000"/>
        </w:rPr>
        <w:t>、</w:t>
      </w:r>
      <w:r>
        <w:rPr>
          <w:sz w:val="24"/>
          <w:color w:val="000000"/>
        </w:rPr>
        <w:t>服务人员</w:t>
      </w:r>
      <w:r>
        <w:rPr>
          <w:sz w:val="24"/>
          <w:color w:val="000000"/>
        </w:rPr>
        <w:t>在甲方工作期间，如发生工伤、死亡事故及职业病，甲方应在第一时间通知乙方，乙方需及时委托人员到场，与甲方协同处理事故。甲方需在</w:t>
      </w:r>
      <w:r>
        <w:rPr>
          <w:sz w:val="24"/>
          <w:color w:val="000000"/>
        </w:rPr>
        <w:t>服务人员</w:t>
      </w:r>
      <w:r>
        <w:rPr>
          <w:sz w:val="24"/>
          <w:color w:val="000000"/>
        </w:rPr>
        <w:t>发生事故之日起</w:t>
      </w:r>
      <w:r>
        <w:rPr>
          <w:sz w:val="24"/>
          <w:color w:val="000000"/>
        </w:rPr>
        <w:t>15</w:t>
      </w:r>
      <w:r>
        <w:rPr>
          <w:sz w:val="24"/>
          <w:color w:val="000000"/>
        </w:rPr>
        <w:t>日内以书面形式提供事故报告及员工治疗检查相关依据给乙方，以便由乙方报告政府有关部门。若发生工伤医疗费及各种补偿金，由乙方向社会保险机构按规定办理相关手续（工伤保险条例规定应由用人单位承担部分的由甲方承担），需乙方配合的，乙方应积极配合。</w:t>
      </w:r>
    </w:p>
    <w:p>
      <w:pPr>
        <w:pStyle w:val="null3"/>
        <w:ind w:firstLine="480"/>
        <w:jc w:val="both"/>
      </w:pPr>
      <w:r>
        <w:rPr>
          <w:sz w:val="24"/>
          <w:color w:val="000000"/>
        </w:rPr>
        <w:t>10</w:t>
      </w:r>
      <w:r>
        <w:rPr>
          <w:sz w:val="24"/>
          <w:color w:val="000000"/>
        </w:rPr>
        <w:t>、</w:t>
      </w:r>
      <w:r>
        <w:rPr>
          <w:sz w:val="24"/>
          <w:color w:val="000000"/>
        </w:rPr>
        <w:t>服务人员</w:t>
      </w:r>
      <w:r>
        <w:rPr>
          <w:sz w:val="24"/>
          <w:color w:val="000000"/>
        </w:rPr>
        <w:t>在甲方工作期间因故意或重大过失给甲方造成经济损失的，甲方有权直接追究负有责任的人员及乙方的法律责任，需乙方配合的，乙方应积极配合甲方。</w:t>
      </w:r>
    </w:p>
    <w:p>
      <w:pPr>
        <w:pStyle w:val="null3"/>
        <w:ind w:firstLine="528"/>
        <w:jc w:val="both"/>
      </w:pPr>
      <w:r>
        <w:rPr>
          <w:sz w:val="24"/>
          <w:color w:val="000000"/>
        </w:rPr>
        <w:t>11</w:t>
      </w:r>
      <w:r>
        <w:rPr>
          <w:sz w:val="24"/>
          <w:color w:val="000000"/>
        </w:rPr>
        <w:t>、因甲方经营发展需要，须调整、撤销、合并建立有关机构时，甲方可与乙方协商后终止或解除合同。</w:t>
      </w:r>
    </w:p>
    <w:p>
      <w:pPr>
        <w:pStyle w:val="null3"/>
        <w:ind w:firstLine="528"/>
        <w:jc w:val="both"/>
      </w:pPr>
      <w:r>
        <w:rPr>
          <w:sz w:val="24"/>
          <w:color w:val="000000"/>
        </w:rPr>
        <w:t>12</w:t>
      </w:r>
      <w:r>
        <w:rPr>
          <w:sz w:val="24"/>
          <w:color w:val="000000"/>
        </w:rPr>
        <w:t>、根据《民法典》及相关法律法规，乙方的</w:t>
      </w:r>
      <w:r>
        <w:rPr>
          <w:sz w:val="24"/>
          <w:color w:val="000000"/>
        </w:rPr>
        <w:t>服务人员</w:t>
      </w:r>
      <w:r>
        <w:rPr>
          <w:sz w:val="24"/>
          <w:color w:val="000000"/>
        </w:rPr>
        <w:t>有下列情形之一的，甲方有权将其退回乙方。</w:t>
      </w:r>
    </w:p>
    <w:p>
      <w:pPr>
        <w:pStyle w:val="null3"/>
        <w:ind w:firstLine="528"/>
        <w:jc w:val="both"/>
      </w:pPr>
      <w:r>
        <w:rPr>
          <w:sz w:val="24"/>
          <w:color w:val="000000"/>
        </w:rPr>
        <w:t>⑴</w:t>
      </w:r>
      <w:r>
        <w:rPr>
          <w:sz w:val="24"/>
          <w:color w:val="000000"/>
        </w:rPr>
        <w:t>试用期内不符合甲方用工条件的；</w:t>
      </w:r>
    </w:p>
    <w:p>
      <w:pPr>
        <w:pStyle w:val="null3"/>
        <w:ind w:firstLine="528"/>
        <w:jc w:val="both"/>
      </w:pPr>
      <w:r>
        <w:rPr>
          <w:sz w:val="24"/>
          <w:color w:val="000000"/>
        </w:rPr>
        <w:t>⑵</w:t>
      </w:r>
      <w:r>
        <w:rPr>
          <w:sz w:val="24"/>
          <w:color w:val="000000"/>
        </w:rPr>
        <w:t>严重违反甲方劳动纪律和各项管理规章制度的；</w:t>
      </w:r>
    </w:p>
    <w:p>
      <w:pPr>
        <w:pStyle w:val="null3"/>
        <w:ind w:firstLine="528"/>
        <w:jc w:val="both"/>
      </w:pPr>
      <w:r>
        <w:rPr>
          <w:sz w:val="24"/>
          <w:color w:val="000000"/>
        </w:rPr>
        <w:t>⑶</w:t>
      </w:r>
      <w:r>
        <w:rPr>
          <w:sz w:val="24"/>
          <w:color w:val="000000"/>
        </w:rPr>
        <w:t>严重失职，营私舞弊，给甲方造成重大经济损失或信誉损害的；</w:t>
      </w:r>
    </w:p>
    <w:p>
      <w:pPr>
        <w:pStyle w:val="null3"/>
        <w:ind w:firstLine="528"/>
        <w:jc w:val="both"/>
      </w:pPr>
      <w:r>
        <w:rPr>
          <w:sz w:val="24"/>
          <w:color w:val="000000"/>
        </w:rPr>
        <w:t>⑷</w:t>
      </w:r>
      <w:r>
        <w:rPr>
          <w:sz w:val="24"/>
          <w:color w:val="000000"/>
        </w:rPr>
        <w:t>违反国家相关法律法规被依法追究责任的；</w:t>
      </w:r>
    </w:p>
    <w:p>
      <w:pPr>
        <w:pStyle w:val="null3"/>
        <w:ind w:firstLine="528"/>
        <w:jc w:val="both"/>
      </w:pPr>
      <w:r>
        <w:rPr>
          <w:sz w:val="24"/>
          <w:color w:val="000000"/>
        </w:rPr>
        <w:t>⑸</w:t>
      </w:r>
      <w:r>
        <w:rPr>
          <w:sz w:val="24"/>
          <w:color w:val="000000"/>
        </w:rPr>
        <w:t>服务人员</w:t>
      </w:r>
      <w:r>
        <w:rPr>
          <w:sz w:val="24"/>
          <w:color w:val="000000"/>
        </w:rPr>
        <w:t>与其他单位建立劳动关系对完成甲方工作任务造成严重影响的；</w:t>
      </w:r>
    </w:p>
    <w:p>
      <w:pPr>
        <w:pStyle w:val="null3"/>
        <w:ind w:firstLine="528"/>
        <w:jc w:val="both"/>
      </w:pPr>
      <w:r>
        <w:rPr>
          <w:sz w:val="24"/>
          <w:color w:val="000000"/>
        </w:rPr>
        <w:t>⑹</w:t>
      </w:r>
      <w:r>
        <w:rPr>
          <w:sz w:val="24"/>
          <w:color w:val="000000"/>
        </w:rPr>
        <w:t>泄漏甲方商业秘密，给甲方造成重大损失的；</w:t>
      </w:r>
    </w:p>
    <w:p>
      <w:pPr>
        <w:pStyle w:val="null3"/>
        <w:ind w:firstLine="528"/>
        <w:jc w:val="both"/>
      </w:pPr>
      <w:r>
        <w:rPr>
          <w:sz w:val="24"/>
          <w:color w:val="000000"/>
        </w:rPr>
        <w:t>⑺</w:t>
      </w:r>
      <w:r>
        <w:rPr>
          <w:sz w:val="24"/>
          <w:color w:val="000000"/>
        </w:rPr>
        <w:t>服务人员</w:t>
      </w:r>
      <w:r>
        <w:rPr>
          <w:sz w:val="24"/>
          <w:color w:val="000000"/>
        </w:rPr>
        <w:t>因工作作风、生活作风、品质道德等问题违反规章制度，经多次批评教育后仍不能适宜工作的；</w:t>
      </w:r>
    </w:p>
    <w:p>
      <w:pPr>
        <w:pStyle w:val="null3"/>
        <w:ind w:firstLine="480"/>
        <w:jc w:val="both"/>
      </w:pPr>
      <w:r>
        <w:rPr>
          <w:sz w:val="24"/>
          <w:color w:val="000000"/>
        </w:rPr>
        <w:t>⑻</w:t>
      </w:r>
      <w:r>
        <w:rPr>
          <w:sz w:val="24"/>
          <w:color w:val="000000"/>
        </w:rPr>
        <w:t>服务人员</w:t>
      </w:r>
      <w:r>
        <w:rPr>
          <w:sz w:val="24"/>
          <w:color w:val="000000"/>
        </w:rPr>
        <w:t>患病或者非因工负伤，在规定医疗期满后不能从事原工作，也不能从事甲方另行安排的工作的；</w:t>
      </w:r>
    </w:p>
    <w:p>
      <w:pPr>
        <w:pStyle w:val="null3"/>
        <w:ind w:firstLine="528"/>
        <w:jc w:val="both"/>
      </w:pPr>
      <w:r>
        <w:rPr>
          <w:sz w:val="24"/>
          <w:color w:val="000000"/>
        </w:rPr>
        <w:t>⑼</w:t>
      </w:r>
      <w:r>
        <w:rPr>
          <w:sz w:val="24"/>
          <w:color w:val="000000"/>
        </w:rPr>
        <w:t>服务人员</w:t>
      </w:r>
      <w:r>
        <w:rPr>
          <w:sz w:val="24"/>
          <w:color w:val="000000"/>
        </w:rPr>
        <w:t>不能胜任工作，经培训或调整岗位，仍不能胜任工作的；</w:t>
      </w:r>
    </w:p>
    <w:p>
      <w:pPr>
        <w:pStyle w:val="null3"/>
        <w:ind w:firstLine="528"/>
        <w:jc w:val="both"/>
      </w:pPr>
      <w:r>
        <w:rPr>
          <w:sz w:val="24"/>
          <w:color w:val="000000"/>
        </w:rPr>
        <w:t>⑽</w:t>
      </w:r>
      <w:r>
        <w:rPr>
          <w:sz w:val="24"/>
          <w:color w:val="000000"/>
        </w:rPr>
        <w:t>甲方因生产经营状况发生重大变化，包括依照企业破产法规定进行重整、生产经营发生严重困难、企业转产、重大技术革新或者经营方式调整，确需裁减人员或终止用工的；</w:t>
      </w:r>
    </w:p>
    <w:p>
      <w:pPr>
        <w:pStyle w:val="null3"/>
        <w:ind w:firstLine="528"/>
        <w:jc w:val="both"/>
      </w:pPr>
      <w:r>
        <w:rPr>
          <w:sz w:val="24"/>
          <w:color w:val="000000"/>
        </w:rPr>
        <w:t>⑾</w:t>
      </w:r>
      <w:r>
        <w:rPr>
          <w:sz w:val="24"/>
          <w:color w:val="000000"/>
        </w:rPr>
        <w:t>甲乙双方订立本协议时所依据的客观情况发生重大改变，致使本协议无法履行的。</w:t>
      </w:r>
    </w:p>
    <w:p>
      <w:pPr>
        <w:pStyle w:val="null3"/>
        <w:ind w:firstLine="528"/>
        <w:jc w:val="both"/>
      </w:pPr>
      <w:r>
        <w:rPr>
          <w:sz w:val="24"/>
          <w:color w:val="000000"/>
        </w:rPr>
        <w:t>⑿</w:t>
      </w:r>
      <w:r>
        <w:rPr>
          <w:sz w:val="24"/>
          <w:color w:val="000000"/>
        </w:rPr>
        <w:t>甲乙双方本协议期满或乙方与</w:t>
      </w:r>
      <w:r>
        <w:rPr>
          <w:sz w:val="24"/>
          <w:color w:val="000000"/>
        </w:rPr>
        <w:t>服务人员</w:t>
      </w:r>
      <w:r>
        <w:rPr>
          <w:sz w:val="24"/>
          <w:color w:val="000000"/>
        </w:rPr>
        <w:t>劳动合同期满的；</w:t>
      </w:r>
    </w:p>
    <w:p>
      <w:pPr>
        <w:pStyle w:val="null3"/>
        <w:ind w:firstLine="480"/>
        <w:jc w:val="both"/>
      </w:pPr>
      <w:r>
        <w:rPr>
          <w:sz w:val="24"/>
          <w:color w:val="000000"/>
        </w:rPr>
        <w:t>13</w:t>
      </w:r>
      <w:r>
        <w:rPr>
          <w:sz w:val="24"/>
          <w:color w:val="000000"/>
        </w:rPr>
        <w:t>、根据本协议第六项第</w:t>
      </w:r>
      <w:r>
        <w:rPr>
          <w:sz w:val="24"/>
          <w:color w:val="000000"/>
        </w:rPr>
        <w:t>12</w:t>
      </w:r>
      <w:r>
        <w:rPr>
          <w:sz w:val="24"/>
          <w:color w:val="000000"/>
        </w:rPr>
        <w:t>条</w:t>
      </w:r>
      <w:r>
        <w:rPr>
          <w:sz w:val="24"/>
          <w:color w:val="000000"/>
        </w:rPr>
        <w:t>⑴</w:t>
      </w:r>
      <w:r>
        <w:rPr>
          <w:sz w:val="24"/>
          <w:color w:val="000000"/>
        </w:rPr>
        <w:t>至</w:t>
      </w:r>
      <w:r>
        <w:rPr>
          <w:sz w:val="24"/>
          <w:color w:val="000000"/>
        </w:rPr>
        <w:t>⑺</w:t>
      </w:r>
      <w:r>
        <w:rPr>
          <w:sz w:val="24"/>
          <w:color w:val="000000"/>
        </w:rPr>
        <w:t>款，甲方退回</w:t>
      </w:r>
      <w:r>
        <w:rPr>
          <w:sz w:val="24"/>
          <w:color w:val="000000"/>
        </w:rPr>
        <w:t>服务人员</w:t>
      </w:r>
      <w:r>
        <w:rPr>
          <w:sz w:val="24"/>
          <w:color w:val="000000"/>
        </w:rPr>
        <w:t>，应向乙方提供有关书面材料或有关部门认定事实材料，涉及经济处罚或者经济赔偿等问题时，乙方应协助甲方按国家有关规定处理；根据本协议第六项第</w:t>
      </w:r>
      <w:r>
        <w:rPr>
          <w:sz w:val="24"/>
          <w:color w:val="000000"/>
        </w:rPr>
        <w:t>12</w:t>
      </w:r>
      <w:r>
        <w:rPr>
          <w:sz w:val="24"/>
          <w:color w:val="000000"/>
        </w:rPr>
        <w:t>条（</w:t>
      </w:r>
      <w:r>
        <w:rPr>
          <w:sz w:val="24"/>
          <w:color w:val="000000"/>
        </w:rPr>
        <w:t>8</w:t>
      </w:r>
      <w:r>
        <w:rPr>
          <w:sz w:val="24"/>
          <w:color w:val="000000"/>
        </w:rPr>
        <w:t>）至（</w:t>
      </w:r>
      <w:r>
        <w:rPr>
          <w:sz w:val="24"/>
          <w:color w:val="000000"/>
        </w:rPr>
        <w:t>12</w:t>
      </w:r>
      <w:r>
        <w:rPr>
          <w:sz w:val="24"/>
          <w:color w:val="000000"/>
        </w:rPr>
        <w:t>）款，甲方退回</w:t>
      </w:r>
      <w:r>
        <w:rPr>
          <w:sz w:val="24"/>
          <w:color w:val="000000"/>
        </w:rPr>
        <w:t>服务人员</w:t>
      </w:r>
      <w:r>
        <w:rPr>
          <w:sz w:val="24"/>
          <w:color w:val="000000"/>
        </w:rPr>
        <w:t>，应提前</w:t>
      </w:r>
      <w:r>
        <w:rPr>
          <w:sz w:val="24"/>
          <w:color w:val="000000"/>
        </w:rPr>
        <w:t>30</w:t>
      </w:r>
      <w:r>
        <w:rPr>
          <w:sz w:val="24"/>
          <w:color w:val="000000"/>
        </w:rPr>
        <w:t>天以书面形式通知乙方和</w:t>
      </w:r>
      <w:r>
        <w:rPr>
          <w:sz w:val="24"/>
          <w:color w:val="000000"/>
        </w:rPr>
        <w:t>服务人员</w:t>
      </w:r>
      <w:r>
        <w:rPr>
          <w:sz w:val="24"/>
          <w:color w:val="000000"/>
        </w:rPr>
        <w:t>本人，或额外支付给</w:t>
      </w:r>
      <w:r>
        <w:rPr>
          <w:sz w:val="24"/>
          <w:color w:val="000000"/>
        </w:rPr>
        <w:t>服务人员</w:t>
      </w:r>
      <w:r>
        <w:rPr>
          <w:sz w:val="24"/>
          <w:color w:val="000000"/>
        </w:rPr>
        <w:t>一个月工资作为代通知金。涉及经济补偿金的，按《民法典》相关规定执行，费用由乙方承担。</w:t>
      </w:r>
    </w:p>
    <w:p>
      <w:pPr>
        <w:pStyle w:val="null3"/>
        <w:ind w:firstLine="528"/>
        <w:jc w:val="both"/>
      </w:pPr>
      <w:r>
        <w:rPr>
          <w:sz w:val="24"/>
          <w:color w:val="000000"/>
        </w:rPr>
        <w:t>14</w:t>
      </w:r>
      <w:r>
        <w:rPr>
          <w:sz w:val="24"/>
          <w:color w:val="000000"/>
        </w:rPr>
        <w:t>、协议期未满或</w:t>
      </w:r>
      <w:r>
        <w:rPr>
          <w:sz w:val="24"/>
          <w:color w:val="000000"/>
        </w:rPr>
        <w:t>服务人员</w:t>
      </w:r>
      <w:r>
        <w:rPr>
          <w:sz w:val="24"/>
          <w:color w:val="000000"/>
        </w:rPr>
        <w:t>合同期未满，甲方单方提前退回</w:t>
      </w:r>
      <w:r>
        <w:rPr>
          <w:sz w:val="24"/>
          <w:color w:val="000000"/>
        </w:rPr>
        <w:t>服务人员</w:t>
      </w:r>
      <w:r>
        <w:rPr>
          <w:sz w:val="24"/>
          <w:color w:val="000000"/>
        </w:rPr>
        <w:t>的，需先与</w:t>
      </w:r>
      <w:r>
        <w:rPr>
          <w:sz w:val="24"/>
          <w:color w:val="000000"/>
        </w:rPr>
        <w:t>服务人员</w:t>
      </w:r>
      <w:r>
        <w:rPr>
          <w:sz w:val="24"/>
          <w:color w:val="000000"/>
        </w:rPr>
        <w:t>协商一致，由甲方按《民法典》及相关法律法规的规定，向乙方支付经济补偿金，再由乙方支付给</w:t>
      </w:r>
      <w:r>
        <w:rPr>
          <w:sz w:val="24"/>
          <w:color w:val="000000"/>
        </w:rPr>
        <w:t>服务人员</w:t>
      </w:r>
      <w:r>
        <w:rPr>
          <w:sz w:val="24"/>
          <w:color w:val="000000"/>
        </w:rPr>
        <w:t>。</w:t>
      </w:r>
    </w:p>
    <w:p>
      <w:pPr>
        <w:pStyle w:val="null3"/>
        <w:ind w:firstLine="528"/>
        <w:jc w:val="both"/>
      </w:pPr>
      <w:r>
        <w:rPr>
          <w:sz w:val="24"/>
          <w:color w:val="000000"/>
        </w:rPr>
        <w:t>15</w:t>
      </w:r>
      <w:r>
        <w:rPr>
          <w:sz w:val="24"/>
          <w:color w:val="000000"/>
        </w:rPr>
        <w:t>、除法律规定和本协议有约定外，甲方不得随意将</w:t>
      </w:r>
      <w:r>
        <w:rPr>
          <w:sz w:val="24"/>
          <w:color w:val="000000"/>
        </w:rPr>
        <w:t>服务人员</w:t>
      </w:r>
      <w:r>
        <w:rPr>
          <w:sz w:val="24"/>
          <w:color w:val="000000"/>
        </w:rPr>
        <w:t>退回乙方。</w:t>
      </w:r>
    </w:p>
    <w:p>
      <w:pPr>
        <w:pStyle w:val="null3"/>
        <w:ind w:firstLine="528"/>
        <w:jc w:val="both"/>
      </w:pPr>
      <w:r>
        <w:rPr>
          <w:sz w:val="24"/>
          <w:color w:val="000000"/>
        </w:rPr>
        <w:t>16</w:t>
      </w:r>
      <w:r>
        <w:rPr>
          <w:sz w:val="24"/>
          <w:color w:val="000000"/>
        </w:rPr>
        <w:t>、甲方在使用</w:t>
      </w:r>
      <w:r>
        <w:rPr>
          <w:sz w:val="24"/>
          <w:color w:val="000000"/>
        </w:rPr>
        <w:t>服务人员</w:t>
      </w:r>
      <w:r>
        <w:rPr>
          <w:sz w:val="24"/>
          <w:color w:val="000000"/>
        </w:rPr>
        <w:t>期间，</w:t>
      </w:r>
      <w:r>
        <w:rPr>
          <w:sz w:val="24"/>
          <w:color w:val="000000"/>
        </w:rPr>
        <w:t>服务人员</w:t>
      </w:r>
      <w:r>
        <w:rPr>
          <w:sz w:val="24"/>
          <w:color w:val="000000"/>
        </w:rPr>
        <w:t>已达到法定退休年龄的，用人及用工关系与甲乙双方自动终止。乙方需为符合申请养老待遇的</w:t>
      </w:r>
      <w:r>
        <w:rPr>
          <w:sz w:val="24"/>
          <w:color w:val="000000"/>
        </w:rPr>
        <w:t>服务人员</w:t>
      </w:r>
      <w:r>
        <w:rPr>
          <w:sz w:val="24"/>
          <w:color w:val="000000"/>
        </w:rPr>
        <w:t>办理养老保险待遇申领手续。</w:t>
      </w:r>
    </w:p>
    <w:p>
      <w:pPr>
        <w:pStyle w:val="null3"/>
        <w:ind w:firstLine="530"/>
        <w:jc w:val="both"/>
      </w:pPr>
      <w:r>
        <w:rPr>
          <w:sz w:val="24"/>
          <w:b/>
          <w:color w:val="000000"/>
        </w:rPr>
        <w:t>七、乙方的权利和义务：</w:t>
      </w:r>
    </w:p>
    <w:p>
      <w:pPr>
        <w:pStyle w:val="null3"/>
        <w:ind w:firstLine="528"/>
        <w:jc w:val="both"/>
      </w:pPr>
      <w:r>
        <w:rPr>
          <w:sz w:val="24"/>
          <w:color w:val="000000"/>
        </w:rPr>
        <w:t>1</w:t>
      </w:r>
      <w:r>
        <w:rPr>
          <w:sz w:val="24"/>
          <w:color w:val="000000"/>
        </w:rPr>
        <w:t>、乙方为甲方</w:t>
      </w:r>
      <w:r>
        <w:rPr>
          <w:sz w:val="24"/>
          <w:color w:val="000000"/>
        </w:rPr>
        <w:t>提供服务人员</w:t>
      </w:r>
      <w:r>
        <w:rPr>
          <w:sz w:val="24"/>
          <w:color w:val="000000"/>
        </w:rPr>
        <w:t>符合甲方</w:t>
      </w:r>
      <w:r>
        <w:rPr>
          <w:sz w:val="24"/>
          <w:color w:val="000000"/>
        </w:rPr>
        <w:t>工作</w:t>
      </w:r>
      <w:r>
        <w:rPr>
          <w:sz w:val="24"/>
          <w:color w:val="000000"/>
        </w:rPr>
        <w:t>需求。</w:t>
      </w:r>
    </w:p>
    <w:p>
      <w:pPr>
        <w:pStyle w:val="null3"/>
        <w:ind w:firstLine="528"/>
        <w:jc w:val="both"/>
      </w:pPr>
      <w:r>
        <w:rPr>
          <w:sz w:val="24"/>
          <w:color w:val="000000"/>
        </w:rPr>
        <w:t>2</w:t>
      </w:r>
      <w:r>
        <w:rPr>
          <w:sz w:val="24"/>
          <w:color w:val="000000"/>
        </w:rPr>
        <w:t>、乙方应按时足额支付</w:t>
      </w:r>
      <w:r>
        <w:rPr>
          <w:sz w:val="24"/>
          <w:color w:val="000000"/>
        </w:rPr>
        <w:t>服务人员</w:t>
      </w:r>
      <w:r>
        <w:rPr>
          <w:sz w:val="24"/>
          <w:color w:val="000000"/>
        </w:rPr>
        <w:t>的工资、按规定为</w:t>
      </w:r>
      <w:r>
        <w:rPr>
          <w:sz w:val="24"/>
          <w:color w:val="000000"/>
        </w:rPr>
        <w:t>服务人员</w:t>
      </w:r>
      <w:r>
        <w:rPr>
          <w:sz w:val="24"/>
          <w:color w:val="000000"/>
        </w:rPr>
        <w:t>办理各项社会保险、医疗保险手续，以及从</w:t>
      </w:r>
      <w:r>
        <w:rPr>
          <w:sz w:val="24"/>
          <w:color w:val="000000"/>
        </w:rPr>
        <w:t>服务人员</w:t>
      </w:r>
      <w:r>
        <w:rPr>
          <w:sz w:val="24"/>
          <w:color w:val="000000"/>
        </w:rPr>
        <w:t>的工资中代扣代缴个所税。</w:t>
      </w:r>
    </w:p>
    <w:p>
      <w:pPr>
        <w:pStyle w:val="null3"/>
        <w:ind w:firstLine="528"/>
        <w:jc w:val="both"/>
      </w:pPr>
      <w:r>
        <w:rPr>
          <w:sz w:val="24"/>
          <w:color w:val="000000"/>
        </w:rPr>
        <w:t>3</w:t>
      </w:r>
      <w:r>
        <w:rPr>
          <w:sz w:val="24"/>
          <w:color w:val="000000"/>
        </w:rPr>
        <w:t>、乙方有权定期对</w:t>
      </w:r>
      <w:r>
        <w:rPr>
          <w:sz w:val="24"/>
          <w:color w:val="000000"/>
        </w:rPr>
        <w:t>服务人员</w:t>
      </w:r>
      <w:r>
        <w:rPr>
          <w:sz w:val="24"/>
          <w:color w:val="000000"/>
        </w:rPr>
        <w:t>进行有效的</w:t>
      </w:r>
      <w:r>
        <w:rPr>
          <w:sz w:val="24"/>
          <w:color w:val="000000"/>
        </w:rPr>
        <w:t>服务</w:t>
      </w:r>
      <w:r>
        <w:rPr>
          <w:sz w:val="24"/>
          <w:color w:val="000000"/>
        </w:rPr>
        <w:t>跟踪和管理，了解甲方使用</w:t>
      </w:r>
      <w:r>
        <w:rPr>
          <w:sz w:val="24"/>
          <w:color w:val="000000"/>
        </w:rPr>
        <w:t>服务人员</w:t>
      </w:r>
      <w:r>
        <w:rPr>
          <w:sz w:val="24"/>
          <w:color w:val="000000"/>
        </w:rPr>
        <w:t>的情况。</w:t>
      </w:r>
    </w:p>
    <w:p>
      <w:pPr>
        <w:pStyle w:val="null3"/>
        <w:ind w:firstLine="528"/>
        <w:jc w:val="both"/>
      </w:pPr>
      <w:r>
        <w:rPr>
          <w:sz w:val="24"/>
          <w:color w:val="000000"/>
        </w:rPr>
        <w:t>4</w:t>
      </w:r>
      <w:r>
        <w:rPr>
          <w:sz w:val="24"/>
          <w:color w:val="000000"/>
        </w:rPr>
        <w:t>、乙方应协助教育</w:t>
      </w:r>
      <w:r>
        <w:rPr>
          <w:sz w:val="24"/>
          <w:color w:val="000000"/>
        </w:rPr>
        <w:t>服务人员</w:t>
      </w:r>
      <w:r>
        <w:rPr>
          <w:sz w:val="24"/>
          <w:color w:val="000000"/>
        </w:rPr>
        <w:t>遵守国家法律、法规和甲方的规章制度。</w:t>
      </w:r>
    </w:p>
    <w:p>
      <w:pPr>
        <w:pStyle w:val="null3"/>
        <w:ind w:firstLine="528"/>
        <w:jc w:val="both"/>
      </w:pPr>
      <w:r>
        <w:rPr>
          <w:sz w:val="24"/>
          <w:color w:val="000000"/>
        </w:rPr>
        <w:t>5</w:t>
      </w:r>
      <w:r>
        <w:rPr>
          <w:sz w:val="24"/>
          <w:color w:val="000000"/>
        </w:rPr>
        <w:t>、乙方应负责</w:t>
      </w:r>
      <w:r>
        <w:rPr>
          <w:sz w:val="24"/>
          <w:color w:val="000000"/>
        </w:rPr>
        <w:t>服务人员</w:t>
      </w:r>
      <w:r>
        <w:rPr>
          <w:sz w:val="24"/>
          <w:color w:val="000000"/>
        </w:rPr>
        <w:t>日常人力资源事务管理，包括</w:t>
      </w:r>
      <w:r>
        <w:rPr>
          <w:sz w:val="24"/>
          <w:color w:val="000000"/>
        </w:rPr>
        <w:t>服务人员</w:t>
      </w:r>
      <w:r>
        <w:rPr>
          <w:sz w:val="24"/>
          <w:color w:val="000000"/>
        </w:rPr>
        <w:t>的录用、退工、退保等手续，负责</w:t>
      </w:r>
      <w:r>
        <w:rPr>
          <w:sz w:val="24"/>
          <w:color w:val="000000"/>
        </w:rPr>
        <w:t>服务人员</w:t>
      </w:r>
      <w:r>
        <w:rPr>
          <w:sz w:val="24"/>
          <w:color w:val="000000"/>
        </w:rPr>
        <w:t>的档案管理及职称晋升申报工作，负责处理</w:t>
      </w:r>
      <w:r>
        <w:rPr>
          <w:sz w:val="24"/>
          <w:color w:val="000000"/>
        </w:rPr>
        <w:t>服务人员</w:t>
      </w:r>
      <w:r>
        <w:rPr>
          <w:sz w:val="24"/>
          <w:color w:val="000000"/>
        </w:rPr>
        <w:t>因在甲方因工作期满或违反甲方各项管理规章制度被终止</w:t>
      </w:r>
      <w:r>
        <w:rPr>
          <w:sz w:val="24"/>
          <w:color w:val="000000"/>
        </w:rPr>
        <w:t>服务</w:t>
      </w:r>
      <w:r>
        <w:rPr>
          <w:sz w:val="24"/>
          <w:color w:val="000000"/>
        </w:rPr>
        <w:t>工作的事宜。</w:t>
      </w:r>
    </w:p>
    <w:p>
      <w:pPr>
        <w:pStyle w:val="null3"/>
        <w:ind w:firstLine="528"/>
        <w:jc w:val="both"/>
      </w:pPr>
      <w:r>
        <w:rPr>
          <w:sz w:val="24"/>
          <w:color w:val="000000"/>
        </w:rPr>
        <w:t>6</w:t>
      </w:r>
      <w:r>
        <w:rPr>
          <w:sz w:val="24"/>
          <w:color w:val="000000"/>
        </w:rPr>
        <w:t>、乙方应为甲方提供必要的政策咨询，并做好</w:t>
      </w:r>
      <w:r>
        <w:rPr>
          <w:sz w:val="24"/>
          <w:color w:val="000000"/>
        </w:rPr>
        <w:t>服务人员</w:t>
      </w:r>
      <w:r>
        <w:rPr>
          <w:sz w:val="24"/>
          <w:color w:val="000000"/>
        </w:rPr>
        <w:t>劳动关系的处理。</w:t>
      </w:r>
    </w:p>
    <w:p>
      <w:pPr>
        <w:pStyle w:val="null3"/>
        <w:ind w:firstLine="528"/>
        <w:jc w:val="both"/>
      </w:pPr>
      <w:r>
        <w:rPr>
          <w:sz w:val="24"/>
          <w:color w:val="000000"/>
        </w:rPr>
        <w:t>7</w:t>
      </w:r>
      <w:r>
        <w:rPr>
          <w:sz w:val="24"/>
          <w:color w:val="000000"/>
        </w:rPr>
        <w:t>、乙方在办理有关</w:t>
      </w:r>
      <w:r>
        <w:rPr>
          <w:sz w:val="24"/>
          <w:color w:val="000000"/>
        </w:rPr>
        <w:t>服务人员</w:t>
      </w:r>
      <w:r>
        <w:rPr>
          <w:sz w:val="24"/>
          <w:color w:val="000000"/>
        </w:rPr>
        <w:t>事务中遇有重要事项需要甲方协助的，甲方应积极配合。</w:t>
      </w:r>
    </w:p>
    <w:p>
      <w:pPr>
        <w:pStyle w:val="null3"/>
        <w:ind w:firstLine="528"/>
        <w:jc w:val="both"/>
      </w:pPr>
      <w:r>
        <w:rPr>
          <w:sz w:val="24"/>
          <w:color w:val="000000"/>
        </w:rPr>
        <w:t>8</w:t>
      </w:r>
      <w:r>
        <w:rPr>
          <w:sz w:val="24"/>
          <w:color w:val="000000"/>
        </w:rPr>
        <w:t>、乙方应向甲方提供现有</w:t>
      </w:r>
      <w:r>
        <w:rPr>
          <w:sz w:val="24"/>
          <w:color w:val="000000"/>
        </w:rPr>
        <w:t>服务人员</w:t>
      </w:r>
      <w:r>
        <w:rPr>
          <w:sz w:val="24"/>
          <w:color w:val="000000"/>
        </w:rPr>
        <w:t>的档案资料（复印件），便于甲方用工管理。</w:t>
      </w:r>
    </w:p>
    <w:p>
      <w:pPr>
        <w:pStyle w:val="null3"/>
        <w:ind w:firstLine="480"/>
        <w:jc w:val="both"/>
      </w:pPr>
      <w:r>
        <w:rPr>
          <w:sz w:val="24"/>
          <w:color w:val="000000"/>
        </w:rPr>
        <w:t>9</w:t>
      </w:r>
      <w:r>
        <w:rPr>
          <w:sz w:val="24"/>
          <w:color w:val="000000"/>
        </w:rPr>
        <w:t>、乙方不得向第三方透露本协议的内容（除法律规定的和涉讼外）。</w:t>
      </w:r>
    </w:p>
    <w:p>
      <w:pPr>
        <w:pStyle w:val="null3"/>
        <w:ind w:firstLine="528"/>
        <w:jc w:val="both"/>
      </w:pPr>
      <w:r>
        <w:rPr>
          <w:sz w:val="24"/>
          <w:color w:val="000000"/>
        </w:rPr>
        <w:t>10</w:t>
      </w:r>
      <w:r>
        <w:rPr>
          <w:sz w:val="24"/>
          <w:color w:val="000000"/>
        </w:rPr>
        <w:t>、甲方如有违反劳动政策法规损害</w:t>
      </w:r>
      <w:r>
        <w:rPr>
          <w:sz w:val="24"/>
          <w:color w:val="000000"/>
        </w:rPr>
        <w:t>服务人员</w:t>
      </w:r>
      <w:r>
        <w:rPr>
          <w:sz w:val="24"/>
          <w:color w:val="000000"/>
        </w:rPr>
        <w:t>合法权益的，乙方有权向甲方提出交涉，要求甲方继续履行义务并应向受损害</w:t>
      </w:r>
      <w:r>
        <w:rPr>
          <w:sz w:val="24"/>
          <w:color w:val="000000"/>
        </w:rPr>
        <w:t>服务人员</w:t>
      </w:r>
      <w:r>
        <w:rPr>
          <w:sz w:val="24"/>
          <w:color w:val="000000"/>
        </w:rPr>
        <w:t>赔偿相应的损失。</w:t>
      </w:r>
    </w:p>
    <w:p>
      <w:pPr>
        <w:pStyle w:val="null3"/>
        <w:ind w:firstLine="528"/>
        <w:jc w:val="both"/>
      </w:pPr>
      <w:r>
        <w:rPr>
          <w:sz w:val="24"/>
          <w:color w:val="000000"/>
        </w:rPr>
        <w:t>11</w:t>
      </w:r>
      <w:r>
        <w:rPr>
          <w:sz w:val="24"/>
          <w:color w:val="000000"/>
        </w:rPr>
        <w:t>、</w:t>
      </w:r>
      <w:r>
        <w:rPr>
          <w:sz w:val="24"/>
          <w:color w:val="000000"/>
        </w:rPr>
        <w:t>服务人员</w:t>
      </w:r>
      <w:r>
        <w:rPr>
          <w:sz w:val="24"/>
          <w:color w:val="000000"/>
        </w:rPr>
        <w:t>患病或非因工受伤，乙方应按国家和地方的规定给予医疗期和医疗待遇，并在规定的医疗期内支付病假工资或疾病救济费，具体数额按当地政府有关规定执行。</w:t>
      </w:r>
    </w:p>
    <w:p>
      <w:pPr>
        <w:pStyle w:val="null3"/>
        <w:ind w:firstLine="482"/>
        <w:jc w:val="both"/>
      </w:pPr>
      <w:r>
        <w:rPr>
          <w:sz w:val="24"/>
          <w:b/>
          <w:color w:val="000000"/>
        </w:rPr>
        <w:t>八、违约责任：</w:t>
      </w:r>
    </w:p>
    <w:p>
      <w:pPr>
        <w:pStyle w:val="null3"/>
        <w:ind w:firstLine="528"/>
        <w:jc w:val="both"/>
      </w:pPr>
      <w:r>
        <w:rPr>
          <w:sz w:val="24"/>
          <w:color w:val="000000"/>
        </w:rPr>
        <w:t>1</w:t>
      </w:r>
      <w:r>
        <w:rPr>
          <w:sz w:val="24"/>
          <w:color w:val="000000"/>
        </w:rPr>
        <w:t>、乙方未能及时支付</w:t>
      </w:r>
      <w:r>
        <w:rPr>
          <w:sz w:val="24"/>
          <w:color w:val="000000"/>
        </w:rPr>
        <w:t>服务人员</w:t>
      </w:r>
      <w:r>
        <w:rPr>
          <w:sz w:val="24"/>
          <w:color w:val="000000"/>
        </w:rPr>
        <w:t>工资、为</w:t>
      </w:r>
      <w:r>
        <w:rPr>
          <w:sz w:val="24"/>
          <w:color w:val="000000"/>
        </w:rPr>
        <w:t>服务人员</w:t>
      </w:r>
      <w:r>
        <w:rPr>
          <w:sz w:val="24"/>
          <w:color w:val="000000"/>
        </w:rPr>
        <w:t>办理社会保险、医疗保险等相关手续的，由此而产生的后果由乙方承担。</w:t>
      </w:r>
    </w:p>
    <w:p>
      <w:pPr>
        <w:pStyle w:val="null3"/>
        <w:ind w:firstLine="528"/>
        <w:jc w:val="both"/>
      </w:pPr>
      <w:r>
        <w:rPr>
          <w:sz w:val="24"/>
          <w:color w:val="000000"/>
        </w:rPr>
        <w:t>2</w:t>
      </w:r>
      <w:r>
        <w:rPr>
          <w:sz w:val="24"/>
          <w:color w:val="000000"/>
        </w:rPr>
        <w:t>、因甲方单方面与</w:t>
      </w:r>
      <w:r>
        <w:rPr>
          <w:sz w:val="24"/>
          <w:color w:val="000000"/>
        </w:rPr>
        <w:t>服务人员</w:t>
      </w:r>
      <w:r>
        <w:rPr>
          <w:sz w:val="24"/>
          <w:color w:val="000000"/>
        </w:rPr>
        <w:t>处理</w:t>
      </w:r>
      <w:r>
        <w:rPr>
          <w:sz w:val="24"/>
          <w:color w:val="000000"/>
        </w:rPr>
        <w:t>工作</w:t>
      </w:r>
      <w:r>
        <w:rPr>
          <w:sz w:val="24"/>
          <w:color w:val="000000"/>
        </w:rPr>
        <w:t>问题，包括但不限于终止</w:t>
      </w:r>
      <w:r>
        <w:rPr>
          <w:sz w:val="24"/>
          <w:color w:val="000000"/>
        </w:rPr>
        <w:t>服务</w:t>
      </w:r>
      <w:r>
        <w:rPr>
          <w:sz w:val="24"/>
          <w:color w:val="000000"/>
        </w:rPr>
        <w:t>关系、调岗等情形的，所产生的后果及责任由甲方承担。</w:t>
      </w:r>
    </w:p>
    <w:p>
      <w:pPr>
        <w:pStyle w:val="null3"/>
        <w:ind w:firstLine="530"/>
        <w:jc w:val="both"/>
      </w:pPr>
      <w:r>
        <w:rPr>
          <w:sz w:val="24"/>
          <w:b/>
          <w:color w:val="000000"/>
        </w:rPr>
        <w:t>九、本协议纠纷的处理：</w:t>
      </w:r>
    </w:p>
    <w:p>
      <w:pPr>
        <w:pStyle w:val="null3"/>
        <w:ind w:firstLine="528"/>
        <w:jc w:val="both"/>
      </w:pPr>
      <w:r>
        <w:rPr>
          <w:sz w:val="24"/>
          <w:color w:val="000000"/>
        </w:rPr>
        <w:t>因履行本协议发生争议的，由双方友好协商处理；协商不成的，任何一方均可向乙方所在地的人民法院提起诉讼。</w:t>
      </w:r>
    </w:p>
    <w:p>
      <w:pPr>
        <w:pStyle w:val="null3"/>
        <w:ind w:firstLine="530"/>
        <w:jc w:val="both"/>
      </w:pPr>
      <w:r>
        <w:rPr>
          <w:sz w:val="24"/>
          <w:b/>
          <w:color w:val="000000"/>
        </w:rPr>
        <w:t>十、其他事项：</w:t>
      </w:r>
    </w:p>
    <w:p>
      <w:pPr>
        <w:pStyle w:val="null3"/>
        <w:ind w:firstLine="528"/>
        <w:jc w:val="both"/>
      </w:pPr>
      <w:r>
        <w:rPr>
          <w:sz w:val="24"/>
          <w:color w:val="000000"/>
        </w:rPr>
        <w:t>1</w:t>
      </w:r>
      <w:r>
        <w:rPr>
          <w:sz w:val="24"/>
          <w:color w:val="000000"/>
        </w:rPr>
        <w:t>、本协议中所称</w:t>
      </w:r>
      <w:r>
        <w:rPr>
          <w:sz w:val="24"/>
          <w:color w:val="000000"/>
        </w:rPr>
        <w:t>“</w:t>
      </w:r>
      <w:r>
        <w:rPr>
          <w:sz w:val="24"/>
          <w:color w:val="000000"/>
        </w:rPr>
        <w:t>服务人员</w:t>
      </w:r>
      <w:r>
        <w:rPr>
          <w:sz w:val="24"/>
          <w:color w:val="000000"/>
        </w:rPr>
        <w:t>”</w:t>
      </w:r>
      <w:r>
        <w:rPr>
          <w:sz w:val="24"/>
          <w:color w:val="000000"/>
        </w:rPr>
        <w:t>是指与乙方建立劳动关系，应甲方需求，由乙方</w:t>
      </w:r>
      <w:r>
        <w:rPr>
          <w:sz w:val="24"/>
          <w:color w:val="000000"/>
        </w:rPr>
        <w:t>提供</w:t>
      </w:r>
      <w:r>
        <w:rPr>
          <w:sz w:val="24"/>
          <w:color w:val="000000"/>
        </w:rPr>
        <w:t>到甲方工作的员工。</w:t>
      </w:r>
    </w:p>
    <w:p>
      <w:pPr>
        <w:pStyle w:val="null3"/>
        <w:ind w:firstLine="528"/>
        <w:jc w:val="both"/>
      </w:pPr>
      <w:r>
        <w:rPr>
          <w:sz w:val="24"/>
          <w:color w:val="000000"/>
        </w:rPr>
        <w:t>2</w:t>
      </w:r>
      <w:r>
        <w:rPr>
          <w:sz w:val="24"/>
          <w:color w:val="000000"/>
        </w:rPr>
        <w:t>、本协议未尽事宜按国家、省和汕头市有关规定执行。</w:t>
      </w:r>
    </w:p>
    <w:p>
      <w:pPr>
        <w:pStyle w:val="null3"/>
        <w:ind w:firstLine="528"/>
        <w:jc w:val="both"/>
      </w:pPr>
      <w:r>
        <w:rPr>
          <w:sz w:val="24"/>
          <w:color w:val="000000"/>
        </w:rPr>
        <w:t>3</w:t>
      </w:r>
      <w:r>
        <w:rPr>
          <w:sz w:val="24"/>
          <w:color w:val="000000"/>
        </w:rPr>
        <w:t>、本协议遇到不可抗力、政府政策变化、因客观情况发生变化或本协议履行期间，任何一方提出终止协议等原因致使协议无法继续履行，双方均应提前</w:t>
      </w:r>
      <w:r>
        <w:rPr>
          <w:sz w:val="24"/>
          <w:color w:val="000000"/>
        </w:rPr>
        <w:t>30</w:t>
      </w:r>
      <w:r>
        <w:rPr>
          <w:sz w:val="24"/>
          <w:color w:val="000000"/>
        </w:rPr>
        <w:t>天书面通知对方，并由双方协商处理。</w:t>
      </w:r>
    </w:p>
    <w:p>
      <w:pPr>
        <w:pStyle w:val="null3"/>
        <w:ind w:firstLine="528"/>
        <w:jc w:val="both"/>
      </w:pPr>
      <w:r>
        <w:rPr>
          <w:sz w:val="24"/>
          <w:color w:val="000000"/>
        </w:rPr>
        <w:t>4</w:t>
      </w:r>
      <w:r>
        <w:rPr>
          <w:sz w:val="24"/>
          <w:color w:val="000000"/>
        </w:rPr>
        <w:t>、本协议未尽事宜，由甲乙双方协商一致后书面补充约定，补充协议与本协议内容有不一致的，以补充协议内容为准。</w:t>
      </w:r>
    </w:p>
    <w:p>
      <w:pPr>
        <w:pStyle w:val="null3"/>
        <w:ind w:firstLine="528"/>
        <w:jc w:val="both"/>
      </w:pPr>
      <w:r>
        <w:rPr>
          <w:sz w:val="24"/>
          <w:color w:val="000000"/>
        </w:rPr>
        <w:t>5</w:t>
      </w:r>
      <w:r>
        <w:rPr>
          <w:sz w:val="24"/>
          <w:color w:val="000000"/>
        </w:rPr>
        <w:t>、本协议自甲乙双方签字盖章之日生效。</w:t>
      </w:r>
    </w:p>
    <w:p>
      <w:pPr>
        <w:pStyle w:val="null3"/>
        <w:ind w:firstLine="528"/>
        <w:jc w:val="both"/>
      </w:pPr>
      <w:r>
        <w:rPr>
          <w:sz w:val="24"/>
          <w:color w:val="000000"/>
        </w:rPr>
        <w:t>6</w:t>
      </w:r>
      <w:r>
        <w:rPr>
          <w:sz w:val="24"/>
          <w:color w:val="000000"/>
        </w:rPr>
        <w:t>、本协议一式六份，甲乙双方各执两份，采购代理机构及相关部门各执一份。</w:t>
      </w:r>
    </w:p>
    <w:p>
      <w:pPr>
        <w:pStyle w:val="null3"/>
        <w:ind w:firstLine="480"/>
        <w:jc w:val="both"/>
      </w:pPr>
      <w:r>
        <w:rPr>
          <w:sz w:val="24"/>
          <w:color w:val="000000"/>
        </w:rPr>
        <w:t>本页为签署页，下无正文。</w:t>
      </w:r>
    </w:p>
    <w:p>
      <w:pPr>
        <w:pStyle w:val="null3"/>
        <w:ind w:firstLine="480"/>
        <w:jc w:val="left"/>
      </w:pPr>
      <w:r>
        <w:rPr>
          <w:sz w:val="24"/>
          <w:color w:val="000000"/>
        </w:rPr>
        <w:t>甲方（盖章）：</w:t>
      </w:r>
      <w:r>
        <w:rPr>
          <w:sz w:val="24"/>
          <w:color w:val="000000"/>
        </w:rPr>
        <w:t xml:space="preserve">              </w:t>
      </w:r>
      <w:r>
        <w:rPr>
          <w:sz w:val="21"/>
        </w:rPr>
        <w:t xml:space="preserve">    </w:t>
      </w:r>
      <w:r>
        <w:rPr>
          <w:sz w:val="24"/>
          <w:color w:val="000000"/>
        </w:rPr>
        <w:t>乙方（盖章）：</w:t>
      </w:r>
    </w:p>
    <w:p>
      <w:pPr>
        <w:pStyle w:val="null3"/>
        <w:ind w:firstLine="480"/>
        <w:jc w:val="left"/>
      </w:pPr>
      <w:r>
        <w:rPr>
          <w:sz w:val="24"/>
          <w:color w:val="000000"/>
        </w:rPr>
        <w:t>代表人（签字）：</w:t>
      </w:r>
      <w:r>
        <w:rPr>
          <w:sz w:val="24"/>
          <w:color w:val="000000"/>
        </w:rPr>
        <w:t xml:space="preserve">            </w:t>
      </w:r>
      <w:r>
        <w:rPr>
          <w:sz w:val="21"/>
        </w:rPr>
        <w:t xml:space="preserve">    </w:t>
      </w:r>
      <w:r>
        <w:rPr>
          <w:sz w:val="24"/>
          <w:color w:val="000000"/>
        </w:rPr>
        <w:t>代表人（签字）：</w:t>
      </w:r>
    </w:p>
    <w:p>
      <w:pPr>
        <w:pStyle w:val="null3"/>
        <w:ind w:firstLine="480"/>
        <w:jc w:val="left"/>
      </w:pPr>
      <w:r>
        <w:rPr>
          <w:sz w:val="24"/>
          <w:color w:val="000000"/>
        </w:rPr>
        <w:t>签定日期：</w:t>
      </w:r>
      <w:r>
        <w:rPr>
          <w:sz w:val="24"/>
          <w:color w:val="000000"/>
        </w:rPr>
        <w:t xml:space="preserve">   </w:t>
      </w:r>
      <w:r>
        <w:rPr>
          <w:sz w:val="24"/>
          <w:color w:val="000000"/>
        </w:rPr>
        <w:t>年</w:t>
      </w:r>
      <w:r>
        <w:rPr>
          <w:sz w:val="24"/>
          <w:color w:val="000000"/>
        </w:rPr>
        <w:t>月</w:t>
      </w:r>
      <w:r>
        <w:rPr>
          <w:sz w:val="24"/>
          <w:color w:val="000000"/>
        </w:rPr>
        <w:t>日</w:t>
      </w:r>
      <w:r>
        <w:rPr>
          <w:sz w:val="24"/>
          <w:color w:val="000000"/>
        </w:rPr>
        <w:t xml:space="preserve">    </w:t>
      </w:r>
      <w:r>
        <w:rPr>
          <w:sz w:val="21"/>
        </w:rPr>
        <w:t xml:space="preserve">    </w:t>
      </w:r>
      <w:r>
        <w:rPr>
          <w:sz w:val="24"/>
          <w:color w:val="000000"/>
        </w:rPr>
        <w:t>签定日期：</w:t>
      </w:r>
      <w:r>
        <w:rPr>
          <w:sz w:val="24"/>
          <w:color w:val="000000"/>
        </w:rPr>
        <w:t xml:space="preserve">   </w:t>
      </w:r>
      <w:r>
        <w:rPr>
          <w:sz w:val="24"/>
          <w:color w:val="000000"/>
        </w:rPr>
        <w:t>年</w:t>
      </w:r>
      <w:r>
        <w:rPr>
          <w:sz w:val="24"/>
          <w:color w:val="000000"/>
        </w:rPr>
        <w:t>月</w:t>
      </w:r>
      <w:r>
        <w:rPr>
          <w:sz w:val="24"/>
          <w:color w:val="000000"/>
        </w:rPr>
        <w:t>日</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440515-2025-00846</w:t>
      </w:r>
    </w:p>
    <w:p>
      <w:pPr>
        <w:pStyle w:val="null3"/>
        <w:jc w:val="center"/>
        <w:outlineLvl w:val="3"/>
      </w:pPr>
      <w:r>
        <w:rPr>
          <w:sz w:val="24"/>
          <w:b/>
        </w:rPr>
        <w:t>采购项目编号：</w:t>
      </w:r>
      <w:r>
        <w:rPr>
          <w:sz w:val="24"/>
          <w:b/>
        </w:rPr>
        <w:t>HSCGZB202504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汕头市澄海区殡仪馆殡仪服务项目</w:t>
      </w:r>
      <w:r>
        <w:rPr>
          <w:u w:val="single"/>
        </w:rPr>
        <w:t>”</w:t>
      </w:r>
      <w:r>
        <w:rPr/>
        <w:t>项目的竞争性磋商[采购项目编号为：</w:t>
      </w:r>
      <w:r>
        <w:rPr>
          <w:u w:val="single"/>
        </w:rPr>
        <w:t>HSCGZB202504</w:t>
      </w:r>
      <w:r>
        <w:rPr/>
        <w:t>]，我方愿参与响应。</w:t>
      </w:r>
    </w:p>
    <w:p>
      <w:pPr>
        <w:pStyle w:val="null3"/>
        <w:ind w:firstLine="480"/>
      </w:pPr>
      <w:r>
        <w:rPr/>
        <w:t>我方确认收到贵方提供的</w:t>
      </w:r>
      <w:r>
        <w:rPr>
          <w:u w:val="single"/>
        </w:rPr>
        <w:t>“</w:t>
      </w:r>
      <w:r>
        <w:rPr>
          <w:u w:val="single"/>
        </w:rPr>
        <w:t>汕头市澄海区殡仪馆殡仪服务项目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汕头市澄海区殡仪馆殡仪服务项目</w:t>
      </w:r>
      <w:r>
        <w:rPr/>
        <w:t>”项目采购[采购项目编号为</w:t>
      </w:r>
      <w:r>
        <w:rPr/>
        <w:t>HSCGZB202504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汕头市澄海区殡仪馆殡仪服务项目</w:t>
      </w:r>
      <w:r>
        <w:rPr/>
        <w:t>（采购项目编号：</w:t>
      </w:r>
      <w:r>
        <w:rPr/>
        <w:t>HSCGZB202504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汕头市澄海区殡仪馆殡仪服务项目</w:t>
      </w:r>
      <w:r>
        <w:rPr/>
        <w:t>”项目（采购项目编号：</w:t>
      </w:r>
      <w:r>
        <w:rPr/>
        <w:t>HSCGZB202504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