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440515-2024-01243</w:t>
      </w:r>
    </w:p>
    <w:p>
      <w:pPr>
        <w:pStyle w:val="null3"/>
        <w:jc w:val="center"/>
        <w:outlineLvl w:val="3"/>
      </w:pPr>
      <w:r>
        <w:rPr>
          <w:sz w:val="24"/>
          <w:b/>
        </w:rPr>
        <w:t>采购项目编号：</w:t>
      </w:r>
      <w:r>
        <w:rPr>
          <w:sz w:val="24"/>
          <w:b/>
        </w:rPr>
        <w:t>HSCGZB202416</w:t>
      </w:r>
    </w:p>
    <w:p>
      <w:pPr>
        <w:pStyle w:val="null3"/>
        <w:jc w:val="center"/>
        <w:outlineLvl w:val="3"/>
      </w:pPr>
      <w:r>
        <w:rPr>
          <w:sz w:val="24"/>
          <w:b/>
        </w:rPr>
        <w:t>项目名称：</w:t>
      </w:r>
      <w:r>
        <w:rPr>
          <w:sz w:val="24"/>
          <w:b/>
        </w:rPr>
        <w:t>南美路配套提升改造工程（三期）</w:t>
      </w:r>
    </w:p>
    <w:p>
      <w:pPr>
        <w:pStyle w:val="null3"/>
        <w:jc w:val="center"/>
        <w:outlineLvl w:val="3"/>
      </w:pPr>
      <w:r>
        <w:rPr>
          <w:sz w:val="24"/>
          <w:b/>
        </w:rPr>
        <w:t>采购人：</w:t>
      </w:r>
      <w:r>
        <w:rPr>
          <w:sz w:val="24"/>
          <w:b/>
        </w:rPr>
        <w:t>汕头市澄海区溪南镇人民政府</w:t>
      </w:r>
    </w:p>
    <w:p>
      <w:pPr>
        <w:pStyle w:val="null3"/>
        <w:jc w:val="center"/>
        <w:outlineLvl w:val="3"/>
      </w:pPr>
      <w:r>
        <w:rPr>
          <w:sz w:val="24"/>
          <w:b/>
        </w:rPr>
        <w:t>采购代理机构：</w:t>
      </w:r>
      <w:r>
        <w:rPr>
          <w:sz w:val="24"/>
          <w:b/>
        </w:rPr>
        <w:t>广东恒胜建设监理有限公司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广东恒胜建设监理有限公司</w:t>
      </w:r>
      <w:r>
        <w:rPr/>
        <w:t>受</w:t>
      </w:r>
      <w:r>
        <w:rPr/>
        <w:t>汕头市澄海区溪南镇人民政府</w:t>
      </w:r>
      <w:r>
        <w:rPr/>
        <w:t>的委托，采用</w:t>
      </w:r>
      <w:r>
        <w:rPr/>
        <w:t>竞争性磋商</w:t>
      </w:r>
      <w:r>
        <w:rPr/>
        <w:t>方式组织采购</w:t>
      </w:r>
      <w:r>
        <w:rPr/>
        <w:t>南美路配套提升改造工程（三期）</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南美路配套提升改造工程（三期）</w:t>
      </w:r>
    </w:p>
    <w:p>
      <w:pPr>
        <w:pStyle w:val="null3"/>
        <w:ind w:firstLine="480"/>
      </w:pPr>
      <w:r>
        <w:rPr/>
        <w:t>采购计划编号：</w:t>
      </w:r>
      <w:r>
        <w:rPr/>
        <w:t>440515-2024-01243</w:t>
      </w:r>
    </w:p>
    <w:p>
      <w:pPr>
        <w:pStyle w:val="null3"/>
        <w:ind w:firstLine="480"/>
      </w:pPr>
      <w:r>
        <w:rPr/>
        <w:t>采购项目编号：</w:t>
      </w:r>
      <w:r>
        <w:rPr/>
        <w:t>HSCGZB202416</w:t>
      </w:r>
    </w:p>
    <w:p>
      <w:pPr>
        <w:pStyle w:val="null3"/>
        <w:ind w:firstLine="480"/>
      </w:pPr>
      <w:r>
        <w:rPr/>
        <w:t>采购方式：</w:t>
      </w:r>
      <w:r>
        <w:rPr/>
        <w:t>竞争性磋商</w:t>
      </w:r>
    </w:p>
    <w:p>
      <w:pPr>
        <w:pStyle w:val="null3"/>
        <w:ind w:firstLine="480"/>
      </w:pPr>
      <w:r>
        <w:rPr/>
        <w:t>预算金额：</w:t>
      </w:r>
      <w:r>
        <w:rPr/>
        <w:t>3,893,215.42</w:t>
      </w:r>
      <w:r>
        <w:rPr/>
        <w:t>元</w:t>
      </w:r>
    </w:p>
    <w:p>
      <w:pPr>
        <w:pStyle w:val="null3"/>
        <w:outlineLvl w:val="3"/>
      </w:pPr>
      <w:r>
        <w:rPr>
          <w:sz w:val="24"/>
          <w:b/>
        </w:rPr>
        <w:t>2.项目内容及需求情况（采购项目技术规格、参数及要求）</w:t>
      </w:r>
    </w:p>
    <w:p>
      <w:pPr>
        <w:pStyle w:val="null3"/>
      </w:pPr>
      <w:r>
        <w:rPr/>
        <w:t>采购包1(南美路配套提升改造工程（三期）):</w:t>
      </w:r>
    </w:p>
    <w:p>
      <w:pPr>
        <w:pStyle w:val="null3"/>
      </w:pPr>
      <w:r>
        <w:rPr/>
        <w:t>采购包预算金额：3,893,215.42元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城市道路工程施工</w:t>
            </w:r>
          </w:p>
        </w:tc>
        <w:tc>
          <w:tcPr>
            <w:tcW w:type="dxa" w:w="2136"/>
          </w:tcPr>
          <w:p>
            <w:pPr>
              <w:pStyle w:val="null3"/>
            </w:pPr>
            <w:r>
              <w:rPr/>
              <w:t>南美路配套提升改造工程（三期）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合同履行期限：自合同签订之日起至合同所有权利义务履行完毕止。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2）有依法缴纳税收和社会保障资金的良好记录：供应商承诺依法缴纳税收和社会保障资金。（格式详见附件：汕头市政府采购供应商信用承诺函）</w:t>
      </w:r>
    </w:p>
    <w:p>
      <w:pPr>
        <w:pStyle w:val="null3"/>
      </w:pPr>
      <w:r>
        <w:rPr/>
        <w:t>3）具有良好的商业信誉和健全的财务会计制度：供应商承诺具有良好的商业信誉和健全的财务会计制度（格式详见附件：汕头市政府采购供应商信用承诺函）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采购包1（南美路配套提升改造工程（三期））：</w:t>
      </w:r>
      <w:r>
        <w:rPr/>
        <w:t>参与的供应商为符合政策要求的中小企业。</w:t>
      </w:r>
    </w:p>
    <w:p>
      <w:pPr>
        <w:pStyle w:val="null3"/>
        <w:outlineLvl w:val="3"/>
      </w:pPr>
      <w:r>
        <w:rPr>
          <w:sz w:val="24"/>
          <w:b/>
        </w:rPr>
        <w:t>3.本项目特定的资格要求：</w:t>
      </w:r>
    </w:p>
    <w:p>
      <w:pPr>
        <w:pStyle w:val="null3"/>
      </w:pPr>
      <w:r>
        <w:rPr/>
        <w:t>采购包1（南美路配套提升改造工程（三期））：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①供应商须具备市政公用工程施工总承包三级以上（含三级）资质，且取得有效的《安全生产许可证》；②拟派建造师应具有市政公用工程二级以上（含二级）建造师执业资格，且须在该企业注册，取得有效的安全生产考核合格证（B类）。</w:t>
      </w:r>
    </w:p>
    <w:p>
      <w:pPr>
        <w:pStyle w:val="null3"/>
      </w:pPr>
      <w:r>
        <w:rPr/>
        <w:t>4)本采购包不接受联合体响应。</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中国采购与招标(www.chinabidding.com.cn)，中国财经报（www.cfen.com.cn），广东恒胜建设监理有限公司网(www.gdhsjl.com)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汕头市澄海区溪南镇人民政府</w:t>
      </w:r>
    </w:p>
    <w:p>
      <w:pPr>
        <w:pStyle w:val="null3"/>
        <w:ind w:firstLine="480"/>
      </w:pPr>
      <w:r>
        <w:rPr/>
        <w:t>地址：</w:t>
      </w:r>
      <w:r>
        <w:rPr/>
        <w:t>汕头市澄海区溪南镇金溪路23号</w:t>
      </w:r>
    </w:p>
    <w:p>
      <w:pPr>
        <w:pStyle w:val="null3"/>
        <w:ind w:firstLine="480"/>
      </w:pPr>
      <w:r>
        <w:rPr/>
        <w:t>联系方式：</w:t>
      </w:r>
      <w:r>
        <w:rPr/>
        <w:t>0754-85752006</w:t>
      </w:r>
    </w:p>
    <w:p>
      <w:pPr>
        <w:pStyle w:val="null3"/>
        <w:outlineLvl w:val="3"/>
      </w:pPr>
      <w:r>
        <w:rPr>
          <w:sz w:val="24"/>
          <w:b/>
        </w:rPr>
        <w:t>2.采购代理机构信息</w:t>
      </w:r>
    </w:p>
    <w:p>
      <w:pPr>
        <w:pStyle w:val="null3"/>
        <w:ind w:firstLine="480"/>
      </w:pPr>
      <w:r>
        <w:rPr/>
        <w:t>名称：</w:t>
      </w:r>
      <w:r>
        <w:rPr/>
        <w:t>广东恒胜建设监理有限公司</w:t>
      </w:r>
    </w:p>
    <w:p>
      <w:pPr>
        <w:pStyle w:val="null3"/>
        <w:ind w:firstLine="480"/>
      </w:pPr>
      <w:r>
        <w:rPr/>
        <w:t xml:space="preserve"> 地址：</w:t>
      </w:r>
      <w:r>
        <w:rPr/>
        <w:t>汕头市澄海区国道324线西侧协和大厦北梯二楼201号</w:t>
      </w:r>
    </w:p>
    <w:p>
      <w:pPr>
        <w:pStyle w:val="null3"/>
        <w:ind w:firstLine="480"/>
      </w:pPr>
      <w:r>
        <w:rPr/>
        <w:t xml:space="preserve"> 联系方式：</w:t>
      </w:r>
      <w:r>
        <w:rPr/>
        <w:t>0754-85861273</w:t>
      </w:r>
    </w:p>
    <w:p>
      <w:pPr>
        <w:pStyle w:val="null3"/>
        <w:outlineLvl w:val="3"/>
      </w:pPr>
      <w:r>
        <w:rPr>
          <w:sz w:val="24"/>
          <w:b/>
        </w:rPr>
        <w:t xml:space="preserve"> 3.项目联系方式</w:t>
      </w:r>
    </w:p>
    <w:p>
      <w:pPr>
        <w:pStyle w:val="null3"/>
        <w:ind w:firstLine="480"/>
      </w:pPr>
      <w:r>
        <w:rPr/>
        <w:t xml:space="preserve"> 项目联系人：</w:t>
      </w:r>
      <w:r>
        <w:rPr/>
        <w:t>吴女士</w:t>
      </w:r>
    </w:p>
    <w:p>
      <w:pPr>
        <w:pStyle w:val="null3"/>
        <w:ind w:firstLine="480"/>
      </w:pPr>
      <w:r>
        <w:rPr/>
        <w:t xml:space="preserve"> 电话：</w:t>
      </w:r>
      <w:r>
        <w:rPr/>
        <w:t>0754-85861273</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广东恒胜建设监理有限公司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jc w:val="both"/>
      </w:pPr>
      <w:r>
        <w:rPr>
          <w:sz w:val="21"/>
        </w:rPr>
        <w:t>（一）项目规模：</w:t>
      </w:r>
    </w:p>
    <w:p>
      <w:pPr>
        <w:pStyle w:val="null3"/>
        <w:jc w:val="both"/>
      </w:pPr>
      <w:r>
        <w:rPr>
          <w:sz w:val="21"/>
        </w:rPr>
        <w:t>（</w:t>
      </w:r>
      <w:r>
        <w:rPr>
          <w:sz w:val="21"/>
        </w:rPr>
        <w:t>1</w:t>
      </w:r>
      <w:r>
        <w:rPr>
          <w:sz w:val="21"/>
        </w:rPr>
        <w:t>）工程概况：道路全长</w:t>
      </w:r>
      <w:r>
        <w:rPr>
          <w:sz w:val="21"/>
        </w:rPr>
        <w:t>694.934m</w:t>
      </w:r>
      <w:r>
        <w:rPr>
          <w:sz w:val="21"/>
        </w:rPr>
        <w:t>，改造范围为</w:t>
      </w:r>
      <w:r>
        <w:rPr>
          <w:sz w:val="21"/>
        </w:rPr>
        <w:t>K0+263.722~K0+958.656</w:t>
      </w:r>
      <w:r>
        <w:rPr>
          <w:sz w:val="21"/>
        </w:rPr>
        <w:t>道路西侧，主要工程内容为</w:t>
      </w:r>
      <w:r>
        <w:rPr>
          <w:sz w:val="21"/>
        </w:rPr>
        <w:t>:1)</w:t>
      </w:r>
      <w:r>
        <w:rPr>
          <w:sz w:val="21"/>
        </w:rPr>
        <w:t>现状道路拓宽</w:t>
      </w:r>
      <w:r>
        <w:rPr>
          <w:sz w:val="21"/>
        </w:rPr>
        <w:t>1.5m</w:t>
      </w:r>
      <w:r>
        <w:rPr>
          <w:sz w:val="21"/>
        </w:rPr>
        <w:t>，新建</w:t>
      </w:r>
      <w:r>
        <w:rPr>
          <w:sz w:val="21"/>
        </w:rPr>
        <w:t>3.5m</w:t>
      </w:r>
      <w:r>
        <w:rPr>
          <w:sz w:val="21"/>
        </w:rPr>
        <w:t>人行道</w:t>
      </w:r>
      <w:r>
        <w:rPr>
          <w:sz w:val="21"/>
        </w:rPr>
        <w:t>;2)</w:t>
      </w:r>
      <w:r>
        <w:rPr>
          <w:sz w:val="21"/>
        </w:rPr>
        <w:t>路缘石采用花岗岩路缘石，高出现状车行道</w:t>
      </w:r>
      <w:r>
        <w:rPr>
          <w:sz w:val="21"/>
        </w:rPr>
        <w:t>15cm</w:t>
      </w:r>
      <w:r>
        <w:rPr>
          <w:sz w:val="21"/>
        </w:rPr>
        <w:t>；</w:t>
      </w:r>
      <w:r>
        <w:rPr>
          <w:sz w:val="21"/>
        </w:rPr>
        <w:t>3)</w:t>
      </w:r>
      <w:r>
        <w:rPr>
          <w:sz w:val="21"/>
        </w:rPr>
        <w:t>新建树池，并新建</w:t>
      </w:r>
      <w:r>
        <w:rPr>
          <w:sz w:val="21"/>
        </w:rPr>
        <w:t>8m</w:t>
      </w:r>
      <w:r>
        <w:rPr>
          <w:sz w:val="21"/>
        </w:rPr>
        <w:t>一颗樟树</w:t>
      </w:r>
      <w:r>
        <w:rPr>
          <w:sz w:val="21"/>
        </w:rPr>
        <w:t>;4)</w:t>
      </w:r>
      <w:r>
        <w:rPr>
          <w:sz w:val="21"/>
        </w:rPr>
        <w:t>新建</w:t>
      </w:r>
      <w:r>
        <w:rPr>
          <w:sz w:val="21"/>
        </w:rPr>
        <w:t>DN1500</w:t>
      </w:r>
      <w:r>
        <w:rPr>
          <w:sz w:val="21"/>
        </w:rPr>
        <w:t>雨水管接入路口现有雨水管，全线设置雨水口</w:t>
      </w:r>
      <w:r>
        <w:rPr>
          <w:sz w:val="21"/>
        </w:rPr>
        <w:t>;5)</w:t>
      </w:r>
      <w:r>
        <w:rPr>
          <w:sz w:val="21"/>
        </w:rPr>
        <w:t>增设</w:t>
      </w:r>
      <w:r>
        <w:rPr>
          <w:sz w:val="21"/>
        </w:rPr>
        <w:t>7m</w:t>
      </w:r>
      <w:r>
        <w:rPr>
          <w:sz w:val="21"/>
        </w:rPr>
        <w:t>路灯。</w:t>
      </w:r>
    </w:p>
    <w:p>
      <w:pPr>
        <w:pStyle w:val="null3"/>
        <w:jc w:val="both"/>
      </w:pPr>
      <w:r>
        <w:rPr>
          <w:sz w:val="21"/>
        </w:rPr>
        <w:t>（</w:t>
      </w:r>
      <w:r>
        <w:rPr>
          <w:sz w:val="21"/>
        </w:rPr>
        <w:t>2</w:t>
      </w:r>
      <w:r>
        <w:rPr>
          <w:sz w:val="21"/>
        </w:rPr>
        <w:t>）工程地点：汕头市澄海区溪南镇，南起金山路，北至金南路。</w:t>
      </w:r>
    </w:p>
    <w:p>
      <w:pPr>
        <w:pStyle w:val="null3"/>
        <w:jc w:val="both"/>
      </w:pPr>
      <w:r>
        <w:rPr>
          <w:sz w:val="21"/>
        </w:rPr>
        <w:t>（二）施工图纸：按中科华创国际工程设计顾问集团有限公司设计的施工图纸内容。</w:t>
      </w:r>
    </w:p>
    <w:p>
      <w:pPr>
        <w:pStyle w:val="null3"/>
        <w:jc w:val="both"/>
      </w:pPr>
      <w:r>
        <w:rPr>
          <w:sz w:val="21"/>
        </w:rPr>
        <w:t>（三）预算书：按中宏源建设管理有限公司审核的预算审核报告书的内容。</w:t>
      </w:r>
    </w:p>
    <w:p>
      <w:pPr>
        <w:pStyle w:val="null3"/>
        <w:jc w:val="both"/>
      </w:pPr>
      <w:r>
        <w:rPr>
          <w:sz w:val="21"/>
        </w:rPr>
        <w:t>（四）本次采购预算金额为：人民币</w:t>
      </w:r>
      <w:r>
        <w:rPr>
          <w:sz w:val="21"/>
        </w:rPr>
        <w:t>3893215.42</w:t>
      </w:r>
      <w:r>
        <w:rPr>
          <w:sz w:val="21"/>
        </w:rPr>
        <w:t>元（其中绿色施工安全防护措施费</w:t>
      </w:r>
      <w:r>
        <w:rPr>
          <w:sz w:val="21"/>
        </w:rPr>
        <w:t>192394.08</w:t>
      </w:r>
      <w:r>
        <w:rPr>
          <w:sz w:val="21"/>
        </w:rPr>
        <w:t>元）。</w:t>
      </w:r>
    </w:p>
    <w:p>
      <w:pPr>
        <w:pStyle w:val="null3"/>
        <w:jc w:val="both"/>
      </w:pPr>
      <w:r>
        <w:rPr>
          <w:sz w:val="28"/>
          <w:b/>
        </w:rPr>
        <w:t>二</w:t>
      </w:r>
      <w:r>
        <w:rPr>
          <w:sz w:val="28"/>
          <w:b/>
        </w:rPr>
        <w:t>、总体要求</w:t>
      </w:r>
    </w:p>
    <w:p>
      <w:pPr>
        <w:pStyle w:val="null3"/>
        <w:jc w:val="both"/>
      </w:pPr>
      <w:r>
        <w:rPr>
          <w:sz w:val="21"/>
        </w:rPr>
        <w:t>（一）基本要求：</w:t>
      </w:r>
    </w:p>
    <w:p>
      <w:pPr>
        <w:pStyle w:val="null3"/>
        <w:jc w:val="both"/>
      </w:pPr>
      <w:r>
        <w:rPr>
          <w:sz w:val="21"/>
        </w:rPr>
        <w:t>1.</w:t>
      </w:r>
      <w:r>
        <w:rPr>
          <w:sz w:val="21"/>
        </w:rPr>
        <w:t>成交供应商必须严格按施工图</w:t>
      </w:r>
      <w:r>
        <w:rPr>
          <w:sz w:val="21"/>
        </w:rPr>
        <w:t>设计</w:t>
      </w:r>
      <w:r>
        <w:rPr>
          <w:sz w:val="21"/>
        </w:rPr>
        <w:t>的</w:t>
      </w:r>
      <w:r>
        <w:rPr>
          <w:sz w:val="21"/>
        </w:rPr>
        <w:t>施工</w:t>
      </w:r>
      <w:r>
        <w:rPr>
          <w:sz w:val="21"/>
        </w:rPr>
        <w:t>内容、规格、质量等要求开展</w:t>
      </w:r>
      <w:r>
        <w:rPr>
          <w:sz w:val="21"/>
        </w:rPr>
        <w:t>施工</w:t>
      </w:r>
      <w:r>
        <w:rPr>
          <w:sz w:val="21"/>
        </w:rPr>
        <w:t>。</w:t>
      </w:r>
    </w:p>
    <w:p>
      <w:pPr>
        <w:pStyle w:val="null3"/>
        <w:jc w:val="both"/>
      </w:pPr>
      <w:r>
        <w:rPr>
          <w:sz w:val="21"/>
        </w:rPr>
        <w:t>2.</w:t>
      </w:r>
      <w:r>
        <w:rPr>
          <w:sz w:val="21"/>
        </w:rPr>
        <w:t>成交供应商在施工期间要严格按照</w:t>
      </w:r>
      <w:r>
        <w:rPr>
          <w:sz w:val="21"/>
        </w:rPr>
        <w:t>《城镇道路工程施工与质量验收规范》（</w:t>
      </w:r>
      <w:r>
        <w:rPr>
          <w:sz w:val="21"/>
        </w:rPr>
        <w:t>CHH169-2012</w:t>
      </w:r>
      <w:r>
        <w:rPr>
          <w:sz w:val="21"/>
        </w:rPr>
        <w:t>）、《公路路基施工技术规范》（</w:t>
      </w:r>
      <w:r>
        <w:rPr>
          <w:sz w:val="21"/>
        </w:rPr>
        <w:t>JTG F10-2006</w:t>
      </w:r>
      <w:r>
        <w:rPr>
          <w:sz w:val="21"/>
        </w:rPr>
        <w:t>）、《公路水泥混凝土路面养护技术规范》（</w:t>
      </w:r>
      <w:r>
        <w:rPr>
          <w:sz w:val="21"/>
        </w:rPr>
        <w:t>JTJ073.1-2001</w:t>
      </w:r>
      <w:r>
        <w:rPr>
          <w:sz w:val="21"/>
        </w:rPr>
        <w:t>）</w:t>
      </w:r>
      <w:r>
        <w:rPr>
          <w:sz w:val="21"/>
        </w:rPr>
        <w:t>等规范要求，做好</w:t>
      </w:r>
      <w:r>
        <w:rPr>
          <w:sz w:val="21"/>
        </w:rPr>
        <w:t>施工</w:t>
      </w:r>
      <w:r>
        <w:rPr>
          <w:sz w:val="21"/>
        </w:rPr>
        <w:t>现场安全生产工作</w:t>
      </w:r>
      <w:r>
        <w:rPr>
          <w:sz w:val="21"/>
        </w:rPr>
        <w:t>,</w:t>
      </w:r>
      <w:r>
        <w:rPr>
          <w:sz w:val="21"/>
        </w:rPr>
        <w:t>且应按采购人以及有关部门的要求，配备相关安全警示标志及设施，</w:t>
      </w:r>
      <w:r>
        <w:rPr>
          <w:sz w:val="21"/>
        </w:rPr>
        <w:t>施工</w:t>
      </w:r>
      <w:r>
        <w:rPr>
          <w:sz w:val="21"/>
        </w:rPr>
        <w:t>作业人员上岗前必须进行安全教育和技术培训，为上岗工人配置统一的工作服和反光衣。在进行</w:t>
      </w:r>
      <w:r>
        <w:rPr>
          <w:sz w:val="21"/>
        </w:rPr>
        <w:t>施工</w:t>
      </w:r>
      <w:r>
        <w:rPr>
          <w:sz w:val="21"/>
        </w:rPr>
        <w:t>作业时，现场一定要做好安全维护后才能进场，同时成交供应商必须认真负责，并注意安全操作，如发生任何意外，成交供应商负责事故处理及一切费用，概与采购人无关。</w:t>
      </w:r>
    </w:p>
    <w:p>
      <w:pPr>
        <w:pStyle w:val="null3"/>
        <w:jc w:val="both"/>
      </w:pPr>
      <w:r>
        <w:rPr>
          <w:sz w:val="21"/>
        </w:rPr>
        <w:t>3.</w:t>
      </w:r>
      <w:r>
        <w:rPr>
          <w:sz w:val="21"/>
        </w:rPr>
        <w:t>成交供应商应针对每项任务作业内容制定安全文明作业方案，并提交作业路段交警部门、采购人及本项目监理单位审批。现场安全围蔽措施要按照</w:t>
      </w:r>
      <w:r>
        <w:rPr>
          <w:sz w:val="21"/>
        </w:rPr>
        <w:t>《城镇道路工程施工与质量验收规范》（</w:t>
      </w:r>
      <w:r>
        <w:rPr>
          <w:sz w:val="21"/>
        </w:rPr>
        <w:t>CHH169-2012</w:t>
      </w:r>
      <w:r>
        <w:rPr>
          <w:sz w:val="21"/>
        </w:rPr>
        <w:t>）</w:t>
      </w:r>
      <w:r>
        <w:rPr>
          <w:sz w:val="21"/>
        </w:rPr>
        <w:t>、公安部门的审批意见及采购人对特殊路段的围蔽要求等执行，现场安全围蔽须报监理审批验收通过后，方可开展作业。</w:t>
      </w:r>
    </w:p>
    <w:p>
      <w:pPr>
        <w:pStyle w:val="null3"/>
        <w:jc w:val="both"/>
      </w:pPr>
      <w:r>
        <w:rPr>
          <w:sz w:val="21"/>
        </w:rPr>
        <w:t>4.</w:t>
      </w:r>
      <w:r>
        <w:rPr>
          <w:sz w:val="21"/>
        </w:rPr>
        <w:t>成交供应商应严格执行汕头市建设工程文明施工管理规定等文明施工管理的要求，落实</w:t>
      </w:r>
      <w:r>
        <w:rPr>
          <w:sz w:val="21"/>
        </w:rPr>
        <w:t>“</w:t>
      </w:r>
      <w:r>
        <w:rPr>
          <w:sz w:val="21"/>
        </w:rPr>
        <w:t>六个</w:t>
      </w:r>
      <w:r>
        <w:rPr>
          <w:sz w:val="21"/>
        </w:rPr>
        <w:t>100%”</w:t>
      </w:r>
      <w:r>
        <w:rPr>
          <w:sz w:val="21"/>
        </w:rPr>
        <w:t>的文明施工管理标准。抓好扬尘控制，出入车辆要冲洗干净，对散体材料和裸露土体要进行覆盖；供应商需确保施工现场内整洁有序，材料堆放整齐。</w:t>
      </w:r>
    </w:p>
    <w:p>
      <w:pPr>
        <w:pStyle w:val="null3"/>
        <w:jc w:val="both"/>
      </w:pPr>
      <w:r>
        <w:rPr>
          <w:sz w:val="21"/>
        </w:rPr>
        <w:t>5.</w:t>
      </w:r>
      <w:r>
        <w:rPr>
          <w:sz w:val="21"/>
        </w:rPr>
        <w:t>成交供应商应自觉接受采购人以及有关部门的监督管理，必须服从采购人及其上级部门组织的突击性任务及迎检活动，按时、按标准、按要求完成</w:t>
      </w:r>
      <w:r>
        <w:rPr>
          <w:sz w:val="21"/>
        </w:rPr>
        <w:t>施工工作</w:t>
      </w:r>
      <w:r>
        <w:rPr>
          <w:sz w:val="21"/>
        </w:rPr>
        <w:t>。</w:t>
      </w:r>
    </w:p>
    <w:p>
      <w:pPr>
        <w:pStyle w:val="null3"/>
        <w:jc w:val="both"/>
      </w:pPr>
      <w:r>
        <w:rPr>
          <w:sz w:val="21"/>
        </w:rPr>
        <w:t>6.</w:t>
      </w:r>
      <w:r>
        <w:rPr>
          <w:sz w:val="21"/>
        </w:rPr>
        <w:t>成交供应商选取的水泥混凝土拌站须经采购人对拌站的生产能力、生产规模、产品技术指标等因素进行综合考察，确认符合采购人实际需求，方可选用。施工所涉及的主要材料、半成品进场前需提供合格证明，经采购人、监理方同意后方可进场。</w:t>
      </w:r>
    </w:p>
    <w:p>
      <w:pPr>
        <w:pStyle w:val="null3"/>
        <w:jc w:val="both"/>
      </w:pPr>
      <w:r>
        <w:rPr>
          <w:sz w:val="21"/>
        </w:rPr>
        <w:t>7.</w:t>
      </w:r>
      <w:r>
        <w:rPr>
          <w:sz w:val="21"/>
        </w:rPr>
        <w:t>在合同期内，成交供应商因未按时进场、安全措施落实不到位等各种原因，造成第三方的损失或经济损失，由成交供应商独自承担其法律和经济责任。</w:t>
      </w:r>
    </w:p>
    <w:p>
      <w:pPr>
        <w:pStyle w:val="null3"/>
        <w:jc w:val="both"/>
      </w:pPr>
      <w:r>
        <w:rPr>
          <w:sz w:val="21"/>
        </w:rPr>
        <w:t>8.</w:t>
      </w:r>
      <w:r>
        <w:rPr>
          <w:sz w:val="21"/>
        </w:rPr>
        <w:t>成交供应商应根据采购文件规定的内容和要求，做好其他突发事件的应急抢险抢修及其他应急支援工作，在规定时间完成更新、清洗和各类交通疏导、抢险救灾的交通设施保障工作；</w:t>
      </w:r>
    </w:p>
    <w:p>
      <w:pPr>
        <w:pStyle w:val="null3"/>
        <w:jc w:val="both"/>
      </w:pPr>
      <w:r>
        <w:rPr>
          <w:sz w:val="21"/>
        </w:rPr>
        <w:t>9.</w:t>
      </w:r>
      <w:r>
        <w:rPr>
          <w:sz w:val="21"/>
        </w:rPr>
        <w:t>成交供应商应根据采购文件及施工图的具体内容和要求，在规定时间完成施工</w:t>
      </w:r>
      <w:r>
        <w:rPr>
          <w:sz w:val="21"/>
        </w:rPr>
        <w:t>及养护工作</w:t>
      </w:r>
      <w:r>
        <w:rPr>
          <w:sz w:val="21"/>
        </w:rPr>
        <w:t>。若有特殊原因（天气等），经采购人批准后可以延迟修复时间；</w:t>
      </w:r>
    </w:p>
    <w:p>
      <w:pPr>
        <w:pStyle w:val="null3"/>
        <w:jc w:val="both"/>
      </w:pPr>
      <w:r>
        <w:rPr>
          <w:sz w:val="21"/>
        </w:rPr>
        <w:t>10.</w:t>
      </w:r>
      <w:r>
        <w:rPr>
          <w:sz w:val="21"/>
        </w:rPr>
        <w:t>作业过程中成交供应商必须根据承包合同及采购要求中的各项条款，切实履行各项职责；</w:t>
      </w:r>
    </w:p>
    <w:p>
      <w:pPr>
        <w:pStyle w:val="null3"/>
        <w:jc w:val="both"/>
      </w:pPr>
      <w:r>
        <w:rPr>
          <w:sz w:val="21"/>
        </w:rPr>
        <w:t>11.</w:t>
      </w:r>
      <w:r>
        <w:rPr>
          <w:sz w:val="21"/>
        </w:rPr>
        <w:t>成交供应商负责组织人员编制已完成的施工结算资料。</w:t>
      </w:r>
    </w:p>
    <w:p>
      <w:pPr>
        <w:pStyle w:val="null3"/>
        <w:jc w:val="both"/>
      </w:pPr>
      <w:r>
        <w:rPr>
          <w:sz w:val="21"/>
        </w:rPr>
        <w:t>12.</w:t>
      </w:r>
      <w:r>
        <w:rPr>
          <w:sz w:val="21"/>
        </w:rPr>
        <w:t>成交供应商应在施工合同签订后，以合同金额为基数为本项目购买保险，并在施工工作开展前，将保单、发票等资料提交采购人备案。</w:t>
      </w:r>
    </w:p>
    <w:p>
      <w:pPr>
        <w:pStyle w:val="null3"/>
        <w:jc w:val="both"/>
      </w:pPr>
      <w:r>
        <w:rPr>
          <w:sz w:val="21"/>
        </w:rPr>
        <w:t>13.</w:t>
      </w:r>
      <w:r>
        <w:rPr>
          <w:sz w:val="21"/>
        </w:rPr>
        <w:t>成交供应商应设置满足本项目日常工作的固定办公点。</w:t>
      </w:r>
    </w:p>
    <w:p>
      <w:pPr>
        <w:pStyle w:val="null3"/>
        <w:jc w:val="both"/>
      </w:pPr>
      <w:r>
        <w:rPr>
          <w:sz w:val="21"/>
        </w:rPr>
        <w:t>14.</w:t>
      </w:r>
      <w:r>
        <w:rPr>
          <w:sz w:val="21"/>
        </w:rPr>
        <w:t>成交供应商必须按照规定合理处置施工过程产生的废弃垃圾，专人监管垃圾去向，确保垃圾做到无害化分类处理，符合环保等行业要求。成交供应商确定的消纳场所必须是合法、合规的填埋场、焚烧处理厂等无害化场所，严禁非法外运及偷倒行为。</w:t>
      </w:r>
    </w:p>
    <w:p>
      <w:pPr>
        <w:pStyle w:val="null3"/>
        <w:jc w:val="both"/>
      </w:pPr>
      <w:r>
        <w:rPr>
          <w:sz w:val="21"/>
        </w:rPr>
        <w:t>（二）技术要求：</w:t>
      </w:r>
    </w:p>
    <w:p>
      <w:pPr>
        <w:pStyle w:val="null3"/>
        <w:jc w:val="both"/>
      </w:pPr>
      <w:r>
        <w:rPr>
          <w:sz w:val="21"/>
        </w:rPr>
        <w:t>1.</w:t>
      </w:r>
      <w:r>
        <w:rPr>
          <w:sz w:val="21"/>
        </w:rPr>
        <w:t>非本项目施工用电，未经采购人以及有关部门的同意，成交供应商不得擅自接驳线路，一经发现，按偷电处理，除扣减成交供应商相应的</w:t>
      </w:r>
      <w:r>
        <w:rPr>
          <w:sz w:val="21"/>
        </w:rPr>
        <w:t>施工</w:t>
      </w:r>
      <w:r>
        <w:rPr>
          <w:sz w:val="21"/>
        </w:rPr>
        <w:t>经费外，并按规定对成交供应商予以处理，情况严重者，采购人有权单方面终止合同。</w:t>
      </w:r>
    </w:p>
    <w:p>
      <w:pPr>
        <w:pStyle w:val="null3"/>
        <w:jc w:val="both"/>
      </w:pPr>
      <w:r>
        <w:rPr>
          <w:sz w:val="21"/>
        </w:rPr>
        <w:t>2.</w:t>
      </w:r>
      <w:r>
        <w:rPr>
          <w:sz w:val="21"/>
        </w:rPr>
        <w:t>成交供应商作业过程及作业质量应符合</w:t>
      </w:r>
      <w:r>
        <w:rPr>
          <w:sz w:val="21"/>
        </w:rPr>
        <w:t>《城镇道路工程施工与质量验收规范》（</w:t>
      </w:r>
      <w:r>
        <w:rPr>
          <w:sz w:val="21"/>
        </w:rPr>
        <w:t>CHH169-2012</w:t>
      </w:r>
      <w:r>
        <w:rPr>
          <w:sz w:val="21"/>
        </w:rPr>
        <w:t>）、《公路路基施工技术规范》（</w:t>
      </w:r>
      <w:r>
        <w:rPr>
          <w:sz w:val="21"/>
        </w:rPr>
        <w:t>JTG F10-2006</w:t>
      </w:r>
      <w:r>
        <w:rPr>
          <w:sz w:val="21"/>
        </w:rPr>
        <w:t>）、《公路水泥混凝土路面养护技术规范》（</w:t>
      </w:r>
      <w:r>
        <w:rPr>
          <w:sz w:val="21"/>
        </w:rPr>
        <w:t>JTJ073.1-2001</w:t>
      </w:r>
      <w:r>
        <w:rPr>
          <w:sz w:val="21"/>
        </w:rPr>
        <w:t>）</w:t>
      </w:r>
      <w:r>
        <w:rPr>
          <w:sz w:val="21"/>
        </w:rPr>
        <w:t>和《中华人民共和国道路交通安全法实施条例》等规范的要求。</w:t>
      </w:r>
    </w:p>
    <w:p>
      <w:pPr>
        <w:pStyle w:val="null3"/>
        <w:jc w:val="both"/>
      </w:pPr>
      <w:r>
        <w:rPr>
          <w:sz w:val="21"/>
        </w:rPr>
        <w:t>3.</w:t>
      </w:r>
      <w:r>
        <w:rPr>
          <w:sz w:val="21"/>
        </w:rPr>
        <w:t>采购人向项目成交供应商提供施工图，成交供应商必须按施工图进行施工，经监理单位或采购人检查、验收发现成交供应商提供的施工不符合图纸要求的，采购人有权要求成交供应商进行返工，返工所需的全部费用由成交供应商承担。</w:t>
      </w:r>
    </w:p>
    <w:p>
      <w:pPr>
        <w:pStyle w:val="null3"/>
        <w:jc w:val="both"/>
      </w:pPr>
      <w:r>
        <w:rPr>
          <w:sz w:val="21"/>
        </w:rPr>
        <w:t>（三）质量保证：</w:t>
      </w:r>
    </w:p>
    <w:p>
      <w:pPr>
        <w:pStyle w:val="null3"/>
        <w:jc w:val="both"/>
      </w:pPr>
      <w:r>
        <w:rPr>
          <w:sz w:val="21"/>
        </w:rPr>
        <w:t>1.</w:t>
      </w:r>
      <w:r>
        <w:rPr>
          <w:sz w:val="21"/>
        </w:rPr>
        <w:t>成交供应商应建立并实施符合施工要求的质量管理体系，如因质量问题或成交供应商自身管理原因使得</w:t>
      </w:r>
      <w:r>
        <w:rPr>
          <w:sz w:val="21"/>
        </w:rPr>
        <w:t>施工、</w:t>
      </w:r>
      <w:r>
        <w:rPr>
          <w:sz w:val="21"/>
        </w:rPr>
        <w:t>养护工作受到影响或造成责任事故的，概由成交供应商承担。</w:t>
      </w:r>
    </w:p>
    <w:p>
      <w:pPr>
        <w:pStyle w:val="null3"/>
        <w:jc w:val="both"/>
      </w:pPr>
      <w:r>
        <w:rPr>
          <w:sz w:val="21"/>
        </w:rPr>
        <w:t>2.</w:t>
      </w:r>
      <w:r>
        <w:rPr>
          <w:sz w:val="21"/>
        </w:rPr>
        <w:t>成交供应商施工过程须接受采购人及本项目监理单位的监督，并按采购人有关内部控制制度相关要求开展施工工作。采购人及监理单位有权进入成交供应商的工作地点对其与合同有关的施工</w:t>
      </w:r>
      <w:r>
        <w:rPr>
          <w:sz w:val="21"/>
        </w:rPr>
        <w:t>、</w:t>
      </w:r>
      <w:r>
        <w:rPr>
          <w:sz w:val="21"/>
        </w:rPr>
        <w:t>养护现场和内业资料进行检查，以便检查其质量计划及其它与质量相关的文件的实施情况。</w:t>
      </w:r>
    </w:p>
    <w:p>
      <w:pPr>
        <w:pStyle w:val="null3"/>
        <w:jc w:val="both"/>
      </w:pPr>
      <w:r>
        <w:rPr>
          <w:sz w:val="21"/>
        </w:rPr>
        <w:t>3.</w:t>
      </w:r>
      <w:r>
        <w:rPr>
          <w:sz w:val="21"/>
        </w:rPr>
        <w:t>双方可定期举行质保会议，并确定适当的工作联系方式，以便于本节内容的落实。</w:t>
      </w:r>
    </w:p>
    <w:p>
      <w:pPr>
        <w:pStyle w:val="null3"/>
        <w:jc w:val="both"/>
      </w:pPr>
      <w:r>
        <w:rPr>
          <w:sz w:val="21"/>
        </w:rPr>
        <w:t>（四）验收要求：</w:t>
      </w:r>
    </w:p>
    <w:p>
      <w:pPr>
        <w:pStyle w:val="null3"/>
        <w:jc w:val="both"/>
      </w:pPr>
      <w:r>
        <w:rPr>
          <w:sz w:val="21"/>
        </w:rPr>
        <w:t>成交供应商在规定时间内完成施工图所要求的施工内容后，应及时组织人员按采购人要求提交验收申请，编制验收资料，并参与采购人组织的验收工作。</w:t>
      </w:r>
    </w:p>
    <w:p>
      <w:pPr>
        <w:pStyle w:val="null3"/>
        <w:jc w:val="both"/>
      </w:pPr>
      <w:r>
        <w:rPr>
          <w:sz w:val="21"/>
        </w:rPr>
        <w:t>本施工项目验收工作分两阶段开展：</w:t>
      </w:r>
    </w:p>
    <w:p>
      <w:pPr>
        <w:pStyle w:val="null3"/>
        <w:jc w:val="both"/>
      </w:pPr>
      <w:r>
        <w:rPr>
          <w:sz w:val="21"/>
        </w:rPr>
        <w:t>第一阶段：成交供应商完成施工图规定的施工内容后，应及时开展自检工作，并将自检结果连同验收申请资料一并提交监理单位。经监理单位审核后，采购人根据需要安排检测单位对成交供应商的施工质量进行检测，并组织施工单位、监理单位对全部工程量进行现场核定，经检测合格、数量核定无误后，施工单位编制计量支付资料，经监理单位及采购人审核同意后，可就施工内容进行请款，若完成该施工图内容过程产生违约扣款的，应在请款金额中予以扣除，请款须提交等额的正式发票，需要对保险费进行请款的，须提交保单等佐证资料。安全生产经费采用实报实销的形式进行请款，成交供应商须就完成施工图内容所需的安全生产经费进行请款的，须提供安全设施领用资料、发票等资料文件。</w:t>
      </w:r>
    </w:p>
    <w:p>
      <w:pPr>
        <w:pStyle w:val="null3"/>
        <w:jc w:val="both"/>
      </w:pPr>
      <w:r>
        <w:rPr>
          <w:sz w:val="21"/>
        </w:rPr>
        <w:t>第二阶段：采购人定期组织设计单位、监理单位、施工单位</w:t>
      </w:r>
      <w:r>
        <w:rPr>
          <w:sz w:val="21"/>
        </w:rPr>
        <w:t>等相关单位</w:t>
      </w:r>
      <w:r>
        <w:rPr>
          <w:sz w:val="21"/>
        </w:rPr>
        <w:t>对一个时间段内的施工内容进行总体验收，经验收无误后，采购人向施工单位出具验收报告。</w:t>
      </w:r>
    </w:p>
    <w:p>
      <w:pPr>
        <w:pStyle w:val="null3"/>
        <w:jc w:val="both"/>
      </w:pPr>
      <w:r>
        <w:rPr>
          <w:sz w:val="28"/>
          <w:b/>
        </w:rPr>
        <w:t>三、人员要求</w:t>
      </w:r>
    </w:p>
    <w:p>
      <w:pPr>
        <w:pStyle w:val="null3"/>
        <w:jc w:val="both"/>
      </w:pPr>
      <w:r>
        <w:rPr>
          <w:sz w:val="21"/>
        </w:rPr>
        <w:t>1.</w:t>
      </w:r>
      <w:r>
        <w:rPr>
          <w:sz w:val="21"/>
        </w:rPr>
        <w:t>成交供应商派出的施工人员应具备相关的专业知识及技术水平，熟悉本项目</w:t>
      </w:r>
      <w:r>
        <w:rPr>
          <w:sz w:val="21"/>
        </w:rPr>
        <w:t>施工</w:t>
      </w:r>
      <w:r>
        <w:rPr>
          <w:sz w:val="21"/>
        </w:rPr>
        <w:t>工作所需货物的规格、技术指标及安装工艺，有足够能力完成本项目工作。</w:t>
      </w:r>
    </w:p>
    <w:p>
      <w:pPr>
        <w:pStyle w:val="null3"/>
        <w:jc w:val="both"/>
      </w:pPr>
      <w:r>
        <w:rPr>
          <w:sz w:val="21"/>
        </w:rPr>
        <w:t>2.</w:t>
      </w:r>
      <w:r>
        <w:rPr>
          <w:sz w:val="21"/>
        </w:rPr>
        <w:t>作业人员上岗前必须进行安全教育和技术培训；成交供应商应按实际上岗人数自行到有关部门申办有关用工手续，为员工劳动购买保险手续和办理暂住证等手续；安排下属人员的住宿和教育管理等工作。</w:t>
      </w:r>
    </w:p>
    <w:p>
      <w:pPr>
        <w:pStyle w:val="null3"/>
        <w:jc w:val="both"/>
      </w:pPr>
      <w:r>
        <w:rPr>
          <w:sz w:val="21"/>
        </w:rPr>
        <w:t>3.</w:t>
      </w:r>
      <w:r>
        <w:rPr>
          <w:sz w:val="21"/>
        </w:rPr>
        <w:t>成交供应商应严格遵守国家法律、法规，协助做好社会治安综合管理工作等工作。员工有违法乱纪的行为，成交供应商应承担一切经济责任和法律责任。</w:t>
      </w:r>
    </w:p>
    <w:p>
      <w:pPr>
        <w:pStyle w:val="null3"/>
        <w:jc w:val="both"/>
      </w:pPr>
      <w:r>
        <w:rPr>
          <w:sz w:val="21"/>
        </w:rPr>
        <w:t>4.</w:t>
      </w:r>
      <w:r>
        <w:rPr>
          <w:sz w:val="21"/>
        </w:rPr>
        <w:t>成交供应商须配备满足项目</w:t>
      </w:r>
      <w:r>
        <w:rPr>
          <w:sz w:val="21"/>
        </w:rPr>
        <w:t>施工</w:t>
      </w:r>
      <w:r>
        <w:rPr>
          <w:sz w:val="21"/>
        </w:rPr>
        <w:t>需要的</w:t>
      </w:r>
      <w:r>
        <w:rPr>
          <w:sz w:val="21"/>
        </w:rPr>
        <w:t>施工作业</w:t>
      </w:r>
      <w:r>
        <w:rPr>
          <w:sz w:val="21"/>
        </w:rPr>
        <w:t>人员</w:t>
      </w:r>
      <w:r>
        <w:rPr>
          <w:sz w:val="21"/>
        </w:rPr>
        <w:t>及施工设备</w:t>
      </w:r>
      <w:r>
        <w:rPr>
          <w:sz w:val="21"/>
        </w:rPr>
        <w:t>。</w:t>
      </w:r>
    </w:p>
    <w:p>
      <w:pPr>
        <w:pStyle w:val="null3"/>
        <w:jc w:val="both"/>
      </w:pPr>
      <w:r>
        <w:rPr>
          <w:sz w:val="21"/>
        </w:rPr>
        <w:t>5</w:t>
      </w:r>
      <w:r>
        <w:rPr>
          <w:sz w:val="21"/>
        </w:rPr>
        <w:t>.</w:t>
      </w:r>
      <w:r>
        <w:rPr>
          <w:sz w:val="21"/>
        </w:rPr>
        <w:t>机械操作人员要求：操作机械设备设施的作业人员需经正规培训并有相应的有效资格证，作业过程应按标准操作规范进行安全作业，禁止无证作业。由于设备操作人员操作不当，造成第三方生命财产损失的，造成的损失由成交供应商承担。</w:t>
      </w:r>
    </w:p>
    <w:p>
      <w:pPr>
        <w:pStyle w:val="null3"/>
        <w:jc w:val="both"/>
      </w:pPr>
      <w:r>
        <w:rPr>
          <w:sz w:val="21"/>
        </w:rPr>
        <w:t>6</w:t>
      </w:r>
      <w:r>
        <w:rPr>
          <w:sz w:val="21"/>
        </w:rPr>
        <w:t>.</w:t>
      </w:r>
      <w:r>
        <w:rPr>
          <w:sz w:val="21"/>
        </w:rPr>
        <w:t>特种作业人员要求：特种作业人员需经正规培训并有相应特种作业证，作业过程应按标准操作规范进行安全作业，禁止无证作业。由于特种作业人员操作不当，造成第三方生命财产损失的，造成的损失由成交供应商承担。</w:t>
      </w:r>
    </w:p>
    <w:p>
      <w:pPr>
        <w:pStyle w:val="null3"/>
        <w:jc w:val="both"/>
      </w:pPr>
      <w:r>
        <w:rPr>
          <w:sz w:val="28"/>
          <w:b/>
        </w:rPr>
        <w:t>四、报价要求</w:t>
      </w:r>
    </w:p>
    <w:p>
      <w:pPr>
        <w:pStyle w:val="null3"/>
        <w:jc w:val="both"/>
      </w:pPr>
      <w:r>
        <w:rPr>
          <w:sz w:val="21"/>
        </w:rPr>
        <w:t>本项目采用总价的形式进行报价，报价不得超过采购预算金额，否则无效。</w:t>
      </w:r>
    </w:p>
    <w:p>
      <w:pPr>
        <w:pStyle w:val="null3"/>
        <w:jc w:val="both"/>
      </w:pPr>
      <w:r>
        <w:rPr>
          <w:sz w:val="28"/>
          <w:b/>
        </w:rPr>
        <w:t>五、结算</w:t>
      </w:r>
    </w:p>
    <w:p>
      <w:pPr>
        <w:pStyle w:val="null3"/>
        <w:jc w:val="both"/>
      </w:pPr>
      <w:r>
        <w:rPr>
          <w:sz w:val="21"/>
        </w:rPr>
        <w:t>本项采用固定单价合同，工程量按实结算，单价按</w:t>
      </w:r>
      <w:r>
        <w:rPr>
          <w:sz w:val="21"/>
        </w:rPr>
        <w:t>中宏源建设管理有限公司审核的预算审核报告书</w:t>
      </w:r>
      <w:r>
        <w:rPr>
          <w:sz w:val="21"/>
        </w:rPr>
        <w:t>的预算单价为准，结算金额</w:t>
      </w:r>
      <w:r>
        <w:rPr>
          <w:sz w:val="21"/>
        </w:rPr>
        <w:t>=</w:t>
      </w:r>
      <w:r>
        <w:rPr>
          <w:sz w:val="21"/>
        </w:rPr>
        <w:t>预算单价</w:t>
      </w:r>
      <w:r>
        <w:rPr>
          <w:sz w:val="21"/>
        </w:rPr>
        <w:t>*</w:t>
      </w:r>
      <w:r>
        <w:rPr>
          <w:sz w:val="21"/>
        </w:rPr>
        <w:t>经确定的工作数量</w:t>
      </w:r>
      <w:r>
        <w:rPr>
          <w:sz w:val="21"/>
        </w:rPr>
        <w:t>*</w:t>
      </w:r>
      <w:r>
        <w:rPr>
          <w:sz w:val="21"/>
        </w:rPr>
        <w:t>中标浮动率，最终结算造价以财政结算审核定案造价或采购人委托第三方造价咨询单位结算审核定案造价作为最终的合同价。</w:t>
      </w:r>
    </w:p>
    <w:p>
      <w:pPr>
        <w:pStyle w:val="null3"/>
        <w:jc w:val="both"/>
      </w:pPr>
      <w:r>
        <w:rPr>
          <w:sz w:val="28"/>
          <w:b/>
        </w:rPr>
        <w:t>六、其它要求</w:t>
      </w:r>
    </w:p>
    <w:p>
      <w:pPr>
        <w:pStyle w:val="null3"/>
        <w:jc w:val="both"/>
      </w:pPr>
      <w:r>
        <w:rPr>
          <w:sz w:val="21"/>
        </w:rPr>
        <w:t>（</w:t>
      </w:r>
      <w:r>
        <w:rPr>
          <w:sz w:val="21"/>
        </w:rPr>
        <w:t>1</w:t>
      </w:r>
      <w:r>
        <w:rPr>
          <w:sz w:val="21"/>
        </w:rPr>
        <w:t>）服从监管要求：成交供应商须自觉配合、接受采购人及相关职能部门的质量评检和监督，采购人派出相关主管部门对成交供应商的工作进行监督检查和协调沟通，成交供应商需服从采购人的监督管理。成交供应商工作人员须遵守采购人有关规章制度和管理规定。</w:t>
      </w:r>
    </w:p>
    <w:p>
      <w:pPr>
        <w:pStyle w:val="null3"/>
        <w:jc w:val="both"/>
      </w:pPr>
      <w:r>
        <w:rPr>
          <w:sz w:val="21"/>
        </w:rPr>
        <w:t>（</w:t>
      </w:r>
      <w:r>
        <w:rPr>
          <w:sz w:val="21"/>
        </w:rPr>
        <w:t>2</w:t>
      </w:r>
      <w:r>
        <w:rPr>
          <w:sz w:val="21"/>
        </w:rPr>
        <w:t>）组织架构要求：成交供应商应建立完善的管理制度，有完备的组织机构，架构合理。</w:t>
      </w:r>
    </w:p>
    <w:p>
      <w:pPr>
        <w:pStyle w:val="null3"/>
        <w:jc w:val="both"/>
      </w:pPr>
      <w:r>
        <w:rPr>
          <w:sz w:val="21"/>
        </w:rPr>
        <w:t>（</w:t>
      </w:r>
      <w:r>
        <w:rPr>
          <w:sz w:val="21"/>
        </w:rPr>
        <w:t>3</w:t>
      </w:r>
      <w:r>
        <w:rPr>
          <w:sz w:val="21"/>
        </w:rPr>
        <w:t>）最低工资保障要求：成交供应商必须遵守国家《劳动法》、《劳动合同法》及有关法律、法规规定聘用本项目的作业人员，成交供应商支付的人员工资不得低于汕头市市法定最低工资标准及各种福利待遇和政策性补贴、社会养老、医疗、工伤、失业、生育等社保费用，否则按中标无效处理。</w:t>
      </w:r>
    </w:p>
    <w:p>
      <w:pPr>
        <w:pStyle w:val="null3"/>
        <w:jc w:val="both"/>
      </w:pPr>
      <w:r>
        <w:rPr>
          <w:sz w:val="21"/>
        </w:rPr>
        <w:t>（</w:t>
      </w:r>
      <w:r>
        <w:rPr>
          <w:sz w:val="21"/>
        </w:rPr>
        <w:t>4</w:t>
      </w:r>
      <w:r>
        <w:rPr>
          <w:sz w:val="21"/>
        </w:rPr>
        <w:t>）责任承担要求：成交供应商负责员工的工资、各种福利待遇和政策性补贴、社会养老、医疗、工伤、失业、生育等社保费用，若发生劳动争议均由成交供应商自己解决，采购人无连带关系和责任。如发生安全生产、交通事故、违法、违规、违反计划生育规定等行为，由成交供应商承担所有责任。</w:t>
      </w:r>
    </w:p>
    <w:p>
      <w:pPr>
        <w:pStyle w:val="null3"/>
        <w:jc w:val="both"/>
      </w:pPr>
      <w:r>
        <w:rPr>
          <w:sz w:val="21"/>
        </w:rPr>
        <w:t>（</w:t>
      </w:r>
      <w:r>
        <w:rPr>
          <w:sz w:val="21"/>
        </w:rPr>
        <w:t>5</w:t>
      </w:r>
      <w:r>
        <w:rPr>
          <w:sz w:val="21"/>
        </w:rPr>
        <w:t>）通讯要求：项目负责人及单位值班电话必须保持</w:t>
      </w:r>
      <w:r>
        <w:rPr>
          <w:sz w:val="21"/>
        </w:rPr>
        <w:t>24</w:t>
      </w:r>
      <w:r>
        <w:rPr>
          <w:sz w:val="21"/>
        </w:rPr>
        <w:t>小时畅通，以便随时联系。</w:t>
      </w:r>
    </w:p>
    <w:p>
      <w:pPr>
        <w:pStyle w:val="null3"/>
        <w:jc w:val="both"/>
      </w:pPr>
      <w:r>
        <w:rPr>
          <w:sz w:val="21"/>
        </w:rPr>
        <w:t>（</w:t>
      </w:r>
      <w:r>
        <w:rPr>
          <w:sz w:val="21"/>
        </w:rPr>
        <w:t>6</w:t>
      </w:r>
      <w:r>
        <w:rPr>
          <w:sz w:val="21"/>
        </w:rPr>
        <w:t>）食宿要求：承包期间，采购人不提供成交供应商人员的食宿。</w:t>
      </w:r>
    </w:p>
    <w:p>
      <w:pPr>
        <w:pStyle w:val="null3"/>
        <w:jc w:val="both"/>
      </w:pPr>
      <w:r>
        <w:rPr>
          <w:sz w:val="21"/>
        </w:rPr>
        <w:t>（</w:t>
      </w:r>
      <w:r>
        <w:rPr>
          <w:sz w:val="21"/>
        </w:rPr>
        <w:t>7</w:t>
      </w:r>
      <w:r>
        <w:rPr>
          <w:sz w:val="21"/>
        </w:rPr>
        <w:t>）义务信息员要求：成交供应商作业人员全体均为义务信息员，发现有缺损的设施时需及时反馈给采购人，以免意外的发生。遇突发事件时需及时将信息报送相关部门或采购人指定管理人员，以便快速协调处理。</w:t>
      </w:r>
    </w:p>
    <w:p>
      <w:pPr>
        <w:pStyle w:val="null3"/>
        <w:jc w:val="both"/>
      </w:pPr>
      <w:r>
        <w:rPr>
          <w:sz w:val="21"/>
        </w:rPr>
        <w:t>（</w:t>
      </w:r>
      <w:r>
        <w:rPr>
          <w:sz w:val="21"/>
        </w:rPr>
        <w:t>8</w:t>
      </w:r>
      <w:r>
        <w:rPr>
          <w:sz w:val="21"/>
        </w:rPr>
        <w:t>）若遇国家、省、市检查或重要活动，成交供应商要无条件确保活动期间</w:t>
      </w:r>
      <w:r>
        <w:rPr>
          <w:sz w:val="21"/>
        </w:rPr>
        <w:t>施工现场</w:t>
      </w:r>
      <w:r>
        <w:rPr>
          <w:sz w:val="21"/>
        </w:rPr>
        <w:t>所有交通设施完好且使用功能正常，采购人不予支付额外经费。</w:t>
      </w:r>
    </w:p>
    <w:p>
      <w:pPr>
        <w:pStyle w:val="null3"/>
        <w:jc w:val="both"/>
      </w:pPr>
      <w:r>
        <w:rPr>
          <w:sz w:val="28"/>
          <w:b/>
        </w:rPr>
        <w:t>七、双方责任</w:t>
      </w:r>
    </w:p>
    <w:p>
      <w:pPr>
        <w:pStyle w:val="null3"/>
        <w:jc w:val="both"/>
      </w:pPr>
      <w:r>
        <w:rPr>
          <w:sz w:val="21"/>
        </w:rPr>
        <w:t>（一）采购人责任</w:t>
      </w:r>
    </w:p>
    <w:p>
      <w:pPr>
        <w:pStyle w:val="null3"/>
        <w:jc w:val="both"/>
      </w:pPr>
      <w:r>
        <w:rPr>
          <w:sz w:val="21"/>
        </w:rPr>
        <w:t>1.</w:t>
      </w:r>
      <w:r>
        <w:rPr>
          <w:sz w:val="21"/>
        </w:rPr>
        <w:t>向成交供应商提供施工图和办理挖掘或临时占用道路等报批手续的相关资料（如有需要）。</w:t>
      </w:r>
    </w:p>
    <w:p>
      <w:pPr>
        <w:pStyle w:val="null3"/>
        <w:jc w:val="both"/>
      </w:pPr>
      <w:r>
        <w:rPr>
          <w:sz w:val="21"/>
        </w:rPr>
        <w:t>2.</w:t>
      </w:r>
      <w:r>
        <w:rPr>
          <w:sz w:val="21"/>
        </w:rPr>
        <w:t>监督检查施工质量、进度及任务单的签认和有关事项的协调工作。</w:t>
      </w:r>
    </w:p>
    <w:p>
      <w:pPr>
        <w:pStyle w:val="null3"/>
        <w:jc w:val="both"/>
      </w:pPr>
      <w:r>
        <w:rPr>
          <w:sz w:val="21"/>
        </w:rPr>
        <w:t>3.</w:t>
      </w:r>
      <w:r>
        <w:rPr>
          <w:sz w:val="21"/>
        </w:rPr>
        <w:t>审批成交供应商提交的施工资料。</w:t>
      </w:r>
    </w:p>
    <w:p>
      <w:pPr>
        <w:pStyle w:val="null3"/>
        <w:jc w:val="both"/>
      </w:pPr>
      <w:r>
        <w:rPr>
          <w:sz w:val="21"/>
        </w:rPr>
        <w:t>4.</w:t>
      </w:r>
      <w:r>
        <w:rPr>
          <w:sz w:val="21"/>
        </w:rPr>
        <w:t>按采购文件及合同相关约定组织对完成的施工工作进行验收并支付工程款。</w:t>
      </w:r>
    </w:p>
    <w:p>
      <w:pPr>
        <w:pStyle w:val="null3"/>
        <w:jc w:val="both"/>
      </w:pPr>
      <w:r>
        <w:rPr>
          <w:sz w:val="21"/>
        </w:rPr>
        <w:t>（二）成交供应商责任</w:t>
      </w:r>
    </w:p>
    <w:p>
      <w:pPr>
        <w:pStyle w:val="null3"/>
        <w:jc w:val="both"/>
      </w:pPr>
      <w:r>
        <w:rPr>
          <w:sz w:val="21"/>
        </w:rPr>
        <w:t>1.</w:t>
      </w:r>
      <w:r>
        <w:rPr>
          <w:sz w:val="21"/>
        </w:rPr>
        <w:t>办理施工所需的挖掘或临时占用城市道路的申请报批手续（如有需要）。</w:t>
      </w:r>
    </w:p>
    <w:p>
      <w:pPr>
        <w:pStyle w:val="null3"/>
        <w:jc w:val="both"/>
      </w:pPr>
      <w:r>
        <w:rPr>
          <w:sz w:val="21"/>
        </w:rPr>
        <w:t>2.</w:t>
      </w:r>
      <w:r>
        <w:rPr>
          <w:sz w:val="21"/>
        </w:rPr>
        <w:t>根据采购人提供的施工图，按时完成约定</w:t>
      </w:r>
      <w:r>
        <w:rPr>
          <w:sz w:val="21"/>
        </w:rPr>
        <w:t>的</w:t>
      </w:r>
      <w:r>
        <w:rPr>
          <w:sz w:val="21"/>
        </w:rPr>
        <w:t>施工</w:t>
      </w:r>
      <w:r>
        <w:rPr>
          <w:sz w:val="21"/>
        </w:rPr>
        <w:t>工作</w:t>
      </w:r>
      <w:r>
        <w:rPr>
          <w:sz w:val="21"/>
        </w:rPr>
        <w:t>。</w:t>
      </w:r>
    </w:p>
    <w:p>
      <w:pPr>
        <w:pStyle w:val="null3"/>
        <w:jc w:val="both"/>
      </w:pPr>
      <w:r>
        <w:rPr>
          <w:sz w:val="21"/>
        </w:rPr>
        <w:t>3.</w:t>
      </w:r>
      <w:r>
        <w:rPr>
          <w:sz w:val="21"/>
        </w:rPr>
        <w:t>按照最新发布的</w:t>
      </w:r>
      <w:r>
        <w:rPr>
          <w:sz w:val="21"/>
        </w:rPr>
        <w:t>《城镇道路工程施工与质量验收规范》（</w:t>
      </w:r>
      <w:r>
        <w:rPr>
          <w:sz w:val="21"/>
        </w:rPr>
        <w:t>CHH169-2012</w:t>
      </w:r>
      <w:r>
        <w:rPr>
          <w:sz w:val="21"/>
        </w:rPr>
        <w:t>）、《公路路基施工技术规范》（</w:t>
      </w:r>
      <w:r>
        <w:rPr>
          <w:sz w:val="21"/>
        </w:rPr>
        <w:t>JTG F10-2006</w:t>
      </w:r>
      <w:r>
        <w:rPr>
          <w:sz w:val="21"/>
        </w:rPr>
        <w:t>）、《公路水泥混凝土路面养护技术规范》（</w:t>
      </w:r>
      <w:r>
        <w:rPr>
          <w:sz w:val="21"/>
        </w:rPr>
        <w:t>JTJ073.1-2001</w:t>
      </w:r>
      <w:r>
        <w:rPr>
          <w:sz w:val="21"/>
        </w:rPr>
        <w:t>）</w:t>
      </w:r>
      <w:r>
        <w:rPr>
          <w:sz w:val="21"/>
        </w:rPr>
        <w:t>等文件的规定，在施工现场设置明显标志和安全防围设施，保证安全、文明施工。</w:t>
      </w:r>
    </w:p>
    <w:p>
      <w:pPr>
        <w:pStyle w:val="null3"/>
        <w:jc w:val="both"/>
      </w:pPr>
      <w:r>
        <w:rPr>
          <w:sz w:val="21"/>
        </w:rPr>
        <w:t>4.</w:t>
      </w:r>
      <w:r>
        <w:rPr>
          <w:sz w:val="21"/>
        </w:rPr>
        <w:t>做好现场施工安全、技术交底，做好现场施工原始记录。若出现因成交供应商原因造成的安全责任事故，由成交供应商承担安全责任。</w:t>
      </w:r>
    </w:p>
    <w:p>
      <w:pPr>
        <w:pStyle w:val="null3"/>
        <w:jc w:val="both"/>
      </w:pPr>
      <w:r>
        <w:rPr>
          <w:sz w:val="21"/>
        </w:rPr>
        <w:t>5.</w:t>
      </w:r>
      <w:r>
        <w:rPr>
          <w:sz w:val="21"/>
        </w:rPr>
        <w:t>成交供应商进行</w:t>
      </w:r>
      <w:r>
        <w:rPr>
          <w:sz w:val="21"/>
        </w:rPr>
        <w:t>施工作业</w:t>
      </w:r>
      <w:r>
        <w:rPr>
          <w:sz w:val="21"/>
        </w:rPr>
        <w:t>时，应服从项目管理人员的指挥，做好交通疏导，配合营运管理工作。</w:t>
      </w:r>
    </w:p>
    <w:p>
      <w:pPr>
        <w:pStyle w:val="null3"/>
        <w:jc w:val="both"/>
      </w:pPr>
      <w:r>
        <w:rPr>
          <w:sz w:val="21"/>
        </w:rPr>
        <w:t>6.</w:t>
      </w:r>
      <w:r>
        <w:rPr>
          <w:sz w:val="21"/>
        </w:rPr>
        <w:t>成交供应商在作业人员进场前，为其购买人身意外险及人力资源和社会保障局规定购买的其他社会保险。</w:t>
      </w:r>
    </w:p>
    <w:p>
      <w:pPr>
        <w:pStyle w:val="null3"/>
        <w:jc w:val="both"/>
      </w:pPr>
      <w:r>
        <w:rPr>
          <w:sz w:val="21"/>
        </w:rPr>
        <w:t>7.</w:t>
      </w:r>
      <w:r>
        <w:rPr>
          <w:sz w:val="21"/>
        </w:rPr>
        <w:t>成交供应商应在所有施工工作完成并通过采购人验收后，</w:t>
      </w:r>
      <w:r>
        <w:rPr>
          <w:sz w:val="21"/>
        </w:rPr>
        <w:t>1</w:t>
      </w:r>
      <w:r>
        <w:rPr>
          <w:sz w:val="21"/>
        </w:rPr>
        <w:t>个月内向采购人移交作业档案资料。</w:t>
      </w:r>
    </w:p>
    <w:p>
      <w:pPr>
        <w:pStyle w:val="null3"/>
        <w:jc w:val="both"/>
      </w:pPr>
      <w:r>
        <w:rPr>
          <w:sz w:val="21"/>
        </w:rPr>
        <w:t>8.</w:t>
      </w:r>
      <w:r>
        <w:rPr>
          <w:sz w:val="21"/>
        </w:rPr>
        <w:t>成交供应商完成的施工内容质保期为</w:t>
      </w:r>
      <w:r>
        <w:rPr>
          <w:sz w:val="21"/>
        </w:rPr>
        <w:t>1</w:t>
      </w:r>
      <w:r>
        <w:rPr>
          <w:sz w:val="21"/>
        </w:rPr>
        <w:t>年（自采购人签发</w:t>
      </w:r>
      <w:r>
        <w:rPr>
          <w:sz w:val="21"/>
        </w:rPr>
        <w:t>工程竣工验收报告</w:t>
      </w:r>
      <w:r>
        <w:rPr>
          <w:sz w:val="21"/>
        </w:rPr>
        <w:t>起算），质保期内，因施工质量不符合技术方案、</w:t>
      </w:r>
      <w:r>
        <w:rPr>
          <w:sz w:val="21"/>
        </w:rPr>
        <w:t>施工</w:t>
      </w:r>
      <w:r>
        <w:rPr>
          <w:sz w:val="21"/>
        </w:rPr>
        <w:t>规范等要求导致已完成施工的内容出现破损、损坏等情况的，修复工作由成交供应商承担。</w:t>
      </w:r>
    </w:p>
    <w:p>
      <w:pPr>
        <w:pStyle w:val="null3"/>
        <w:jc w:val="both"/>
      </w:pPr>
      <w:r>
        <w:rPr>
          <w:sz w:val="28"/>
          <w:b/>
        </w:rPr>
        <w:t>八、违约责任与罚则</w:t>
      </w:r>
    </w:p>
    <w:p>
      <w:pPr>
        <w:pStyle w:val="null3"/>
        <w:jc w:val="both"/>
      </w:pPr>
      <w:r>
        <w:rPr>
          <w:sz w:val="21"/>
        </w:rPr>
        <w:t>1.</w:t>
      </w:r>
      <w:r>
        <w:rPr>
          <w:sz w:val="21"/>
        </w:rPr>
        <w:t>成交供应商没有很好地履行合同下的义务，达不到技术要求中明确的</w:t>
      </w:r>
      <w:r>
        <w:rPr>
          <w:sz w:val="21"/>
        </w:rPr>
        <w:t>施工</w:t>
      </w:r>
      <w:r>
        <w:rPr>
          <w:sz w:val="21"/>
        </w:rPr>
        <w:t>技术要求的，采购人向成交供应商发出整改通知书，成交供应商应按照整改通知书要求整改。</w:t>
      </w:r>
    </w:p>
    <w:p>
      <w:pPr>
        <w:pStyle w:val="null3"/>
        <w:jc w:val="both"/>
      </w:pPr>
      <w:r>
        <w:rPr>
          <w:sz w:val="21"/>
        </w:rPr>
        <w:t>2.</w:t>
      </w:r>
      <w:r>
        <w:rPr>
          <w:sz w:val="21"/>
        </w:rPr>
        <w:t>成交供应商收到采购人发出的违约通知书或整改通知书后的</w:t>
      </w:r>
      <w:r>
        <w:rPr>
          <w:sz w:val="21"/>
        </w:rPr>
        <w:t>7</w:t>
      </w:r>
      <w:r>
        <w:rPr>
          <w:sz w:val="21"/>
        </w:rPr>
        <w:t>日之内（或由采购人以书面同意的时间内）尚未纠正其违约行为，采购人可提出全部或部分终止合同。</w:t>
      </w:r>
    </w:p>
    <w:p>
      <w:pPr>
        <w:pStyle w:val="null3"/>
        <w:jc w:val="both"/>
      </w:pPr>
      <w:r>
        <w:rPr>
          <w:sz w:val="21"/>
        </w:rPr>
        <w:t>3.</w:t>
      </w:r>
      <w:r>
        <w:rPr>
          <w:sz w:val="21"/>
        </w:rPr>
        <w:t>合同期间，由于成交供应商</w:t>
      </w:r>
      <w:r>
        <w:rPr>
          <w:sz w:val="21"/>
        </w:rPr>
        <w:t>施工</w:t>
      </w:r>
      <w:r>
        <w:rPr>
          <w:sz w:val="21"/>
        </w:rPr>
        <w:t>不善，受到政府部门处罚，或者由于成交供应商安全措施不力，违反安全操作规程而导致工伤事故，所发生的损失均有供应商自负，采购人保留延迟支付经费及追究责任的权力。</w:t>
      </w:r>
    </w:p>
    <w:p>
      <w:pPr>
        <w:pStyle w:val="null3"/>
        <w:jc w:val="both"/>
      </w:pPr>
      <w:r>
        <w:rPr>
          <w:sz w:val="21"/>
        </w:rPr>
        <w:t>4.</w:t>
      </w:r>
      <w:r>
        <w:rPr>
          <w:sz w:val="21"/>
        </w:rPr>
        <w:t>在接到采购人的</w:t>
      </w:r>
      <w:r>
        <w:rPr>
          <w:sz w:val="21"/>
        </w:rPr>
        <w:t>施工</w:t>
      </w:r>
      <w:r>
        <w:rPr>
          <w:sz w:val="21"/>
        </w:rPr>
        <w:t>任务后，成交供应商应及时记录和处理，确保设施的完好和安全。如被采购人发现</w:t>
      </w:r>
      <w:r>
        <w:rPr>
          <w:sz w:val="21"/>
        </w:rPr>
        <w:t>施工</w:t>
      </w:r>
      <w:r>
        <w:rPr>
          <w:sz w:val="21"/>
        </w:rPr>
        <w:t>不及时，或受到有效投诉，被新闻媒体曝光，除按采购文件的有关条款处理外，采购人可另请施工单位进行紧急处理，费用由成交供应商承担。</w:t>
      </w:r>
    </w:p>
    <w:p>
      <w:pPr>
        <w:pStyle w:val="null3"/>
        <w:jc w:val="both"/>
      </w:pPr>
      <w:r>
        <w:rPr>
          <w:sz w:val="21"/>
        </w:rPr>
        <w:t xml:space="preserve"> 5.</w:t>
      </w:r>
      <w:r>
        <w:rPr>
          <w:sz w:val="21"/>
        </w:rPr>
        <w:t>成交供应商必须做好安全生产措施，负责落实安全生产责任制，由于成交供应商措施不力（或不当）引起自身或他人的人身安全事故，由成交供应商负责。</w:t>
      </w:r>
    </w:p>
    <w:p>
      <w:pPr>
        <w:pStyle w:val="null3"/>
      </w:pPr>
      <w:r>
        <w:rPr/>
        <w:t>采购包1（南美路配套提升改造工程（三期））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工期90个日历天。</w:t>
            </w:r>
          </w:p>
        </w:tc>
      </w:tr>
      <w:tr>
        <w:tc>
          <w:tcPr>
            <w:tcW w:type="dxa" w:w="4153"/>
          </w:tcPr>
          <w:p>
            <w:pPr>
              <w:pStyle w:val="null3"/>
            </w:pPr>
            <w:r>
              <w:rPr/>
              <w:t>标的提供的地点</w:t>
            </w:r>
          </w:p>
        </w:tc>
        <w:tc>
          <w:tcPr>
            <w:tcW w:type="dxa" w:w="4153"/>
          </w:tcPr>
          <w:p>
            <w:pPr>
              <w:pStyle w:val="null3"/>
            </w:pPr>
            <w:r>
              <w:rPr/>
              <w:t>汕头市澄海区溪南镇，南起金山路，北至金南路。</w:t>
            </w:r>
          </w:p>
        </w:tc>
      </w:tr>
      <w:tr>
        <w:tc>
          <w:tcPr>
            <w:tcW w:type="dxa" w:w="4153"/>
          </w:tcPr>
          <w:p>
            <w:pPr>
              <w:pStyle w:val="null3"/>
            </w:pPr>
            <w:r>
              <w:rPr/>
              <w:t>付款方式</w:t>
            </w:r>
          </w:p>
        </w:tc>
        <w:tc>
          <w:tcPr>
            <w:tcW w:type="dxa" w:w="4153"/>
          </w:tcPr>
          <w:p>
            <w:pPr>
              <w:pStyle w:val="null3"/>
            </w:pPr>
            <w:r>
              <w:rPr/>
              <w:t>1期：支付比例30%,合同签订且开工后7天内，发包人向承包人支付合同价的30%。</w:t>
            </w:r>
          </w:p>
          <w:p>
            <w:pPr>
              <w:pStyle w:val="null3"/>
            </w:pPr>
            <w:r>
              <w:rPr/>
              <w:t>2期：支付比例30%,工程量完成60%后7天内，发包人向承包人支付合同价的30%。</w:t>
            </w:r>
          </w:p>
          <w:p>
            <w:pPr>
              <w:pStyle w:val="null3"/>
            </w:pPr>
            <w:r>
              <w:rPr/>
              <w:t>3期：支付比例40%,工程竣工验收合格且结算定案后7天内，发包人向承包人付清全部工程结算价。 特别约定：鉴于本项目的资金是财政资金，故上述条款约定的支付项目款的前提条件必须是采购人已收到财政划拨，若采购人未收到财政划拨的资金，则付款期限顺延至采购人收到财政资金后5天内支付，中标人收款应按规定先开具发票。</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1期：符合国家现行施工规范验收要求达到合格标准。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供应商的资格要求中有依法缴纳税收和社会保障资金的良好记录、具有良好的商业信誉和健全的财务会计制度、参加采购活动前3年内，在经营活动中没有重大违法记录的承诺，详见公告附件：汕头市政府采购供应商信用承诺函。 2、绿色施工安全防护措施费192394.08元，不列入竞价范围。 3、关于不收取履约保证金的说明：根据《广东省财政厅关于进一步优化政府采购领域营商环境的实施意见》（粤财采购〔2021〕7号）文件精神，经采购人确认中标人为诚信供应商的，免收履约保证金。否则中标人在签订合同后五个工作日内以第三方担保的形式向采购人提供合同金额的5％作为履约保证金。</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具有同类项目的施工经验。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拟派项目团队</w:t>
            </w:r>
          </w:p>
        </w:tc>
        <w:tc>
          <w:tcPr>
            <w:tcW w:type="dxa" w:w="2076"/>
          </w:tcPr>
          <w:p>
            <w:pPr>
              <w:pStyle w:val="null3"/>
              <w:jc w:val="left"/>
            </w:pPr>
            <w:r>
              <w:rPr/>
              <w:t>具有相应专业人员。</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城市道路工程施工</w:t>
            </w:r>
          </w:p>
        </w:tc>
        <w:tc>
          <w:tcPr>
            <w:tcW w:type="dxa" w:w="933"/>
          </w:tcPr>
          <w:p>
            <w:pPr>
              <w:pStyle w:val="null3"/>
              <w:jc w:val="left"/>
            </w:pPr>
            <w:r>
              <w:rPr/>
              <w:t>南美路配套提升改造工程（三期）</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3,893,215.42</w:t>
            </w:r>
          </w:p>
        </w:tc>
        <w:tc>
          <w:tcPr>
            <w:tcW w:type="dxa" w:w="933"/>
          </w:tcPr>
          <w:p>
            <w:pPr>
              <w:pStyle w:val="null3"/>
              <w:jc w:val="right"/>
            </w:pPr>
            <w:r>
              <w:rPr/>
              <w:t>3,893,215.42</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南美路配套提升改造工程（三期）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施工图纸：按</w:t>
            </w:r>
            <w:r>
              <w:rPr>
                <w:sz w:val="24"/>
              </w:rPr>
              <w:t>中科华创国际工程设计顾问集团有限公司</w:t>
            </w:r>
            <w:r>
              <w:rPr>
                <w:sz w:val="24"/>
              </w:rPr>
              <w:t>设计的施工图纸进行施工。</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4"/>
              </w:rPr>
              <w:t>安全文明：安全文明施工要求按《建筑工程安全防护、文明施工措施及其使用管理规定》（汕府建〔</w:t>
            </w:r>
            <w:r>
              <w:rPr>
                <w:sz w:val="24"/>
              </w:rPr>
              <w:t>2007</w:t>
            </w:r>
            <w:r>
              <w:rPr>
                <w:sz w:val="24"/>
              </w:rPr>
              <w:t>〕</w:t>
            </w:r>
            <w:r>
              <w:rPr>
                <w:sz w:val="24"/>
              </w:rPr>
              <w:t>90</w:t>
            </w:r>
            <w:r>
              <w:rPr>
                <w:sz w:val="24"/>
              </w:rPr>
              <w:t>号）</w:t>
            </w:r>
            <w:r>
              <w:rPr>
                <w:sz w:val="24"/>
              </w:rPr>
              <w:t>等相关</w:t>
            </w:r>
            <w:r>
              <w:rPr>
                <w:sz w:val="24"/>
              </w:rPr>
              <w:t>要求</w:t>
            </w:r>
            <w:r>
              <w:rPr>
                <w:sz w:val="24"/>
              </w:rPr>
              <w:t>执行</w:t>
            </w:r>
            <w:r>
              <w:rPr>
                <w:sz w:val="24"/>
              </w:rPr>
              <w:t>。</w:t>
            </w:r>
          </w:p>
        </w:tc>
      </w:tr>
      <w:tr>
        <w:tc>
          <w:tcPr>
            <w:tcW w:type="dxa" w:w="2076"/>
          </w:tcPr>
          <w:p>
            <w:pPr>
              <w:pStyle w:val="null3"/>
            </w:pPr>
            <w:r>
              <w:rPr/>
              <w:t>★</w:t>
            </w:r>
          </w:p>
        </w:tc>
        <w:tc>
          <w:tcPr>
            <w:tcW w:type="dxa" w:w="415"/>
          </w:tcPr>
          <w:p>
            <w:pPr>
              <w:pStyle w:val="null3"/>
            </w:pPr>
            <w:r>
              <w:rPr/>
              <w:t>3</w:t>
            </w:r>
          </w:p>
        </w:tc>
        <w:tc>
          <w:tcPr>
            <w:tcW w:type="dxa" w:w="5814"/>
          </w:tcPr>
          <w:p>
            <w:pPr>
              <w:pStyle w:val="null3"/>
              <w:jc w:val="both"/>
            </w:pPr>
            <w:r>
              <w:rPr>
                <w:sz w:val="24"/>
              </w:rPr>
              <w:t>施工及验收规范：按《城市道路工程施工与质量验收规范》（</w:t>
            </w:r>
            <w:r>
              <w:rPr>
                <w:sz w:val="24"/>
              </w:rPr>
              <w:t>CJJ1-2008</w:t>
            </w:r>
            <w:r>
              <w:rPr>
                <w:sz w:val="24"/>
              </w:rPr>
              <w:t>）等现行施工及验收规范执行。</w:t>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4"/>
              </w:rPr>
              <w:t>具有良好的总体思路与实施组织计划。</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4"/>
              </w:rPr>
              <w:t>具有施工进度、安全、质量保障措施。</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4"/>
              </w:rPr>
              <w:t>具有项目重点和难点的计划。</w:t>
            </w:r>
          </w:p>
        </w:tc>
      </w:tr>
      <w:tr>
        <w:tc>
          <w:tcPr>
            <w:tcW w:type="dxa" w:w="2076"/>
          </w:tcPr>
          <w:p>
            <w:pPr>
              <w:pStyle w:val="null3"/>
            </w:pPr>
            <w:r>
              <w:rPr/>
              <w:t>▲</w:t>
            </w:r>
          </w:p>
        </w:tc>
        <w:tc>
          <w:tcPr>
            <w:tcW w:type="dxa" w:w="415"/>
          </w:tcPr>
          <w:p>
            <w:pPr>
              <w:pStyle w:val="null3"/>
            </w:pPr>
            <w:r>
              <w:rPr/>
              <w:t>7</w:t>
            </w:r>
          </w:p>
        </w:tc>
        <w:tc>
          <w:tcPr>
            <w:tcW w:type="dxa" w:w="5814"/>
          </w:tcPr>
          <w:p>
            <w:pPr>
              <w:pStyle w:val="null3"/>
              <w:jc w:val="both"/>
            </w:pPr>
            <w:r>
              <w:rPr>
                <w:sz w:val="24"/>
              </w:rPr>
              <w:t>具有对项目进行分析的能力，并能提供合理化建议。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1.采购代理机构：本项目是指广东恒胜建设监理有限公司，负责整个采购活动的组织，依法负责编制和发布磋商文件，对磋商文件拥有最终的解释权，不以任何身份出任磋商小组成员。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汕头市澄海区溪南镇人民政府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采购代理合同的收费标准下浮20%计取,本次采购向成交供应商收取代理服务费，代理服务费共计人民币贰万肆仟贰佰元整（¥24200.00元），代理服务费支付方式：一次性以电汇、支票或现金等形式支付（收款人：广东恒胜建设监理有限公司；开户银行：建设银行澄海支行；银行账户：44001650101050418491）。</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中国采购与招标(www.chinabidding.com.cn)，中国财经报（www.cfen.com.cn），广东恒胜建设监理有限公司网(www.gdhsjl.com)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中国采购与招标(www.chinabidding.com.cn)，中国财经报（www.cfen.com.cn），广东恒胜建设监理有限公司网(www.gdhsjl.com)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吴女士</w:t>
      </w:r>
    </w:p>
    <w:p>
      <w:pPr>
        <w:pStyle w:val="null3"/>
        <w:ind w:firstLine="480"/>
      </w:pPr>
      <w:r>
        <w:rPr/>
        <w:t>电话：</w:t>
      </w:r>
      <w:r>
        <w:rPr/>
        <w:t>0754-85861273</w:t>
      </w:r>
    </w:p>
    <w:p>
      <w:pPr>
        <w:pStyle w:val="null3"/>
        <w:ind w:firstLine="480"/>
      </w:pPr>
      <w:r>
        <w:rPr/>
        <w:t>传真：</w:t>
      </w:r>
      <w:r>
        <w:rPr/>
        <w:t>0754-85874173</w:t>
      </w:r>
    </w:p>
    <w:p>
      <w:pPr>
        <w:pStyle w:val="null3"/>
        <w:ind w:firstLine="480"/>
      </w:pPr>
      <w:r>
        <w:rPr/>
        <w:t>邮箱：</w:t>
      </w:r>
      <w:r>
        <w:rPr/>
        <w:t>gdhsgs@126.com</w:t>
      </w:r>
    </w:p>
    <w:p>
      <w:pPr>
        <w:pStyle w:val="null3"/>
        <w:ind w:firstLine="480"/>
      </w:pPr>
      <w:r>
        <w:rPr/>
        <w:t>地址：</w:t>
      </w:r>
      <w:r>
        <w:rPr/>
        <w:t>汕头市澄海区国道324线西侧协和大厦北梯二楼201号</w:t>
      </w:r>
    </w:p>
    <w:p>
      <w:pPr>
        <w:pStyle w:val="null3"/>
        <w:ind w:firstLine="480"/>
      </w:pPr>
      <w:r>
        <w:rPr/>
        <w:t>邮编：</w:t>
      </w:r>
      <w:r>
        <w:rPr/>
        <w:t>515800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政府采购监督管理机构名称：汕头市澄海区财政局政府采购管理办公室</w:t>
      </w:r>
    </w:p>
    <w:p>
      <w:pPr>
        <w:pStyle w:val="null3"/>
      </w:pPr>
      <w:r>
        <w:rPr/>
        <w:t>地 址：汕头市澄海区德政路财政局4楼政府采购管理办公室</w:t>
      </w:r>
    </w:p>
    <w:p>
      <w:pPr>
        <w:pStyle w:val="null3"/>
      </w:pPr>
      <w:r>
        <w:rPr/>
        <w:t>电 话：0754-85836482</w:t>
      </w:r>
    </w:p>
    <w:p>
      <w:pPr>
        <w:pStyle w:val="null3"/>
      </w:pPr>
      <w:r>
        <w:rPr/>
        <w:t>邮 编：515800</w:t>
      </w:r>
    </w:p>
    <w:p>
      <w:pPr>
        <w:pStyle w:val="null3"/>
      </w:pPr>
      <w:r>
        <w:rPr/>
        <w:t>传 真：0754-85836482</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南美路配套提升改造工程（三期）)：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广东恒胜建设监理有限公司</w:t>
      </w:r>
      <w:r>
        <w:rPr/>
        <w:t>统一对外发布。</w:t>
      </w:r>
    </w:p>
    <w:p>
      <w:pPr>
        <w:pStyle w:val="null3"/>
        <w:ind w:firstLine="480"/>
      </w:pPr>
      <w:r>
        <w:rPr/>
        <w:t>（2）对</w:t>
      </w:r>
      <w:r>
        <w:rPr/>
        <w:t>广东恒胜建设监理有限公司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采购包1（南美路配套提升改造工程（三期））：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采购包1（南美路配套提升改造工程（三期））：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供应商承诺依法缴纳税收和社会保障资金。（格式详见附件：汕头市政府采购供应商信用承诺函）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供应商承诺具有良好的商业信誉和健全的财务会计制度（格式详见附件：汕头市政府采购供应商信用承诺函）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供应商承诺参加本项目政府采购活动前三年内，在经营活动中没有重大违法记录（格式详见附件：汕头市政府采购供应商信用承诺函）。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①供应商须具备市政公用工程施工总承包三级以上（含三级）资质，且取得有效的《安全生产许可证》；②拟派建造师应具有市政公用工程二级以上（含二级）建造师执业资格，且须在该企业注册，取得有效的安全生产考核合格证（B类）。</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本采购包不接受联合体响应。</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参与的供应商为符合政策要求的中小企业。</w:t>
            </w:r>
          </w:p>
        </w:tc>
      </w:tr>
    </w:tbl>
    <w:p>
      <w:pPr>
        <w:pStyle w:val="null3"/>
        <w:ind w:firstLine="480"/>
      </w:pPr>
      <w:r>
        <w:rPr/>
        <w:t>表二符合性审查表：</w:t>
      </w:r>
    </w:p>
    <w:p>
      <w:pPr>
        <w:pStyle w:val="null3"/>
      </w:pPr>
      <w:r>
        <w:rPr/>
        <w:t>采购包1（南美路配套提升改造工程（三期））：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报价在本项目报价范围内。</w:t>
            </w:r>
          </w:p>
        </w:tc>
      </w:tr>
      <w:tr>
        <w:tc>
          <w:tcPr>
            <w:tcW w:type="dxa" w:w="890"/>
          </w:tcPr>
          <w:p>
            <w:pPr>
              <w:pStyle w:val="null3"/>
            </w:pPr>
            <w:r>
              <w:rPr/>
              <w:t>2</w:t>
            </w:r>
          </w:p>
        </w:tc>
        <w:tc>
          <w:tcPr>
            <w:tcW w:type="dxa" w:w="3178"/>
          </w:tcPr>
          <w:p>
            <w:pPr>
              <w:pStyle w:val="null3"/>
            </w:pPr>
            <w:r>
              <w:rPr/>
              <w:t>盖章</w:t>
            </w:r>
          </w:p>
        </w:tc>
        <w:tc>
          <w:tcPr>
            <w:tcW w:type="dxa" w:w="4238"/>
          </w:tcPr>
          <w:p>
            <w:pPr>
              <w:pStyle w:val="null3"/>
            </w:pPr>
            <w:r>
              <w:rPr/>
              <w:t>磋商文件明示盖公章处有加盖公章。</w:t>
            </w:r>
          </w:p>
        </w:tc>
      </w:tr>
      <w:tr>
        <w:tc>
          <w:tcPr>
            <w:tcW w:type="dxa" w:w="890"/>
          </w:tcPr>
          <w:p>
            <w:pPr>
              <w:pStyle w:val="null3"/>
            </w:pPr>
            <w:r>
              <w:rPr/>
              <w:t>3</w:t>
            </w:r>
          </w:p>
        </w:tc>
        <w:tc>
          <w:tcPr>
            <w:tcW w:type="dxa" w:w="3178"/>
          </w:tcPr>
          <w:p>
            <w:pPr>
              <w:pStyle w:val="null3"/>
            </w:pPr>
            <w:r>
              <w:rPr/>
              <w:t>签字</w:t>
            </w:r>
          </w:p>
        </w:tc>
        <w:tc>
          <w:tcPr>
            <w:tcW w:type="dxa" w:w="4238"/>
          </w:tcPr>
          <w:p>
            <w:pPr>
              <w:pStyle w:val="null3"/>
            </w:pPr>
            <w:r>
              <w:rPr/>
              <w:t>磋商文件明示需签字或盖章处有法定代表人或授权代表签字或盖章的。</w:t>
            </w:r>
          </w:p>
        </w:tc>
      </w:tr>
      <w:tr>
        <w:tc>
          <w:tcPr>
            <w:tcW w:type="dxa" w:w="890"/>
          </w:tcPr>
          <w:p>
            <w:pPr>
              <w:pStyle w:val="null3"/>
            </w:pPr>
            <w:r>
              <w:rPr/>
              <w:t>4</w:t>
            </w:r>
          </w:p>
        </w:tc>
        <w:tc>
          <w:tcPr>
            <w:tcW w:type="dxa" w:w="3178"/>
          </w:tcPr>
          <w:p>
            <w:pPr>
              <w:pStyle w:val="null3"/>
            </w:pPr>
            <w:r>
              <w:rPr/>
              <w:t>有效期</w:t>
            </w:r>
          </w:p>
        </w:tc>
        <w:tc>
          <w:tcPr>
            <w:tcW w:type="dxa" w:w="4238"/>
          </w:tcPr>
          <w:p>
            <w:pPr>
              <w:pStyle w:val="null3"/>
            </w:pPr>
            <w:r>
              <w:rPr/>
              <w:t>报价有效期满足磋商文件要求。</w:t>
            </w:r>
          </w:p>
        </w:tc>
      </w:tr>
      <w:tr>
        <w:tc>
          <w:tcPr>
            <w:tcW w:type="dxa" w:w="890"/>
          </w:tcPr>
          <w:p>
            <w:pPr>
              <w:pStyle w:val="null3"/>
            </w:pPr>
            <w:r>
              <w:rPr/>
              <w:t>5</w:t>
            </w:r>
          </w:p>
        </w:tc>
        <w:tc>
          <w:tcPr>
            <w:tcW w:type="dxa" w:w="3178"/>
          </w:tcPr>
          <w:p>
            <w:pPr>
              <w:pStyle w:val="null3"/>
            </w:pPr>
            <w:r>
              <w:rPr/>
              <w:t>投标文件编制</w:t>
            </w:r>
          </w:p>
        </w:tc>
        <w:tc>
          <w:tcPr>
            <w:tcW w:type="dxa" w:w="4238"/>
          </w:tcPr>
          <w:p>
            <w:pPr>
              <w:pStyle w:val="null3"/>
            </w:pPr>
            <w:r>
              <w:rPr/>
              <w:t>报价文件能按磋商文件的要求编制。</w:t>
            </w:r>
          </w:p>
        </w:tc>
      </w:tr>
      <w:tr>
        <w:tc>
          <w:tcPr>
            <w:tcW w:type="dxa" w:w="890"/>
          </w:tcPr>
          <w:p>
            <w:pPr>
              <w:pStyle w:val="null3"/>
            </w:pPr>
            <w:r>
              <w:rPr/>
              <w:t>6</w:t>
            </w:r>
          </w:p>
        </w:tc>
        <w:tc>
          <w:tcPr>
            <w:tcW w:type="dxa" w:w="3178"/>
          </w:tcPr>
          <w:p>
            <w:pPr>
              <w:pStyle w:val="null3"/>
            </w:pPr>
            <w:r>
              <w:rPr/>
              <w:t>其他条款</w:t>
            </w:r>
          </w:p>
        </w:tc>
        <w:tc>
          <w:tcPr>
            <w:tcW w:type="dxa" w:w="4238"/>
          </w:tcPr>
          <w:p>
            <w:pPr>
              <w:pStyle w:val="null3"/>
            </w:pPr>
            <w:r>
              <w:rPr/>
              <w:t>符合报价文件中规定的其它条款。</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采购包1(南美路配套提升改造工程（三期）):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总体思路与实施组织计划 (20.0分)</w:t>
            </w:r>
            <w:r>
              <w:rPr/>
              <w:t>，（等次分值选择：</w:t>
            </w:r>
            <w:r>
              <w:rPr/>
              <w:t>0.0;</w:t>
            </w:r>
            <w:r>
              <w:rPr/>
              <w:t>10.0;</w:t>
            </w:r>
            <w:r>
              <w:rPr/>
              <w:t>15.0;</w:t>
            </w:r>
            <w:r>
              <w:rPr/>
              <w:t>20.0;</w:t>
            </w:r>
            <w:r>
              <w:rPr/>
              <w:t>）</w:t>
            </w:r>
          </w:p>
        </w:tc>
        <w:tc>
          <w:tcPr>
            <w:tcW w:type="dxa" w:w="5076"/>
          </w:tcPr>
          <w:p>
            <w:pPr>
              <w:pStyle w:val="null3"/>
              <w:jc w:val="left"/>
            </w:pPr>
            <w:r>
              <w:rPr/>
              <w:t>1.总体思路清晰明确，实施组织计划合理，可操作性强的，得20分； 2.总体思路较清晰基本明确，实施组织计划基本合理，可操作性较强的，得15分； 3.总体思路一般，实施组织计划一般，可操作性一般的，得10分； 未提供不得分。</w:t>
            </w:r>
          </w:p>
        </w:tc>
      </w:tr>
      <w:tr>
        <w:tc>
          <w:tcPr>
            <w:tcW w:type="dxa" w:w="922"/>
            <w:gridSpan w:val="2"/>
            <w:vMerge/>
          </w:tcPr>
          <w:p/>
        </w:tc>
        <w:tc>
          <w:tcPr>
            <w:tcW w:type="dxa" w:w="2307"/>
          </w:tcPr>
          <w:p>
            <w:pPr>
              <w:pStyle w:val="null3"/>
              <w:jc w:val="left"/>
            </w:pPr>
            <w:r>
              <w:rPr/>
              <w:t>进度、安全、质量保障措施 (25.0分)</w:t>
            </w:r>
            <w:r>
              <w:rPr/>
              <w:t>，（等次分值选择：</w:t>
            </w:r>
            <w:r>
              <w:rPr/>
              <w:t>0.0;</w:t>
            </w:r>
            <w:r>
              <w:rPr/>
              <w:t>10.0;</w:t>
            </w:r>
            <w:r>
              <w:rPr/>
              <w:t>15.0;</w:t>
            </w:r>
            <w:r>
              <w:rPr/>
              <w:t>25.0;</w:t>
            </w:r>
            <w:r>
              <w:rPr/>
              <w:t>）</w:t>
            </w:r>
          </w:p>
        </w:tc>
        <w:tc>
          <w:tcPr>
            <w:tcW w:type="dxa" w:w="5076"/>
          </w:tcPr>
          <w:p>
            <w:pPr>
              <w:pStyle w:val="null3"/>
              <w:jc w:val="left"/>
            </w:pPr>
            <w:r>
              <w:rPr/>
              <w:t>1.实施进度计划及保证措施完整，能承诺按时完成任务，文明施工及安全保证措施的完整、详细及合理可行，质量保证措施完整、详细及合理可行，得25分； 2.实施进度计划及保证措施较完整，能承诺按时完成任务，文明施工及安全保证措施的较完整、比较详细及合理，质量保证措施较完整、比较详细、合理，得15分； 3.实施进度计划及保证措施一般，基本能承诺按时完成任务，文明施工及安全保证措施一般，质量保证措施一般，得10分； 未提供得0分。</w:t>
            </w:r>
          </w:p>
        </w:tc>
      </w:tr>
      <w:tr>
        <w:tc>
          <w:tcPr>
            <w:tcW w:type="dxa" w:w="922"/>
            <w:gridSpan w:val="2"/>
            <w:vMerge/>
          </w:tcPr>
          <w:p/>
        </w:tc>
        <w:tc>
          <w:tcPr>
            <w:tcW w:type="dxa" w:w="2307"/>
          </w:tcPr>
          <w:p>
            <w:pPr>
              <w:pStyle w:val="null3"/>
              <w:jc w:val="left"/>
            </w:pPr>
            <w:r>
              <w:rPr/>
              <w:t>重点和难点 (10.0分)</w:t>
            </w:r>
            <w:r>
              <w:rPr/>
              <w:t>，（等次分值选择：</w:t>
            </w:r>
            <w:r>
              <w:rPr/>
              <w:t>0.0;</w:t>
            </w:r>
            <w:r>
              <w:rPr/>
              <w:t>5.0;</w:t>
            </w:r>
            <w:r>
              <w:rPr/>
              <w:t>10.0;</w:t>
            </w:r>
            <w:r>
              <w:rPr/>
              <w:t>）</w:t>
            </w:r>
          </w:p>
        </w:tc>
        <w:tc>
          <w:tcPr>
            <w:tcW w:type="dxa" w:w="5076"/>
          </w:tcPr>
          <w:p>
            <w:pPr>
              <w:pStyle w:val="null3"/>
              <w:jc w:val="left"/>
            </w:pPr>
            <w:r>
              <w:rPr/>
              <w:t>1.能深刻了解项目需求，重点、难点突出，叙述全面且简明扼要的，得10分； 2.能基本了解项目需求，能基本把握住重点，叙述较为全面的，得5分； 无提供不得分。</w:t>
            </w:r>
          </w:p>
        </w:tc>
      </w:tr>
      <w:tr>
        <w:tc>
          <w:tcPr>
            <w:tcW w:type="dxa" w:w="922"/>
            <w:gridSpan w:val="2"/>
            <w:vMerge/>
          </w:tcPr>
          <w:p/>
        </w:tc>
        <w:tc>
          <w:tcPr>
            <w:tcW w:type="dxa" w:w="2307"/>
          </w:tcPr>
          <w:p>
            <w:pPr>
              <w:pStyle w:val="null3"/>
              <w:jc w:val="left"/>
            </w:pPr>
            <w:r>
              <w:rPr/>
              <w:t>合理化建议 (5.0分)</w:t>
            </w:r>
            <w:r>
              <w:rPr/>
              <w:t>，（等次分值选择：</w:t>
            </w:r>
            <w:r>
              <w:rPr/>
              <w:t>0.0;</w:t>
            </w:r>
            <w:r>
              <w:rPr/>
              <w:t>3.0;</w:t>
            </w:r>
            <w:r>
              <w:rPr/>
              <w:t>5.0;</w:t>
            </w:r>
            <w:r>
              <w:rPr/>
              <w:t>）</w:t>
            </w:r>
          </w:p>
        </w:tc>
        <w:tc>
          <w:tcPr>
            <w:tcW w:type="dxa" w:w="5076"/>
          </w:tcPr>
          <w:p>
            <w:pPr>
              <w:pStyle w:val="null3"/>
              <w:jc w:val="left"/>
            </w:pPr>
            <w:r>
              <w:rPr/>
              <w:t>1.针对本项目能提出合理化建议，且所提建议确实能对项目的实施产生有益作用的，得5分； 2.针对本项目能提出合理化建议，但所提建议对项目的实施产生的作用一般的，得3分； 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(12.0分)</w:t>
            </w:r>
            <w:r>
              <w:rPr/>
              <w:t>，（等次分值选择：</w:t>
            </w:r>
            <w:r>
              <w:rPr/>
              <w:t>0.0;</w:t>
            </w:r>
            <w:r>
              <w:rPr/>
              <w:t>3.0;</w:t>
            </w:r>
            <w:r>
              <w:rPr/>
              <w:t>6.0;</w:t>
            </w:r>
            <w:r>
              <w:rPr/>
              <w:t>9.0;</w:t>
            </w:r>
            <w:r>
              <w:rPr/>
              <w:t>12.0;</w:t>
            </w:r>
            <w:r>
              <w:rPr/>
              <w:t>）</w:t>
            </w:r>
          </w:p>
        </w:tc>
        <w:tc>
          <w:tcPr>
            <w:tcW w:type="dxa" w:w="5076"/>
          </w:tcPr>
          <w:p>
            <w:pPr>
              <w:pStyle w:val="null3"/>
              <w:jc w:val="left"/>
            </w:pPr>
            <w:r>
              <w:rPr/>
              <w:t>供应商自2021年至今承接过同类市政工程项目经验每个得3分，最高得12分。（需提供中标/成交通知书和合同关键页复印件加盖公章，时间以合同签订时间为准。）</w:t>
            </w:r>
          </w:p>
        </w:tc>
      </w:tr>
      <w:tr>
        <w:tc>
          <w:tcPr>
            <w:tcW w:type="dxa" w:w="922"/>
            <w:gridSpan w:val="2"/>
            <w:vMerge/>
          </w:tcPr>
          <w:p/>
        </w:tc>
        <w:tc>
          <w:tcPr>
            <w:tcW w:type="dxa" w:w="2307"/>
          </w:tcPr>
          <w:p>
            <w:pPr>
              <w:pStyle w:val="null3"/>
              <w:jc w:val="left"/>
            </w:pPr>
            <w:r>
              <w:rPr/>
              <w:t>拟派项目团队 (13.0分)</w:t>
            </w:r>
          </w:p>
        </w:tc>
        <w:tc>
          <w:tcPr>
            <w:tcW w:type="dxa" w:w="5076"/>
          </w:tcPr>
          <w:p>
            <w:pPr>
              <w:pStyle w:val="null3"/>
              <w:jc w:val="left"/>
            </w:pPr>
            <w:r>
              <w:rPr/>
              <w:t>1.拟派项目技术负责人具备市政工程类中级或以上职称，得3分； 2.拟派项目团队具有：安全员、施工员、质量员、材料员、资料员，每人得2分（同一人员只按一个人计算），最高得10分。（需提供相关人员身份证、近半年内任一个月的社保证明材料及相关证书复印件加盖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0"/>
        </w:rPr>
        <w:t>工程编号：</w:t>
      </w:r>
    </w:p>
    <w:p>
      <w:pPr>
        <w:pStyle w:val="null3"/>
        <w:jc w:val="right"/>
      </w:pPr>
      <w:r>
        <w:rPr>
          <w:sz w:val="30"/>
        </w:rPr>
        <w:t>合同编号：</w:t>
      </w:r>
    </w:p>
    <w:p>
      <w:pPr>
        <w:pStyle w:val="null3"/>
        <w:jc w:val="right"/>
      </w:pPr>
      <w:r>
        <w:rPr>
          <w:sz w:val="70"/>
          <w:b/>
        </w:rPr>
        <w:t>广东省建设工程施工合同</w:t>
      </w:r>
    </w:p>
    <w:p>
      <w:pPr>
        <w:pStyle w:val="null3"/>
        <w:jc w:val="center"/>
      </w:pPr>
      <w:r>
        <w:rPr>
          <w:sz w:val="32"/>
        </w:rPr>
        <w:t>2009</w:t>
      </w:r>
      <w:r>
        <w:rPr>
          <w:sz w:val="32"/>
        </w:rPr>
        <w:t>年版</w:t>
      </w:r>
    </w:p>
    <w:p>
      <w:pPr>
        <w:pStyle w:val="null3"/>
        <w:jc w:val="center"/>
      </w:pPr>
      <w:r>
        <w:rPr>
          <w:sz w:val="30"/>
        </w:rPr>
        <w:t>工程名称：</w:t>
      </w:r>
      <w:r>
        <w:rPr>
          <w:sz w:val="30"/>
          <w:u w:val="single"/>
        </w:rPr>
        <w:t>南美路配套提升改造工程（三期）</w:t>
      </w:r>
    </w:p>
    <w:p>
      <w:pPr>
        <w:pStyle w:val="null3"/>
        <w:ind w:firstLine="600"/>
        <w:jc w:val="both"/>
      </w:pPr>
      <w:r>
        <w:rPr>
          <w:sz w:val="30"/>
        </w:rPr>
        <w:t>发包人：</w:t>
      </w:r>
      <w:r>
        <w:rPr>
          <w:sz w:val="30"/>
          <w:u w:val="single"/>
        </w:rPr>
        <w:t>汕头市澄海区溪南镇人民政府</w:t>
      </w:r>
    </w:p>
    <w:p>
      <w:pPr>
        <w:pStyle w:val="null3"/>
        <w:ind w:firstLine="600"/>
        <w:jc w:val="both"/>
      </w:pPr>
      <w:r>
        <w:rPr>
          <w:sz w:val="30"/>
        </w:rPr>
        <w:t>承包人：</w:t>
      </w:r>
    </w:p>
    <w:p>
      <w:pPr>
        <w:pStyle w:val="null3"/>
        <w:ind w:firstLine="600"/>
        <w:jc w:val="both"/>
      </w:pPr>
      <w:r>
        <w:rPr>
          <w:sz w:val="32"/>
        </w:rPr>
        <w:t>广东省建设厅制</w:t>
      </w:r>
    </w:p>
    <w:p>
      <w:pPr>
        <w:pStyle w:val="null3"/>
        <w:jc w:val="both"/>
      </w:pPr>
      <w:r>
        <w:rPr>
          <w:sz w:val="28"/>
          <w:b/>
        </w:rPr>
        <w:t>第一部分协议书</w:t>
      </w:r>
    </w:p>
    <w:p>
      <w:pPr>
        <w:pStyle w:val="null3"/>
        <w:jc w:val="both"/>
      </w:pPr>
      <w:r>
        <w:rPr>
          <w:sz w:val="21"/>
        </w:rPr>
        <w:t>发包人</w:t>
      </w:r>
      <w:r>
        <w:rPr>
          <w:sz w:val="21"/>
        </w:rPr>
        <w:t>:</w:t>
      </w:r>
      <w:r>
        <w:rPr>
          <w:sz w:val="21"/>
        </w:rPr>
        <w:t>（全称）</w:t>
      </w:r>
      <w:r>
        <w:rPr>
          <w:sz w:val="21"/>
          <w:u w:val="single"/>
        </w:rPr>
        <w:t>汕头市澄海区溪南镇人民政府</w:t>
      </w:r>
    </w:p>
    <w:p>
      <w:pPr>
        <w:pStyle w:val="null3"/>
        <w:ind w:firstLine="420"/>
        <w:jc w:val="both"/>
      </w:pPr>
      <w:r>
        <w:rPr>
          <w:sz w:val="21"/>
        </w:rPr>
        <w:t>承包人</w:t>
      </w:r>
      <w:r>
        <w:rPr>
          <w:sz w:val="21"/>
        </w:rPr>
        <w:t>:</w:t>
      </w:r>
      <w:r>
        <w:rPr>
          <w:sz w:val="21"/>
        </w:rPr>
        <w:t>（全称）</w:t>
      </w:r>
    </w:p>
    <w:p>
      <w:pPr>
        <w:pStyle w:val="null3"/>
        <w:ind w:firstLine="420"/>
        <w:jc w:val="both"/>
      </w:pPr>
      <w:r>
        <w:rPr>
          <w:sz w:val="21"/>
        </w:rPr>
        <w:t>依照《中华人民共和国民法典》、《中华人民共和国建筑法》及其他有关法律法规，遵循平等、自愿、公平和诚实信用的原则，合同双方当事人就合同工程施工有关事项达成一致意见，订立本协议书。</w:t>
      </w:r>
    </w:p>
    <w:p>
      <w:pPr>
        <w:pStyle w:val="null3"/>
        <w:ind w:firstLine="413"/>
        <w:jc w:val="both"/>
      </w:pPr>
      <w:r>
        <w:rPr>
          <w:sz w:val="21"/>
          <w:b/>
        </w:rPr>
        <w:t>一、工程概况</w:t>
      </w:r>
    </w:p>
    <w:p>
      <w:pPr>
        <w:pStyle w:val="null3"/>
        <w:ind w:firstLine="405"/>
        <w:jc w:val="both"/>
      </w:pPr>
      <w:r>
        <w:rPr>
          <w:sz w:val="21"/>
        </w:rPr>
        <w:t>工程名称：</w:t>
      </w:r>
      <w:r>
        <w:rPr>
          <w:sz w:val="21"/>
          <w:u w:val="single"/>
        </w:rPr>
        <w:t>南美路配套提升改造工程（三期）</w:t>
      </w:r>
    </w:p>
    <w:p>
      <w:pPr>
        <w:pStyle w:val="null3"/>
        <w:ind w:firstLine="405"/>
        <w:jc w:val="both"/>
      </w:pPr>
      <w:r>
        <w:rPr>
          <w:sz w:val="21"/>
        </w:rPr>
        <w:t>工程地点：</w:t>
      </w:r>
      <w:r>
        <w:rPr>
          <w:sz w:val="21"/>
          <w:u w:val="single"/>
        </w:rPr>
        <w:t>汕头市澄海区溪南镇，南起金山路，北至金南路</w:t>
      </w:r>
      <w:r>
        <w:rPr>
          <w:sz w:val="21"/>
          <w:u w:val="single"/>
        </w:rPr>
        <w:t>。</w:t>
      </w:r>
    </w:p>
    <w:p>
      <w:pPr>
        <w:pStyle w:val="null3"/>
        <w:ind w:firstLine="420"/>
        <w:jc w:val="both"/>
      </w:pPr>
      <w:r>
        <w:rPr>
          <w:sz w:val="21"/>
        </w:rPr>
        <w:t>工程内容：</w:t>
      </w:r>
      <w:r>
        <w:rPr>
          <w:sz w:val="21"/>
          <w:u w:val="single"/>
        </w:rPr>
        <w:t>道路全长</w:t>
      </w:r>
      <w:r>
        <w:rPr>
          <w:sz w:val="21"/>
          <w:u w:val="single"/>
        </w:rPr>
        <w:t>694.934m</w:t>
      </w:r>
      <w:r>
        <w:rPr>
          <w:sz w:val="21"/>
          <w:u w:val="single"/>
        </w:rPr>
        <w:t>，改造范围为</w:t>
      </w:r>
      <w:r>
        <w:rPr>
          <w:sz w:val="21"/>
          <w:u w:val="single"/>
        </w:rPr>
        <w:t>K0+263.722~K0+958.656</w:t>
      </w:r>
      <w:r>
        <w:rPr>
          <w:sz w:val="21"/>
          <w:u w:val="single"/>
        </w:rPr>
        <w:t>道路西侧，主要工程内容为</w:t>
      </w:r>
      <w:r>
        <w:rPr>
          <w:sz w:val="21"/>
          <w:u w:val="single"/>
        </w:rPr>
        <w:t>:1)</w:t>
      </w:r>
      <w:r>
        <w:rPr>
          <w:sz w:val="21"/>
          <w:u w:val="single"/>
        </w:rPr>
        <w:t>现状道路拓宽</w:t>
      </w:r>
      <w:r>
        <w:rPr>
          <w:sz w:val="21"/>
          <w:u w:val="single"/>
        </w:rPr>
        <w:t>1.5m</w:t>
      </w:r>
      <w:r>
        <w:rPr>
          <w:sz w:val="21"/>
          <w:u w:val="single"/>
        </w:rPr>
        <w:t>，新建</w:t>
      </w:r>
      <w:r>
        <w:rPr>
          <w:sz w:val="21"/>
          <w:u w:val="single"/>
        </w:rPr>
        <w:t>3.5m</w:t>
      </w:r>
      <w:r>
        <w:rPr>
          <w:sz w:val="21"/>
          <w:u w:val="single"/>
        </w:rPr>
        <w:t>人行道</w:t>
      </w:r>
      <w:r>
        <w:rPr>
          <w:sz w:val="21"/>
          <w:u w:val="single"/>
        </w:rPr>
        <w:t>;2)</w:t>
      </w:r>
      <w:r>
        <w:rPr>
          <w:sz w:val="21"/>
          <w:u w:val="single"/>
        </w:rPr>
        <w:t>路缘石采用花岗岩路缘石，高出现状车行道</w:t>
      </w:r>
      <w:r>
        <w:rPr>
          <w:sz w:val="21"/>
          <w:u w:val="single"/>
        </w:rPr>
        <w:t>15cm;3)</w:t>
      </w:r>
      <w:r>
        <w:rPr>
          <w:sz w:val="21"/>
          <w:u w:val="single"/>
        </w:rPr>
        <w:t>新建树池，并新建</w:t>
      </w:r>
      <w:r>
        <w:rPr>
          <w:sz w:val="21"/>
          <w:u w:val="single"/>
        </w:rPr>
        <w:t>8m</w:t>
      </w:r>
      <w:r>
        <w:rPr>
          <w:sz w:val="21"/>
          <w:u w:val="single"/>
        </w:rPr>
        <w:t>一颗樟树</w:t>
      </w:r>
      <w:r>
        <w:rPr>
          <w:sz w:val="21"/>
          <w:u w:val="single"/>
        </w:rPr>
        <w:t>;4)</w:t>
      </w:r>
      <w:r>
        <w:rPr>
          <w:sz w:val="21"/>
          <w:u w:val="single"/>
        </w:rPr>
        <w:t>新建</w:t>
      </w:r>
      <w:r>
        <w:rPr>
          <w:sz w:val="21"/>
          <w:u w:val="single"/>
        </w:rPr>
        <w:t>DN1500</w:t>
      </w:r>
      <w:r>
        <w:rPr>
          <w:sz w:val="21"/>
          <w:u w:val="single"/>
        </w:rPr>
        <w:t>雨水管接入路口现有雨水管，全线设置雨水口</w:t>
      </w:r>
      <w:r>
        <w:rPr>
          <w:sz w:val="21"/>
          <w:u w:val="single"/>
        </w:rPr>
        <w:t>;5)</w:t>
      </w:r>
      <w:r>
        <w:rPr>
          <w:sz w:val="21"/>
          <w:u w:val="single"/>
        </w:rPr>
        <w:t>增设</w:t>
      </w:r>
      <w:r>
        <w:rPr>
          <w:sz w:val="21"/>
          <w:u w:val="single"/>
        </w:rPr>
        <w:t>7m</w:t>
      </w:r>
      <w:r>
        <w:rPr>
          <w:sz w:val="21"/>
          <w:u w:val="single"/>
        </w:rPr>
        <w:t>路灯</w:t>
      </w:r>
      <w:r>
        <w:rPr>
          <w:sz w:val="21"/>
          <w:u w:val="single"/>
        </w:rPr>
        <w:t>。</w:t>
      </w:r>
    </w:p>
    <w:p>
      <w:pPr>
        <w:pStyle w:val="null3"/>
        <w:ind w:firstLine="420"/>
        <w:jc w:val="both"/>
      </w:pPr>
      <w:r>
        <w:rPr>
          <w:sz w:val="21"/>
        </w:rPr>
        <w:t>采购计划备案编号：</w:t>
      </w:r>
      <w:r>
        <w:rPr>
          <w:sz w:val="21"/>
          <w:u w:val="single"/>
        </w:rPr>
        <w:t>440515-2024*****</w:t>
      </w:r>
    </w:p>
    <w:p>
      <w:pPr>
        <w:pStyle w:val="null3"/>
        <w:ind w:firstLine="420"/>
        <w:jc w:val="both"/>
      </w:pPr>
      <w:r>
        <w:rPr>
          <w:sz w:val="21"/>
        </w:rPr>
        <w:t>资金来源：</w:t>
      </w:r>
      <w:r>
        <w:rPr>
          <w:sz w:val="21"/>
          <w:u w:val="single"/>
        </w:rPr>
        <w:t>财政资金</w:t>
      </w:r>
    </w:p>
    <w:p>
      <w:pPr>
        <w:pStyle w:val="null3"/>
        <w:ind w:firstLine="413"/>
        <w:jc w:val="both"/>
      </w:pPr>
      <w:r>
        <w:rPr>
          <w:sz w:val="21"/>
          <w:b/>
        </w:rPr>
        <w:t>二、工程承包范围</w:t>
      </w:r>
    </w:p>
    <w:p>
      <w:pPr>
        <w:pStyle w:val="null3"/>
        <w:ind w:firstLine="420"/>
        <w:jc w:val="both"/>
      </w:pPr>
      <w:r>
        <w:rPr>
          <w:sz w:val="21"/>
        </w:rPr>
        <w:t>工程承包范围：</w:t>
      </w:r>
      <w:r>
        <w:rPr>
          <w:sz w:val="21"/>
          <w:u w:val="single"/>
        </w:rPr>
        <w:t>按</w:t>
      </w:r>
      <w:r>
        <w:rPr>
          <w:sz w:val="21"/>
          <w:u w:val="single"/>
        </w:rPr>
        <w:t>中科华创国际工程设计顾问集团有限公司</w:t>
      </w:r>
      <w:r>
        <w:rPr>
          <w:sz w:val="21"/>
          <w:u w:val="single"/>
        </w:rPr>
        <w:t>设计的施工图纸和</w:t>
      </w:r>
      <w:r>
        <w:rPr>
          <w:sz w:val="21"/>
          <w:u w:val="single"/>
        </w:rPr>
        <w:t>中宏源建设管理有限公司</w:t>
      </w:r>
      <w:r>
        <w:rPr>
          <w:sz w:val="21"/>
          <w:u w:val="single"/>
        </w:rPr>
        <w:t>审核的预算审核报告书的内容。</w:t>
      </w:r>
    </w:p>
    <w:p>
      <w:pPr>
        <w:pStyle w:val="null3"/>
        <w:ind w:firstLine="413"/>
        <w:jc w:val="both"/>
      </w:pPr>
      <w:r>
        <w:rPr>
          <w:sz w:val="21"/>
          <w:b/>
        </w:rPr>
        <w:t>三、合同工期</w:t>
      </w:r>
    </w:p>
    <w:p>
      <w:pPr>
        <w:pStyle w:val="null3"/>
        <w:ind w:firstLine="420"/>
        <w:jc w:val="both"/>
      </w:pPr>
      <w:r>
        <w:rPr>
          <w:sz w:val="21"/>
        </w:rPr>
        <w:t>工程合同工期：</w:t>
      </w:r>
      <w:r>
        <w:rPr>
          <w:sz w:val="21"/>
          <w:u w:val="single"/>
        </w:rPr>
        <w:t>90</w:t>
      </w:r>
      <w:r>
        <w:rPr>
          <w:sz w:val="21"/>
          <w:u w:val="single"/>
        </w:rPr>
        <w:t>个日历天</w:t>
      </w:r>
      <w:r>
        <w:rPr>
          <w:sz w:val="21"/>
        </w:rPr>
        <w:t>。</w:t>
      </w:r>
    </w:p>
    <w:p>
      <w:pPr>
        <w:pStyle w:val="null3"/>
        <w:ind w:firstLine="413"/>
        <w:jc w:val="both"/>
      </w:pPr>
      <w:r>
        <w:rPr>
          <w:sz w:val="21"/>
          <w:b/>
        </w:rPr>
        <w:t>四、质量标准</w:t>
      </w:r>
      <w:r>
        <w:rPr>
          <w:sz w:val="21"/>
        </w:rPr>
        <w:t>：</w:t>
      </w:r>
      <w:r>
        <w:rPr>
          <w:sz w:val="21"/>
          <w:u w:val="single"/>
        </w:rPr>
        <w:t>国家现行施工验评标准合格等级。</w:t>
      </w:r>
    </w:p>
    <w:p>
      <w:pPr>
        <w:pStyle w:val="null3"/>
        <w:ind w:firstLine="413"/>
        <w:jc w:val="both"/>
      </w:pPr>
      <w:r>
        <w:rPr>
          <w:sz w:val="21"/>
          <w:b/>
        </w:rPr>
        <w:t>五、合同价款：</w:t>
      </w:r>
    </w:p>
    <w:p>
      <w:pPr>
        <w:pStyle w:val="null3"/>
        <w:jc w:val="both"/>
      </w:pPr>
      <w:r>
        <w:rPr>
          <w:sz w:val="21"/>
        </w:rPr>
        <w:t>合同总价（大写）：</w:t>
      </w:r>
      <w:r>
        <w:rPr>
          <w:sz w:val="21"/>
          <w:u w:val="single"/>
        </w:rPr>
        <w:t xml:space="preserve">               </w:t>
      </w:r>
      <w:r>
        <w:rPr>
          <w:sz w:val="21"/>
        </w:rPr>
        <w:t>；</w:t>
      </w:r>
    </w:p>
    <w:p>
      <w:pPr>
        <w:pStyle w:val="null3"/>
        <w:ind w:firstLine="840"/>
        <w:jc w:val="both"/>
      </w:pPr>
      <w:r>
        <w:rPr>
          <w:sz w:val="21"/>
        </w:rPr>
        <w:t>（小写）：</w:t>
      </w:r>
      <w:r>
        <w:rPr>
          <w:sz w:val="21"/>
          <w:u w:val="single"/>
        </w:rPr>
        <w:t xml:space="preserve">                </w:t>
      </w:r>
      <w:r>
        <w:rPr>
          <w:sz w:val="21"/>
        </w:rPr>
        <w:t>元。</w:t>
      </w:r>
    </w:p>
    <w:p>
      <w:pPr>
        <w:pStyle w:val="null3"/>
        <w:ind w:firstLine="413"/>
        <w:jc w:val="both"/>
      </w:pPr>
      <w:r>
        <w:rPr>
          <w:sz w:val="21"/>
          <w:b/>
        </w:rPr>
        <w:t>六、组成合同的文件</w:t>
      </w:r>
    </w:p>
    <w:p>
      <w:pPr>
        <w:pStyle w:val="null3"/>
        <w:jc w:val="both"/>
      </w:pPr>
      <w:r>
        <w:rPr>
          <w:sz w:val="21"/>
        </w:rPr>
        <w:t>组成本合同的文件及优先解释顺序与本合同第二部分《通用条款》第</w:t>
      </w:r>
      <w:r>
        <w:rPr>
          <w:sz w:val="21"/>
        </w:rPr>
        <w:t>2.2</w:t>
      </w:r>
      <w:r>
        <w:rPr>
          <w:sz w:val="21"/>
        </w:rPr>
        <w:t>款赋予的规定一致。</w:t>
      </w:r>
    </w:p>
    <w:p>
      <w:pPr>
        <w:pStyle w:val="null3"/>
        <w:ind w:firstLine="413"/>
        <w:jc w:val="both"/>
      </w:pPr>
      <w:r>
        <w:rPr>
          <w:sz w:val="21"/>
          <w:b/>
        </w:rPr>
        <w:t>七、词语含义</w:t>
      </w:r>
    </w:p>
    <w:p>
      <w:pPr>
        <w:pStyle w:val="null3"/>
        <w:ind w:firstLine="420"/>
        <w:jc w:val="both"/>
      </w:pPr>
      <w:r>
        <w:rPr>
          <w:sz w:val="21"/>
        </w:rPr>
        <w:t>本协议书中有关词语含义与本合同第二部分《通用条款》中赋予它们的定义相同。</w:t>
      </w:r>
    </w:p>
    <w:p>
      <w:pPr>
        <w:pStyle w:val="null3"/>
        <w:ind w:firstLine="413"/>
        <w:jc w:val="both"/>
      </w:pPr>
      <w:r>
        <w:rPr>
          <w:sz w:val="21"/>
          <w:b/>
        </w:rPr>
        <w:t>八、承包人承诺</w:t>
      </w:r>
    </w:p>
    <w:p>
      <w:pPr>
        <w:pStyle w:val="null3"/>
        <w:ind w:firstLine="420"/>
        <w:jc w:val="both"/>
      </w:pPr>
      <w:r>
        <w:rPr>
          <w:sz w:val="21"/>
        </w:rPr>
        <w:t>承包人向发包人承诺按照本合同约定施工、竣工，并在质量保修期内承担工程质量保修责任，履行本合同所约定的全部义务。</w:t>
      </w:r>
    </w:p>
    <w:p>
      <w:pPr>
        <w:pStyle w:val="null3"/>
        <w:ind w:firstLine="413"/>
        <w:jc w:val="both"/>
      </w:pPr>
      <w:r>
        <w:rPr>
          <w:sz w:val="21"/>
          <w:b/>
        </w:rPr>
        <w:t>九、发包人承诺</w:t>
      </w:r>
    </w:p>
    <w:p>
      <w:pPr>
        <w:pStyle w:val="null3"/>
        <w:ind w:firstLine="420"/>
        <w:jc w:val="both"/>
      </w:pPr>
      <w:r>
        <w:rPr>
          <w:sz w:val="21"/>
        </w:rPr>
        <w:t>发包人向承包人承诺按本合同约定的期限和方式支付工程价款及其他应当支付的款项，履行本合同所约定的全部义务。</w:t>
      </w:r>
    </w:p>
    <w:p>
      <w:pPr>
        <w:pStyle w:val="null3"/>
        <w:ind w:firstLine="413"/>
        <w:jc w:val="both"/>
      </w:pPr>
      <w:r>
        <w:rPr>
          <w:sz w:val="21"/>
          <w:b/>
        </w:rPr>
        <w:t>十、合同生效</w:t>
      </w:r>
    </w:p>
    <w:p>
      <w:pPr>
        <w:pStyle w:val="null3"/>
        <w:jc w:val="both"/>
      </w:pPr>
      <w:r>
        <w:rPr>
          <w:sz w:val="21"/>
        </w:rPr>
        <w:t>本合同订立时间：</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本合同订立地点：</w:t>
      </w:r>
    </w:p>
    <w:p>
      <w:pPr>
        <w:pStyle w:val="null3"/>
        <w:ind w:firstLine="457"/>
        <w:jc w:val="both"/>
      </w:pPr>
      <w:r>
        <w:rPr>
          <w:sz w:val="21"/>
        </w:rPr>
        <w:t>发包人承包人约定本合同自双方签字盖章于后生效。</w:t>
      </w:r>
    </w:p>
    <w:p>
      <w:pPr>
        <w:pStyle w:val="null3"/>
        <w:ind w:firstLine="420"/>
        <w:jc w:val="both"/>
      </w:pPr>
      <w:r>
        <w:rPr>
          <w:sz w:val="21"/>
        </w:rPr>
        <w:t>发包人：（公章）</w:t>
      </w:r>
      <w:r>
        <w:rPr>
          <w:sz w:val="21"/>
        </w:rPr>
        <w:t xml:space="preserve">                  </w:t>
      </w:r>
      <w:r>
        <w:rPr>
          <w:sz w:val="21"/>
        </w:rPr>
        <w:t>承包人：（公章）</w:t>
      </w:r>
    </w:p>
    <w:p>
      <w:pPr>
        <w:pStyle w:val="null3"/>
        <w:ind w:firstLine="420"/>
        <w:jc w:val="both"/>
      </w:pPr>
      <w:r>
        <w:rPr>
          <w:sz w:val="21"/>
        </w:rPr>
        <w:t>地址：</w:t>
      </w:r>
      <w:r>
        <w:rPr>
          <w:sz w:val="21"/>
        </w:rPr>
        <w:t xml:space="preserve">                           </w:t>
      </w:r>
      <w:r>
        <w:rPr>
          <w:sz w:val="21"/>
        </w:rPr>
        <w:t>地址：</w:t>
      </w:r>
    </w:p>
    <w:p>
      <w:pPr>
        <w:pStyle w:val="null3"/>
        <w:ind w:firstLine="420"/>
        <w:jc w:val="both"/>
      </w:pPr>
      <w:r>
        <w:rPr>
          <w:sz w:val="21"/>
        </w:rPr>
        <w:t>法定代表人：</w:t>
      </w:r>
      <w:r>
        <w:rPr>
          <w:sz w:val="21"/>
        </w:rPr>
        <w:t xml:space="preserve">                     </w:t>
      </w:r>
      <w:r>
        <w:rPr>
          <w:sz w:val="21"/>
        </w:rPr>
        <w:t>法定代表人：</w:t>
      </w:r>
    </w:p>
    <w:p>
      <w:pPr>
        <w:pStyle w:val="null3"/>
        <w:ind w:firstLine="420"/>
        <w:jc w:val="both"/>
      </w:pPr>
      <w:r>
        <w:rPr>
          <w:sz w:val="21"/>
        </w:rPr>
        <w:t>或委托代理人：</w:t>
      </w:r>
      <w:r>
        <w:rPr>
          <w:sz w:val="21"/>
        </w:rPr>
        <w:t xml:space="preserve">                   </w:t>
      </w:r>
      <w:r>
        <w:rPr>
          <w:sz w:val="21"/>
        </w:rPr>
        <w:t>或委托代理人：</w:t>
      </w:r>
    </w:p>
    <w:p>
      <w:pPr>
        <w:pStyle w:val="null3"/>
        <w:ind w:firstLine="420"/>
        <w:jc w:val="both"/>
      </w:pPr>
      <w:r>
        <w:rPr>
          <w:sz w:val="21"/>
        </w:rPr>
        <w:t>电话：</w:t>
      </w:r>
      <w:r>
        <w:rPr>
          <w:sz w:val="21"/>
        </w:rPr>
        <w:t xml:space="preserve">                           </w:t>
      </w:r>
      <w:r>
        <w:rPr>
          <w:sz w:val="21"/>
        </w:rPr>
        <w:t>电话：</w:t>
      </w:r>
    </w:p>
    <w:p>
      <w:pPr>
        <w:pStyle w:val="null3"/>
        <w:ind w:firstLine="420"/>
        <w:jc w:val="both"/>
      </w:pPr>
      <w:r>
        <w:rPr>
          <w:sz w:val="21"/>
        </w:rPr>
        <w:t>传真：</w:t>
      </w:r>
      <w:r>
        <w:rPr>
          <w:sz w:val="21"/>
        </w:rPr>
        <w:t xml:space="preserve">                           </w:t>
      </w:r>
      <w:r>
        <w:rPr>
          <w:sz w:val="21"/>
        </w:rPr>
        <w:t>传真：</w:t>
      </w:r>
    </w:p>
    <w:p>
      <w:pPr>
        <w:pStyle w:val="null3"/>
        <w:ind w:firstLine="420"/>
        <w:jc w:val="both"/>
      </w:pPr>
      <w:r>
        <w:rPr>
          <w:sz w:val="21"/>
        </w:rPr>
        <w:t>开户银行：</w:t>
      </w:r>
      <w:r>
        <w:rPr>
          <w:sz w:val="21"/>
        </w:rPr>
        <w:t xml:space="preserve">                       </w:t>
      </w:r>
      <w:r>
        <w:rPr>
          <w:sz w:val="21"/>
        </w:rPr>
        <w:t>开户银行：</w:t>
      </w:r>
    </w:p>
    <w:p>
      <w:pPr>
        <w:pStyle w:val="null3"/>
        <w:ind w:firstLine="420"/>
        <w:jc w:val="both"/>
      </w:pPr>
      <w:r>
        <w:rPr>
          <w:sz w:val="21"/>
        </w:rPr>
        <w:t>帐号：</w:t>
      </w:r>
      <w:r>
        <w:rPr>
          <w:sz w:val="21"/>
        </w:rPr>
        <w:t xml:space="preserve">                           </w:t>
      </w:r>
      <w:r>
        <w:rPr>
          <w:sz w:val="21"/>
        </w:rPr>
        <w:t>帐号：</w:t>
      </w:r>
    </w:p>
    <w:p>
      <w:pPr>
        <w:pStyle w:val="null3"/>
        <w:jc w:val="center"/>
      </w:pPr>
      <w:r>
        <w:rPr>
          <w:sz w:val="28"/>
          <w:b/>
        </w:rPr>
        <w:t>第二部分通用条款</w:t>
      </w:r>
    </w:p>
    <w:p>
      <w:pPr>
        <w:pStyle w:val="null3"/>
        <w:jc w:val="both"/>
      </w:pPr>
      <w:r>
        <w:rPr>
          <w:sz w:val="24"/>
        </w:rPr>
        <w:t>应用广东省建设厅颁布的《广东省建设工程施工合同范本》（</w:t>
      </w:r>
      <w:r>
        <w:rPr>
          <w:sz w:val="24"/>
        </w:rPr>
        <w:t>2009</w:t>
      </w:r>
      <w:r>
        <w:rPr>
          <w:sz w:val="24"/>
        </w:rPr>
        <w:t>年版）</w:t>
      </w:r>
    </w:p>
    <w:p>
      <w:pPr>
        <w:pStyle w:val="null3"/>
        <w:jc w:val="center"/>
      </w:pPr>
      <w:r>
        <w:rPr>
          <w:sz w:val="28"/>
          <w:b/>
        </w:rPr>
        <w:t>第三部分专用条款</w:t>
      </w:r>
    </w:p>
    <w:p>
      <w:pPr>
        <w:pStyle w:val="null3"/>
        <w:jc w:val="both"/>
      </w:pPr>
      <w:r>
        <w:rPr>
          <w:sz w:val="21"/>
          <w:b/>
        </w:rPr>
        <w:t>1</w:t>
      </w:r>
      <w:r>
        <w:rPr>
          <w:sz w:val="21"/>
          <w:b/>
        </w:rPr>
        <w:t>、定义</w:t>
      </w:r>
    </w:p>
    <w:p>
      <w:pPr>
        <w:pStyle w:val="null3"/>
        <w:ind w:firstLine="420"/>
        <w:jc w:val="both"/>
      </w:pPr>
      <w:r>
        <w:rPr>
          <w:sz w:val="21"/>
        </w:rPr>
        <w:t>1.53</w:t>
      </w:r>
      <w:r>
        <w:rPr>
          <w:sz w:val="21"/>
        </w:rPr>
        <w:t>所采用的书面形式包括：</w:t>
      </w:r>
      <w:r>
        <w:rPr>
          <w:sz w:val="21"/>
          <w:u w:val="single"/>
        </w:rPr>
        <w:t>文书、信件、电报、传真、电子邮件、其他。</w:t>
      </w:r>
    </w:p>
    <w:p>
      <w:pPr>
        <w:pStyle w:val="null3"/>
        <w:jc w:val="both"/>
      </w:pPr>
      <w:r>
        <w:rPr>
          <w:sz w:val="21"/>
          <w:b/>
        </w:rPr>
        <w:t>4</w:t>
      </w:r>
      <w:r>
        <w:rPr>
          <w:sz w:val="21"/>
          <w:b/>
        </w:rPr>
        <w:t>、语言及适用的法律、标准与规范</w:t>
      </w:r>
    </w:p>
    <w:p>
      <w:pPr>
        <w:pStyle w:val="null3"/>
        <w:ind w:firstLine="420"/>
        <w:jc w:val="both"/>
      </w:pPr>
      <w:r>
        <w:rPr>
          <w:sz w:val="21"/>
        </w:rPr>
        <w:t>4.3</w:t>
      </w:r>
      <w:r>
        <w:rPr>
          <w:sz w:val="21"/>
        </w:rPr>
        <w:t>约定适用的标准、规范的名称：</w:t>
      </w:r>
      <w:r>
        <w:rPr>
          <w:sz w:val="21"/>
          <w:u w:val="single"/>
        </w:rPr>
        <w:t>按国家规定现行市政工程质量检验评定标准执行。</w:t>
      </w:r>
    </w:p>
    <w:p>
      <w:pPr>
        <w:pStyle w:val="null3"/>
        <w:jc w:val="both"/>
      </w:pPr>
      <w:r>
        <w:rPr>
          <w:sz w:val="21"/>
          <w:b/>
        </w:rPr>
        <w:t>5</w:t>
      </w:r>
      <w:r>
        <w:rPr>
          <w:sz w:val="21"/>
          <w:b/>
        </w:rPr>
        <w:t>、施工设计图纸</w:t>
      </w:r>
    </w:p>
    <w:p>
      <w:pPr>
        <w:pStyle w:val="null3"/>
        <w:ind w:firstLine="420"/>
        <w:jc w:val="both"/>
      </w:pPr>
      <w:r>
        <w:rPr>
          <w:sz w:val="21"/>
        </w:rPr>
        <w:t>5.1</w:t>
      </w:r>
      <w:r>
        <w:rPr>
          <w:sz w:val="21"/>
        </w:rPr>
        <w:t>施工设计图纸由发包人提供</w:t>
      </w:r>
    </w:p>
    <w:p>
      <w:pPr>
        <w:pStyle w:val="null3"/>
        <w:ind w:firstLine="420"/>
        <w:jc w:val="both"/>
      </w:pPr>
      <w:r>
        <w:rPr>
          <w:sz w:val="21"/>
        </w:rPr>
        <w:t>（</w:t>
      </w:r>
      <w:r>
        <w:rPr>
          <w:sz w:val="21"/>
        </w:rPr>
        <w:t>1</w:t>
      </w:r>
      <w:r>
        <w:rPr>
          <w:sz w:val="21"/>
        </w:rPr>
        <w:t>）施工设计图纸提供的时间：</w:t>
      </w:r>
      <w:r>
        <w:rPr>
          <w:sz w:val="21"/>
          <w:u w:val="single"/>
        </w:rPr>
        <w:t>成交通知书发出</w:t>
      </w:r>
      <w:r>
        <w:rPr>
          <w:sz w:val="21"/>
          <w:u w:val="single"/>
        </w:rPr>
        <w:t>7</w:t>
      </w:r>
      <w:r>
        <w:rPr>
          <w:sz w:val="21"/>
          <w:u w:val="single"/>
        </w:rPr>
        <w:t>天内。</w:t>
      </w:r>
    </w:p>
    <w:p>
      <w:pPr>
        <w:pStyle w:val="null3"/>
        <w:ind w:firstLine="420"/>
        <w:jc w:val="both"/>
      </w:pPr>
      <w:r>
        <w:rPr>
          <w:sz w:val="21"/>
        </w:rPr>
        <w:t>（</w:t>
      </w:r>
      <w:r>
        <w:rPr>
          <w:sz w:val="21"/>
        </w:rPr>
        <w:t>2</w:t>
      </w:r>
      <w:r>
        <w:rPr>
          <w:sz w:val="21"/>
        </w:rPr>
        <w:t>）施工设计图纸提供的数量：</w:t>
      </w:r>
      <w:r>
        <w:rPr>
          <w:sz w:val="21"/>
          <w:u w:val="single"/>
        </w:rPr>
        <w:t>图纸及技术要求一式</w:t>
      </w:r>
      <w:r>
        <w:rPr>
          <w:sz w:val="21"/>
          <w:u w:val="single"/>
        </w:rPr>
        <w:t>2</w:t>
      </w:r>
      <w:r>
        <w:rPr>
          <w:sz w:val="21"/>
          <w:u w:val="single"/>
        </w:rPr>
        <w:t>套。</w:t>
      </w:r>
    </w:p>
    <w:p>
      <w:pPr>
        <w:pStyle w:val="null3"/>
        <w:jc w:val="both"/>
      </w:pPr>
      <w:r>
        <w:rPr>
          <w:sz w:val="21"/>
          <w:b/>
        </w:rPr>
        <w:t>6</w:t>
      </w:r>
      <w:r>
        <w:rPr>
          <w:sz w:val="21"/>
          <w:b/>
        </w:rPr>
        <w:t>、通讯联络</w:t>
      </w:r>
    </w:p>
    <w:p>
      <w:pPr>
        <w:pStyle w:val="null3"/>
        <w:ind w:firstLine="420"/>
        <w:jc w:val="both"/>
      </w:pPr>
      <w:r>
        <w:rPr>
          <w:sz w:val="21"/>
        </w:rPr>
        <w:t>6.2</w:t>
      </w:r>
      <w:r>
        <w:rPr>
          <w:sz w:val="21"/>
        </w:rPr>
        <w:t>各方通讯地址、收件人及其他送达方式</w:t>
      </w:r>
    </w:p>
    <w:p>
      <w:pPr>
        <w:pStyle w:val="null3"/>
        <w:ind w:firstLine="420"/>
        <w:jc w:val="both"/>
      </w:pPr>
      <w:r>
        <w:rPr>
          <w:sz w:val="21"/>
        </w:rPr>
        <w:t>（</w:t>
      </w:r>
      <w:r>
        <w:rPr>
          <w:sz w:val="21"/>
        </w:rPr>
        <w:t>1</w:t>
      </w:r>
      <w:r>
        <w:rPr>
          <w:sz w:val="21"/>
        </w:rPr>
        <w:t>）各方通讯地址和收件人：</w:t>
      </w:r>
    </w:p>
    <w:p>
      <w:pPr>
        <w:pStyle w:val="null3"/>
        <w:ind w:firstLine="420"/>
        <w:jc w:val="both"/>
      </w:pPr>
      <w:r>
        <w:rPr>
          <w:sz w:val="21"/>
        </w:rPr>
        <w:t>发包人：</w:t>
      </w:r>
    </w:p>
    <w:p>
      <w:pPr>
        <w:pStyle w:val="null3"/>
        <w:ind w:firstLine="420"/>
        <w:jc w:val="both"/>
      </w:pPr>
      <w:r>
        <w:rPr>
          <w:sz w:val="21"/>
        </w:rPr>
        <w:t>通讯地址：收件人：邮政编码：</w:t>
      </w:r>
    </w:p>
    <w:p>
      <w:pPr>
        <w:pStyle w:val="null3"/>
        <w:ind w:firstLine="420"/>
        <w:jc w:val="both"/>
      </w:pPr>
      <w:r>
        <w:rPr>
          <w:sz w:val="21"/>
        </w:rPr>
        <w:t>承包人：</w:t>
      </w:r>
    </w:p>
    <w:p>
      <w:pPr>
        <w:pStyle w:val="null3"/>
        <w:ind w:firstLine="420"/>
        <w:jc w:val="both"/>
      </w:pPr>
      <w:r>
        <w:rPr>
          <w:sz w:val="21"/>
        </w:rPr>
        <w:t>通讯地址：收件人：邮政编码：</w:t>
      </w:r>
    </w:p>
    <w:p>
      <w:pPr>
        <w:pStyle w:val="null3"/>
        <w:ind w:firstLine="420"/>
        <w:jc w:val="both"/>
      </w:pPr>
      <w:r>
        <w:rPr>
          <w:sz w:val="21"/>
        </w:rPr>
        <w:t>监理单位：</w:t>
      </w:r>
    </w:p>
    <w:p>
      <w:pPr>
        <w:pStyle w:val="null3"/>
        <w:ind w:firstLine="420"/>
        <w:jc w:val="both"/>
      </w:pPr>
      <w:r>
        <w:rPr>
          <w:sz w:val="21"/>
        </w:rPr>
        <w:t>通讯地址：收件人：邮政编码：</w:t>
      </w:r>
    </w:p>
    <w:p>
      <w:pPr>
        <w:pStyle w:val="null3"/>
        <w:ind w:firstLine="420"/>
        <w:jc w:val="both"/>
      </w:pPr>
      <w:r>
        <w:rPr>
          <w:sz w:val="21"/>
        </w:rPr>
        <w:t>造价咨询单位：</w:t>
      </w:r>
    </w:p>
    <w:p>
      <w:pPr>
        <w:pStyle w:val="null3"/>
        <w:ind w:firstLine="420"/>
        <w:jc w:val="both"/>
      </w:pPr>
      <w:r>
        <w:rPr>
          <w:sz w:val="21"/>
        </w:rPr>
        <w:t>通讯地址：收件人：邮政编码：</w:t>
      </w:r>
    </w:p>
    <w:p>
      <w:pPr>
        <w:pStyle w:val="null3"/>
        <w:ind w:firstLine="420"/>
        <w:jc w:val="both"/>
      </w:pPr>
      <w:r>
        <w:rPr>
          <w:sz w:val="21"/>
        </w:rPr>
        <w:t>（</w:t>
      </w:r>
      <w:r>
        <w:rPr>
          <w:sz w:val="21"/>
        </w:rPr>
        <w:t>2</w:t>
      </w:r>
      <w:r>
        <w:rPr>
          <w:sz w:val="21"/>
        </w:rPr>
        <w:t>）视为送达的其他方式：</w:t>
      </w:r>
      <w:r>
        <w:rPr>
          <w:sz w:val="21"/>
          <w:u w:val="single"/>
        </w:rPr>
        <w:t>/</w:t>
      </w:r>
    </w:p>
    <w:p>
      <w:pPr>
        <w:pStyle w:val="null3"/>
        <w:jc w:val="both"/>
      </w:pPr>
      <w:r>
        <w:rPr>
          <w:sz w:val="21"/>
          <w:b/>
        </w:rPr>
        <w:t>7</w:t>
      </w:r>
      <w:r>
        <w:rPr>
          <w:sz w:val="21"/>
          <w:b/>
        </w:rPr>
        <w:t>、工程分包</w:t>
      </w:r>
    </w:p>
    <w:p>
      <w:pPr>
        <w:pStyle w:val="null3"/>
        <w:ind w:firstLine="420"/>
        <w:jc w:val="both"/>
      </w:pPr>
      <w:r>
        <w:rPr>
          <w:sz w:val="21"/>
        </w:rPr>
        <w:t>7.5</w:t>
      </w:r>
      <w:r>
        <w:rPr>
          <w:sz w:val="21"/>
        </w:rPr>
        <w:t>（</w:t>
      </w:r>
      <w:r>
        <w:rPr>
          <w:sz w:val="21"/>
        </w:rPr>
        <w:t>1</w:t>
      </w:r>
      <w:r>
        <w:rPr>
          <w:sz w:val="21"/>
        </w:rPr>
        <w:t>）指定分包工程：</w:t>
      </w:r>
      <w:r>
        <w:rPr>
          <w:sz w:val="21"/>
          <w:u w:val="single"/>
        </w:rPr>
        <w:t>/</w:t>
      </w:r>
    </w:p>
    <w:p>
      <w:pPr>
        <w:pStyle w:val="null3"/>
        <w:ind w:firstLine="420"/>
        <w:jc w:val="both"/>
      </w:pPr>
      <w:r>
        <w:rPr>
          <w:sz w:val="21"/>
        </w:rPr>
        <w:t>（</w:t>
      </w:r>
      <w:r>
        <w:rPr>
          <w:sz w:val="21"/>
        </w:rPr>
        <w:t>2</w:t>
      </w:r>
      <w:r>
        <w:rPr>
          <w:sz w:val="21"/>
        </w:rPr>
        <w:t>）分包工程价款的支付方式：</w:t>
      </w:r>
      <w:r>
        <w:rPr>
          <w:sz w:val="21"/>
          <w:u w:val="single"/>
        </w:rPr>
        <w:t>/</w:t>
      </w:r>
    </w:p>
    <w:p>
      <w:pPr>
        <w:pStyle w:val="null3"/>
        <w:jc w:val="both"/>
      </w:pPr>
      <w:r>
        <w:rPr>
          <w:sz w:val="21"/>
          <w:b/>
        </w:rPr>
        <w:t>13</w:t>
      </w:r>
      <w:r>
        <w:rPr>
          <w:sz w:val="21"/>
          <w:b/>
        </w:rPr>
        <w:t>、交通运输</w:t>
      </w:r>
    </w:p>
    <w:p>
      <w:pPr>
        <w:pStyle w:val="null3"/>
        <w:ind w:firstLine="420"/>
        <w:jc w:val="both"/>
      </w:pPr>
      <w:r>
        <w:rPr>
          <w:sz w:val="21"/>
        </w:rPr>
        <w:t>13.1</w:t>
      </w:r>
      <w:r>
        <w:rPr>
          <w:sz w:val="21"/>
        </w:rPr>
        <w:t>道路通行权和场外设施的约定：</w:t>
      </w:r>
      <w:r>
        <w:rPr>
          <w:sz w:val="21"/>
          <w:u w:val="single"/>
        </w:rPr>
        <w:t>按通用条款执行；</w:t>
      </w:r>
    </w:p>
    <w:p>
      <w:pPr>
        <w:pStyle w:val="null3"/>
        <w:ind w:firstLine="420"/>
        <w:jc w:val="both"/>
      </w:pPr>
      <w:r>
        <w:rPr>
          <w:sz w:val="21"/>
        </w:rPr>
        <w:t>13.2</w:t>
      </w:r>
      <w:r>
        <w:rPr>
          <w:sz w:val="21"/>
        </w:rPr>
        <w:t>场外施工道路的约定：</w:t>
      </w:r>
      <w:r>
        <w:rPr>
          <w:sz w:val="21"/>
          <w:u w:val="single"/>
        </w:rPr>
        <w:t>按通用条款执行；</w:t>
      </w:r>
    </w:p>
    <w:p>
      <w:pPr>
        <w:pStyle w:val="null3"/>
        <w:ind w:firstLine="420"/>
        <w:jc w:val="both"/>
      </w:pPr>
      <w:r>
        <w:rPr>
          <w:sz w:val="21"/>
        </w:rPr>
        <w:t>13.4</w:t>
      </w:r>
      <w:r>
        <w:rPr>
          <w:sz w:val="21"/>
        </w:rPr>
        <w:t>超大件和超重件运输的约定：</w:t>
      </w:r>
      <w:r>
        <w:rPr>
          <w:sz w:val="21"/>
          <w:u w:val="single"/>
        </w:rPr>
        <w:t>按通用条款执行；</w:t>
      </w:r>
    </w:p>
    <w:p>
      <w:pPr>
        <w:pStyle w:val="null3"/>
        <w:jc w:val="both"/>
      </w:pPr>
      <w:r>
        <w:rPr>
          <w:sz w:val="21"/>
          <w:b/>
        </w:rPr>
        <w:t>14</w:t>
      </w:r>
      <w:r>
        <w:rPr>
          <w:sz w:val="21"/>
          <w:b/>
        </w:rPr>
        <w:t>、专项批准事件的签认</w:t>
      </w:r>
    </w:p>
    <w:p>
      <w:pPr>
        <w:pStyle w:val="null3"/>
        <w:jc w:val="both"/>
      </w:pPr>
      <w:r>
        <w:rPr>
          <w:sz w:val="21"/>
        </w:rPr>
        <w:t>14.2</w:t>
      </w:r>
      <w:r>
        <w:rPr>
          <w:sz w:val="21"/>
        </w:rPr>
        <w:t>（</w:t>
      </w:r>
      <w:r>
        <w:rPr>
          <w:sz w:val="21"/>
        </w:rPr>
        <w:t>1</w:t>
      </w:r>
      <w:r>
        <w:rPr>
          <w:sz w:val="21"/>
        </w:rPr>
        <w:t>）专项批准事件的监理工程师：</w:t>
      </w:r>
    </w:p>
    <w:p>
      <w:pPr>
        <w:pStyle w:val="null3"/>
        <w:jc w:val="both"/>
      </w:pPr>
      <w:r>
        <w:rPr>
          <w:sz w:val="21"/>
        </w:rPr>
        <w:t>具体人选：印章样式：签字样式：授权范围：</w:t>
      </w:r>
    </w:p>
    <w:p>
      <w:pPr>
        <w:pStyle w:val="null3"/>
        <w:jc w:val="both"/>
      </w:pPr>
      <w:r>
        <w:rPr>
          <w:sz w:val="21"/>
        </w:rPr>
        <w:t>（</w:t>
      </w:r>
      <w:r>
        <w:rPr>
          <w:sz w:val="21"/>
        </w:rPr>
        <w:t>2</w:t>
      </w:r>
      <w:r>
        <w:rPr>
          <w:sz w:val="21"/>
        </w:rPr>
        <w:t>）专项批准事件的造价工程师：</w:t>
      </w:r>
    </w:p>
    <w:p>
      <w:pPr>
        <w:pStyle w:val="null3"/>
        <w:jc w:val="both"/>
      </w:pPr>
      <w:r>
        <w:rPr>
          <w:sz w:val="21"/>
        </w:rPr>
        <w:t>具体人选：印章样式：签字样式：授权范围：</w:t>
      </w:r>
    </w:p>
    <w:p>
      <w:pPr>
        <w:pStyle w:val="null3"/>
        <w:jc w:val="both"/>
      </w:pPr>
      <w:r>
        <w:rPr>
          <w:sz w:val="21"/>
        </w:rPr>
        <w:t>（</w:t>
      </w:r>
      <w:r>
        <w:rPr>
          <w:sz w:val="21"/>
        </w:rPr>
        <w:t>3</w:t>
      </w:r>
      <w:r>
        <w:rPr>
          <w:sz w:val="21"/>
        </w:rPr>
        <w:t>）专项批准事件的建造师：</w:t>
      </w:r>
    </w:p>
    <w:p>
      <w:pPr>
        <w:pStyle w:val="null3"/>
        <w:jc w:val="both"/>
      </w:pPr>
      <w:r>
        <w:rPr>
          <w:sz w:val="21"/>
        </w:rPr>
        <w:t>具体人选：印章样式：签字样式：授权范围：</w:t>
      </w:r>
    </w:p>
    <w:p>
      <w:pPr>
        <w:pStyle w:val="null3"/>
        <w:jc w:val="both"/>
      </w:pPr>
      <w:r>
        <w:rPr>
          <w:sz w:val="21"/>
          <w:b/>
        </w:rPr>
        <w:t>19</w:t>
      </w:r>
      <w:r>
        <w:rPr>
          <w:sz w:val="21"/>
          <w:b/>
        </w:rPr>
        <w:t>、发包人</w:t>
      </w:r>
    </w:p>
    <w:p>
      <w:pPr>
        <w:pStyle w:val="null3"/>
        <w:ind w:firstLine="420"/>
        <w:jc w:val="both"/>
      </w:pPr>
      <w:r>
        <w:rPr>
          <w:sz w:val="21"/>
        </w:rPr>
        <w:t>19.2</w:t>
      </w:r>
      <w:r>
        <w:rPr>
          <w:sz w:val="21"/>
        </w:rPr>
        <w:t>发包人完成下列工作的约定</w:t>
      </w:r>
    </w:p>
    <w:p>
      <w:pPr>
        <w:pStyle w:val="null3"/>
        <w:ind w:firstLine="420"/>
        <w:jc w:val="both"/>
      </w:pPr>
      <w:r>
        <w:rPr>
          <w:sz w:val="21"/>
        </w:rPr>
        <w:t>（</w:t>
      </w:r>
      <w:r>
        <w:rPr>
          <w:sz w:val="21"/>
        </w:rPr>
        <w:t>1</w:t>
      </w:r>
      <w:r>
        <w:rPr>
          <w:sz w:val="21"/>
        </w:rPr>
        <w:t>）办理土地征用、拆迁、平整工作场地等工作，使施工场地具备施工条件的时间：</w:t>
      </w:r>
      <w:r>
        <w:rPr>
          <w:sz w:val="21"/>
          <w:u w:val="single"/>
        </w:rPr>
        <w:t>已具备进场施工条件，合同签订后承包人在约定的时间可进场。</w:t>
      </w:r>
    </w:p>
    <w:p>
      <w:pPr>
        <w:pStyle w:val="null3"/>
        <w:ind w:firstLine="420"/>
        <w:jc w:val="both"/>
      </w:pPr>
      <w:r>
        <w:rPr>
          <w:sz w:val="21"/>
        </w:rPr>
        <w:t>（</w:t>
      </w:r>
      <w:r>
        <w:rPr>
          <w:sz w:val="21"/>
        </w:rPr>
        <w:t>2</w:t>
      </w:r>
      <w:r>
        <w:rPr>
          <w:sz w:val="21"/>
        </w:rPr>
        <w:t>）完成施工所需水、电、通讯线路接驳的时间及地点：</w:t>
      </w:r>
      <w:r>
        <w:rPr>
          <w:sz w:val="21"/>
          <w:u w:val="single"/>
        </w:rPr>
        <w:t>在开工前五天内提供水、电接头至场内，场内的用水、用电由承包人负责安装，费用由承包人负责，发包人不负责通讯线路的接驳和费用。</w:t>
      </w:r>
    </w:p>
    <w:p>
      <w:pPr>
        <w:pStyle w:val="null3"/>
        <w:ind w:firstLine="420"/>
        <w:jc w:val="both"/>
      </w:pPr>
      <w:r>
        <w:rPr>
          <w:sz w:val="21"/>
        </w:rPr>
        <w:t>（</w:t>
      </w:r>
      <w:r>
        <w:rPr>
          <w:sz w:val="21"/>
        </w:rPr>
        <w:t>3</w:t>
      </w:r>
      <w:r>
        <w:rPr>
          <w:sz w:val="21"/>
        </w:rPr>
        <w:t>）开工施工现场与城乡公共道路间的通道的约定：</w:t>
      </w:r>
      <w:r>
        <w:rPr>
          <w:sz w:val="21"/>
          <w:u w:val="single"/>
        </w:rPr>
        <w:t>符合施工要求，已开通。</w:t>
      </w:r>
    </w:p>
    <w:p>
      <w:pPr>
        <w:pStyle w:val="null3"/>
        <w:ind w:firstLine="420"/>
        <w:jc w:val="both"/>
      </w:pPr>
      <w:r>
        <w:rPr>
          <w:sz w:val="21"/>
        </w:rPr>
        <w:t>（</w:t>
      </w:r>
      <w:r>
        <w:rPr>
          <w:sz w:val="21"/>
        </w:rPr>
        <w:t>4</w:t>
      </w:r>
      <w:r>
        <w:rPr>
          <w:sz w:val="21"/>
        </w:rPr>
        <w:t>）提供有关资料的时间：</w:t>
      </w:r>
      <w:r>
        <w:rPr>
          <w:sz w:val="21"/>
          <w:u w:val="single"/>
        </w:rPr>
        <w:t>合同签订后</w:t>
      </w:r>
      <w:r>
        <w:rPr>
          <w:sz w:val="21"/>
          <w:u w:val="single"/>
        </w:rPr>
        <w:t>7</w:t>
      </w:r>
      <w:r>
        <w:rPr>
          <w:sz w:val="21"/>
          <w:u w:val="single"/>
        </w:rPr>
        <w:t>天内提供给承包人。</w:t>
      </w:r>
    </w:p>
    <w:p>
      <w:pPr>
        <w:pStyle w:val="null3"/>
        <w:ind w:firstLine="420"/>
        <w:jc w:val="both"/>
      </w:pPr>
      <w:r>
        <w:rPr>
          <w:sz w:val="21"/>
        </w:rPr>
        <w:t>（</w:t>
      </w:r>
      <w:r>
        <w:rPr>
          <w:sz w:val="21"/>
        </w:rPr>
        <w:t>5</w:t>
      </w:r>
      <w:r>
        <w:rPr>
          <w:sz w:val="21"/>
        </w:rPr>
        <w:t>）办理有关所需证件的约定：</w:t>
      </w:r>
      <w:r>
        <w:rPr>
          <w:sz w:val="21"/>
          <w:u w:val="single"/>
        </w:rPr>
        <w:t>发包人负责办妥相关审批手续。</w:t>
      </w:r>
    </w:p>
    <w:p>
      <w:pPr>
        <w:pStyle w:val="null3"/>
        <w:ind w:firstLine="420"/>
        <w:jc w:val="both"/>
      </w:pPr>
      <w:r>
        <w:rPr>
          <w:sz w:val="21"/>
        </w:rPr>
        <w:t>（</w:t>
      </w:r>
      <w:r>
        <w:rPr>
          <w:sz w:val="21"/>
        </w:rPr>
        <w:t>6</w:t>
      </w:r>
      <w:r>
        <w:rPr>
          <w:sz w:val="21"/>
        </w:rPr>
        <w:t>）现场交验的时间：</w:t>
      </w:r>
      <w:r>
        <w:rPr>
          <w:sz w:val="21"/>
          <w:u w:val="single"/>
        </w:rPr>
        <w:t>承包人进场三天内在现场交验后，承包人应做好水准点和坐标控制点的保护至工程竣工验收交付使用。</w:t>
      </w:r>
    </w:p>
    <w:p>
      <w:pPr>
        <w:pStyle w:val="null3"/>
        <w:ind w:firstLine="420"/>
        <w:jc w:val="both"/>
      </w:pPr>
      <w:r>
        <w:rPr>
          <w:sz w:val="21"/>
        </w:rPr>
        <w:t>（</w:t>
      </w:r>
      <w:r>
        <w:rPr>
          <w:sz w:val="21"/>
        </w:rPr>
        <w:t>7</w:t>
      </w:r>
      <w:r>
        <w:rPr>
          <w:sz w:val="21"/>
        </w:rPr>
        <w:t>）提供施工设计图纸、设计文件的时间：</w:t>
      </w:r>
      <w:r>
        <w:rPr>
          <w:sz w:val="21"/>
          <w:u w:val="single"/>
        </w:rPr>
        <w:t>成交通知书签发后</w:t>
      </w:r>
      <w:r>
        <w:rPr>
          <w:sz w:val="21"/>
          <w:u w:val="single"/>
        </w:rPr>
        <w:t>7</w:t>
      </w:r>
      <w:r>
        <w:rPr>
          <w:sz w:val="21"/>
          <w:u w:val="single"/>
        </w:rPr>
        <w:t>天内，发包人向承包人提供图纸及技术要求一式</w:t>
      </w:r>
      <w:r>
        <w:rPr>
          <w:sz w:val="21"/>
          <w:u w:val="single"/>
        </w:rPr>
        <w:t>2</w:t>
      </w:r>
      <w:r>
        <w:rPr>
          <w:sz w:val="21"/>
          <w:u w:val="single"/>
        </w:rPr>
        <w:t>套，标准及规范由承包人自行配备。</w:t>
      </w:r>
    </w:p>
    <w:p>
      <w:pPr>
        <w:pStyle w:val="null3"/>
        <w:ind w:firstLine="420"/>
        <w:jc w:val="both"/>
      </w:pPr>
      <w:r>
        <w:rPr>
          <w:sz w:val="21"/>
        </w:rPr>
        <w:t>（</w:t>
      </w:r>
      <w:r>
        <w:rPr>
          <w:sz w:val="21"/>
        </w:rPr>
        <w:t>8</w:t>
      </w:r>
      <w:r>
        <w:rPr>
          <w:sz w:val="21"/>
        </w:rPr>
        <w:t>）组织图纸会审和设计交底的约定：</w:t>
      </w:r>
      <w:r>
        <w:rPr>
          <w:sz w:val="21"/>
          <w:u w:val="single"/>
        </w:rPr>
        <w:t>工程开工前进行。</w:t>
      </w:r>
    </w:p>
    <w:p>
      <w:pPr>
        <w:pStyle w:val="null3"/>
        <w:ind w:firstLine="420"/>
        <w:jc w:val="both"/>
      </w:pPr>
      <w:r>
        <w:rPr>
          <w:sz w:val="21"/>
        </w:rPr>
        <w:t>（</w:t>
      </w:r>
      <w:r>
        <w:rPr>
          <w:sz w:val="21"/>
        </w:rPr>
        <w:t>9</w:t>
      </w:r>
      <w:r>
        <w:rPr>
          <w:sz w:val="21"/>
        </w:rPr>
        <w:t>）协调处理施工场地周围地形关系问题和做好邻近建筑物、构筑物（包括文物保护建筑）、古树名木等的保护工作的约定：</w:t>
      </w:r>
      <w:r>
        <w:rPr>
          <w:sz w:val="21"/>
          <w:u w:val="single"/>
        </w:rPr>
        <w:t>由发包人联系有关部门到场处理，承包人必须协助。</w:t>
      </w:r>
    </w:p>
    <w:p>
      <w:pPr>
        <w:pStyle w:val="null3"/>
        <w:ind w:firstLine="420"/>
        <w:jc w:val="both"/>
      </w:pPr>
      <w:r>
        <w:rPr>
          <w:sz w:val="21"/>
        </w:rPr>
        <w:t>（</w:t>
      </w:r>
      <w:r>
        <w:rPr>
          <w:sz w:val="21"/>
        </w:rPr>
        <w:t>10</w:t>
      </w:r>
      <w:r>
        <w:rPr>
          <w:sz w:val="21"/>
        </w:rPr>
        <w:t>）接受已完工程支付工程相关价款的约定：</w:t>
      </w:r>
      <w:r>
        <w:rPr>
          <w:sz w:val="21"/>
          <w:u w:val="single"/>
        </w:rPr>
        <w:t>按专用条款</w:t>
      </w:r>
      <w:r>
        <w:rPr>
          <w:sz w:val="21"/>
          <w:u w:val="single"/>
        </w:rPr>
        <w:t>81</w:t>
      </w:r>
      <w:r>
        <w:rPr>
          <w:sz w:val="21"/>
          <w:u w:val="single"/>
        </w:rPr>
        <w:t>条的规定执行。</w:t>
      </w:r>
    </w:p>
    <w:p>
      <w:pPr>
        <w:pStyle w:val="null3"/>
        <w:ind w:firstLine="1050"/>
        <w:jc w:val="both"/>
      </w:pPr>
      <w:r>
        <w:rPr>
          <w:sz w:val="21"/>
        </w:rPr>
        <w:t>委托给承包人负责的部分工作有：</w:t>
      </w:r>
      <w:r>
        <w:rPr>
          <w:sz w:val="21"/>
          <w:u w:val="single"/>
        </w:rPr>
        <w:t>/</w:t>
      </w:r>
    </w:p>
    <w:p>
      <w:pPr>
        <w:pStyle w:val="null3"/>
        <w:ind w:firstLine="420"/>
        <w:jc w:val="both"/>
      </w:pPr>
      <w:r>
        <w:rPr>
          <w:sz w:val="21"/>
        </w:rPr>
        <w:t>19.3</w:t>
      </w:r>
      <w:r>
        <w:rPr>
          <w:sz w:val="21"/>
        </w:rPr>
        <w:t>提供施工场地的时间：</w:t>
      </w:r>
      <w:r>
        <w:rPr>
          <w:sz w:val="21"/>
          <w:u w:val="single"/>
        </w:rPr>
        <w:t>签订施工合同之次日。</w:t>
      </w:r>
    </w:p>
    <w:p>
      <w:pPr>
        <w:pStyle w:val="null3"/>
        <w:ind w:firstLine="420"/>
        <w:jc w:val="both"/>
      </w:pPr>
      <w:r>
        <w:rPr>
          <w:sz w:val="21"/>
        </w:rPr>
        <w:t>19.4</w:t>
      </w:r>
      <w:r>
        <w:rPr>
          <w:sz w:val="21"/>
        </w:rPr>
        <w:t>支付期及支付方式的约定</w:t>
      </w:r>
    </w:p>
    <w:p>
      <w:pPr>
        <w:pStyle w:val="null3"/>
        <w:ind w:firstLine="420"/>
        <w:jc w:val="both"/>
      </w:pPr>
      <w:r>
        <w:rPr>
          <w:sz w:val="21"/>
        </w:rPr>
        <w:t>（</w:t>
      </w:r>
      <w:r>
        <w:rPr>
          <w:sz w:val="21"/>
        </w:rPr>
        <w:t>1</w:t>
      </w:r>
      <w:r>
        <w:rPr>
          <w:sz w:val="21"/>
        </w:rPr>
        <w:t>）工程价款支付期限：</w:t>
      </w:r>
      <w:r>
        <w:rPr>
          <w:sz w:val="21"/>
          <w:u w:val="single"/>
        </w:rPr>
        <w:t>按专用条款</w:t>
      </w:r>
      <w:r>
        <w:rPr>
          <w:sz w:val="21"/>
          <w:u w:val="single"/>
        </w:rPr>
        <w:t>81</w:t>
      </w:r>
      <w:r>
        <w:rPr>
          <w:sz w:val="21"/>
          <w:u w:val="single"/>
        </w:rPr>
        <w:t>条的规定执行。</w:t>
      </w:r>
    </w:p>
    <w:p>
      <w:pPr>
        <w:pStyle w:val="null3"/>
        <w:ind w:firstLine="420"/>
        <w:jc w:val="both"/>
      </w:pPr>
      <w:r>
        <w:rPr>
          <w:sz w:val="21"/>
        </w:rPr>
        <w:t>（</w:t>
      </w:r>
      <w:r>
        <w:rPr>
          <w:sz w:val="21"/>
        </w:rPr>
        <w:t>2</w:t>
      </w:r>
      <w:r>
        <w:rPr>
          <w:sz w:val="21"/>
        </w:rPr>
        <w:t>）工程价款支付方式：</w:t>
      </w:r>
      <w:r>
        <w:rPr>
          <w:sz w:val="21"/>
          <w:u w:val="single"/>
        </w:rPr>
        <w:t>按协议书所注明的帐号银行转帐、支票支付及其他方式。</w:t>
      </w:r>
    </w:p>
    <w:p>
      <w:pPr>
        <w:pStyle w:val="null3"/>
        <w:jc w:val="both"/>
      </w:pPr>
      <w:r>
        <w:rPr>
          <w:sz w:val="21"/>
          <w:b/>
        </w:rPr>
        <w:t>20</w:t>
      </w:r>
      <w:r>
        <w:rPr>
          <w:sz w:val="21"/>
          <w:b/>
        </w:rPr>
        <w:t>、承包人</w:t>
      </w:r>
    </w:p>
    <w:p>
      <w:pPr>
        <w:pStyle w:val="null3"/>
        <w:ind w:firstLine="420"/>
        <w:jc w:val="both"/>
      </w:pPr>
      <w:r>
        <w:rPr>
          <w:sz w:val="21"/>
        </w:rPr>
        <w:t>20.2</w:t>
      </w:r>
      <w:r>
        <w:rPr>
          <w:sz w:val="21"/>
        </w:rPr>
        <w:t>承包人完成下列工作的约定</w:t>
      </w:r>
    </w:p>
    <w:p>
      <w:pPr>
        <w:pStyle w:val="null3"/>
        <w:ind w:firstLine="420"/>
        <w:jc w:val="both"/>
      </w:pPr>
      <w:r>
        <w:rPr>
          <w:sz w:val="21"/>
        </w:rPr>
        <w:t>（</w:t>
      </w:r>
      <w:r>
        <w:rPr>
          <w:sz w:val="21"/>
        </w:rPr>
        <w:t>5</w:t>
      </w:r>
      <w:r>
        <w:rPr>
          <w:sz w:val="21"/>
        </w:rPr>
        <w:t>）向发包人提供施工现场办公和生活的房屋设施的时间和要求：</w:t>
      </w:r>
      <w:r>
        <w:rPr>
          <w:sz w:val="21"/>
          <w:u w:val="single"/>
        </w:rPr>
        <w:t>开工前无偿提供施工现场的办公用房。</w:t>
      </w:r>
    </w:p>
    <w:p>
      <w:pPr>
        <w:pStyle w:val="null3"/>
        <w:jc w:val="both"/>
      </w:pPr>
      <w:r>
        <w:rPr>
          <w:sz w:val="21"/>
          <w:b/>
        </w:rPr>
        <w:t>22</w:t>
      </w:r>
      <w:r>
        <w:rPr>
          <w:sz w:val="21"/>
          <w:b/>
        </w:rPr>
        <w:t>、发包人代表</w:t>
      </w:r>
    </w:p>
    <w:p>
      <w:pPr>
        <w:pStyle w:val="null3"/>
        <w:jc w:val="both"/>
      </w:pPr>
      <w:r>
        <w:rPr>
          <w:sz w:val="21"/>
        </w:rPr>
        <w:t>22.1</w:t>
      </w:r>
      <w:r>
        <w:rPr>
          <w:sz w:val="21"/>
        </w:rPr>
        <w:t>发包人代表及其权力的限制</w:t>
      </w:r>
    </w:p>
    <w:p>
      <w:pPr>
        <w:pStyle w:val="null3"/>
        <w:jc w:val="both"/>
      </w:pPr>
      <w:r>
        <w:rPr>
          <w:sz w:val="21"/>
        </w:rPr>
        <w:t>(1)</w:t>
      </w:r>
      <w:r>
        <w:rPr>
          <w:sz w:val="21"/>
        </w:rPr>
        <w:t>发包人任命（）为发包人代表，其联络通讯地址如下：</w:t>
      </w:r>
    </w:p>
    <w:p>
      <w:pPr>
        <w:pStyle w:val="null3"/>
        <w:jc w:val="both"/>
      </w:pPr>
      <w:r>
        <w:rPr>
          <w:sz w:val="21"/>
        </w:rPr>
        <w:t>通讯地址：邮政编码：</w:t>
      </w:r>
    </w:p>
    <w:p>
      <w:pPr>
        <w:pStyle w:val="null3"/>
        <w:jc w:val="both"/>
      </w:pPr>
      <w:r>
        <w:rPr>
          <w:sz w:val="21"/>
        </w:rPr>
        <w:t>联系电话：传真号码：</w:t>
      </w:r>
    </w:p>
    <w:p>
      <w:pPr>
        <w:pStyle w:val="null3"/>
        <w:jc w:val="both"/>
      </w:pPr>
      <w:r>
        <w:rPr>
          <w:sz w:val="21"/>
        </w:rPr>
        <w:t>(2)</w:t>
      </w:r>
      <w:r>
        <w:rPr>
          <w:sz w:val="21"/>
        </w:rPr>
        <w:t>发包人对发包人代表权力做如下限制：</w:t>
      </w:r>
      <w:r>
        <w:rPr>
          <w:sz w:val="21"/>
          <w:u w:val="single"/>
        </w:rPr>
        <w:t>/</w:t>
      </w:r>
    </w:p>
    <w:p>
      <w:pPr>
        <w:pStyle w:val="null3"/>
        <w:jc w:val="both"/>
      </w:pPr>
      <w:r>
        <w:rPr>
          <w:sz w:val="21"/>
          <w:b/>
        </w:rPr>
        <w:t>23</w:t>
      </w:r>
      <w:r>
        <w:rPr>
          <w:sz w:val="21"/>
          <w:b/>
        </w:rPr>
        <w:t>、监理工程师</w:t>
      </w:r>
    </w:p>
    <w:p>
      <w:pPr>
        <w:pStyle w:val="null3"/>
        <w:ind w:firstLine="420"/>
        <w:jc w:val="both"/>
      </w:pPr>
      <w:r>
        <w:rPr>
          <w:sz w:val="21"/>
        </w:rPr>
        <w:t>23.1</w:t>
      </w:r>
      <w:r>
        <w:rPr>
          <w:sz w:val="21"/>
        </w:rPr>
        <w:t>负责合同工程的监理单位及任命的监理工程师</w:t>
      </w:r>
    </w:p>
    <w:p>
      <w:pPr>
        <w:pStyle w:val="null3"/>
        <w:ind w:firstLine="420"/>
        <w:jc w:val="both"/>
      </w:pPr>
      <w:r>
        <w:rPr>
          <w:sz w:val="21"/>
        </w:rPr>
        <w:t>(1)</w:t>
      </w:r>
      <w:r>
        <w:rPr>
          <w:sz w:val="21"/>
        </w:rPr>
        <w:t>监理单位：</w:t>
      </w:r>
    </w:p>
    <w:p>
      <w:pPr>
        <w:pStyle w:val="null3"/>
        <w:jc w:val="both"/>
      </w:pPr>
      <w:r>
        <w:rPr>
          <w:sz w:val="21"/>
        </w:rPr>
        <w:t>(2)</w:t>
      </w:r>
      <w:r>
        <w:rPr>
          <w:sz w:val="21"/>
        </w:rPr>
        <w:t>任命（）为监理工程师，其联络通讯地址如下：</w:t>
      </w:r>
    </w:p>
    <w:p>
      <w:pPr>
        <w:pStyle w:val="null3"/>
        <w:ind w:firstLine="420"/>
        <w:jc w:val="both"/>
      </w:pPr>
      <w:r>
        <w:rPr>
          <w:sz w:val="21"/>
        </w:rPr>
        <w:t>通讯地址：</w:t>
      </w:r>
    </w:p>
    <w:p>
      <w:pPr>
        <w:pStyle w:val="null3"/>
        <w:ind w:firstLine="420"/>
        <w:jc w:val="both"/>
      </w:pPr>
      <w:r>
        <w:rPr>
          <w:sz w:val="21"/>
        </w:rPr>
        <w:t>联系电话：传真号码：</w:t>
      </w:r>
    </w:p>
    <w:p>
      <w:pPr>
        <w:pStyle w:val="null3"/>
        <w:ind w:firstLine="420"/>
        <w:jc w:val="both"/>
      </w:pPr>
      <w:r>
        <w:rPr>
          <w:sz w:val="21"/>
        </w:rPr>
        <w:t>23.3</w:t>
      </w:r>
      <w:r>
        <w:rPr>
          <w:sz w:val="21"/>
        </w:rPr>
        <w:t>（</w:t>
      </w:r>
      <w:r>
        <w:rPr>
          <w:sz w:val="21"/>
        </w:rPr>
        <w:t>11</w:t>
      </w:r>
      <w:r>
        <w:rPr>
          <w:sz w:val="21"/>
        </w:rPr>
        <w:t>）需要发包人批准的其他事项；</w:t>
      </w:r>
      <w:r>
        <w:rPr>
          <w:sz w:val="21"/>
          <w:u w:val="single"/>
        </w:rPr>
        <w:t>/</w:t>
      </w:r>
    </w:p>
    <w:p>
      <w:pPr>
        <w:pStyle w:val="null3"/>
        <w:jc w:val="both"/>
      </w:pPr>
      <w:r>
        <w:rPr>
          <w:sz w:val="21"/>
          <w:b/>
        </w:rPr>
        <w:t>24.</w:t>
      </w:r>
      <w:r>
        <w:rPr>
          <w:sz w:val="21"/>
          <w:b/>
        </w:rPr>
        <w:t>造价工程师</w:t>
      </w:r>
    </w:p>
    <w:p>
      <w:pPr>
        <w:pStyle w:val="null3"/>
        <w:ind w:firstLine="420"/>
        <w:jc w:val="both"/>
      </w:pPr>
      <w:r>
        <w:rPr>
          <w:sz w:val="21"/>
        </w:rPr>
        <w:t>24.1</w:t>
      </w:r>
      <w:r>
        <w:rPr>
          <w:sz w:val="21"/>
        </w:rPr>
        <w:t>负责合同工程的造价咨询单位及任命的造价工程师</w:t>
      </w:r>
    </w:p>
    <w:p>
      <w:pPr>
        <w:pStyle w:val="null3"/>
        <w:ind w:firstLine="420"/>
        <w:jc w:val="both"/>
      </w:pPr>
      <w:r>
        <w:rPr>
          <w:sz w:val="21"/>
        </w:rPr>
        <w:t>（</w:t>
      </w:r>
      <w:r>
        <w:rPr>
          <w:sz w:val="21"/>
        </w:rPr>
        <w:t>1</w:t>
      </w:r>
      <w:r>
        <w:rPr>
          <w:sz w:val="21"/>
        </w:rPr>
        <w:t>）造价咨询单位；</w:t>
      </w:r>
    </w:p>
    <w:p>
      <w:pPr>
        <w:pStyle w:val="null3"/>
        <w:ind w:firstLine="420"/>
        <w:jc w:val="both"/>
      </w:pPr>
      <w:r>
        <w:rPr>
          <w:sz w:val="21"/>
        </w:rPr>
        <w:t>（</w:t>
      </w:r>
      <w:r>
        <w:rPr>
          <w:sz w:val="21"/>
        </w:rPr>
        <w:t>2</w:t>
      </w:r>
      <w:r>
        <w:rPr>
          <w:sz w:val="21"/>
        </w:rPr>
        <w:t>）任命（）为造价工程师，其联络通讯地址如下；</w:t>
      </w:r>
    </w:p>
    <w:p>
      <w:pPr>
        <w:pStyle w:val="null3"/>
        <w:ind w:firstLine="420"/>
        <w:jc w:val="both"/>
      </w:pPr>
      <w:r>
        <w:rPr>
          <w:sz w:val="21"/>
        </w:rPr>
        <w:t>通讯地址：邮政编码：</w:t>
      </w:r>
    </w:p>
    <w:p>
      <w:pPr>
        <w:pStyle w:val="null3"/>
        <w:ind w:firstLine="420"/>
        <w:jc w:val="both"/>
      </w:pPr>
      <w:r>
        <w:rPr>
          <w:sz w:val="21"/>
        </w:rPr>
        <w:t>联系电话：传真号码：</w:t>
      </w:r>
    </w:p>
    <w:p>
      <w:pPr>
        <w:pStyle w:val="null3"/>
        <w:ind w:firstLine="420"/>
        <w:jc w:val="both"/>
      </w:pPr>
      <w:r>
        <w:rPr>
          <w:sz w:val="21"/>
        </w:rPr>
        <w:t>24.3</w:t>
      </w:r>
      <w:r>
        <w:rPr>
          <w:sz w:val="21"/>
        </w:rPr>
        <w:t>（</w:t>
      </w:r>
      <w:r>
        <w:rPr>
          <w:sz w:val="21"/>
        </w:rPr>
        <w:t>4</w:t>
      </w:r>
      <w:r>
        <w:rPr>
          <w:sz w:val="21"/>
        </w:rPr>
        <w:t>）需要发包人批准的其他事项；</w:t>
      </w:r>
      <w:r>
        <w:rPr>
          <w:sz w:val="21"/>
          <w:u w:val="single"/>
        </w:rPr>
        <w:t>/</w:t>
      </w:r>
    </w:p>
    <w:p>
      <w:pPr>
        <w:pStyle w:val="null3"/>
        <w:jc w:val="both"/>
      </w:pPr>
      <w:r>
        <w:rPr>
          <w:sz w:val="21"/>
          <w:b/>
        </w:rPr>
        <w:t>25</w:t>
      </w:r>
      <w:r>
        <w:rPr>
          <w:sz w:val="21"/>
          <w:b/>
        </w:rPr>
        <w:t>、承包人代表</w:t>
      </w:r>
    </w:p>
    <w:p>
      <w:pPr>
        <w:pStyle w:val="null3"/>
        <w:ind w:firstLine="420"/>
        <w:jc w:val="both"/>
      </w:pPr>
      <w:r>
        <w:rPr>
          <w:sz w:val="21"/>
        </w:rPr>
        <w:t>25.1</w:t>
      </w:r>
      <w:r>
        <w:rPr>
          <w:sz w:val="21"/>
        </w:rPr>
        <w:t>承包人任命（）为承包人代表，其联络通讯地址如下：</w:t>
      </w:r>
    </w:p>
    <w:p>
      <w:pPr>
        <w:pStyle w:val="null3"/>
        <w:ind w:firstLine="420"/>
        <w:jc w:val="both"/>
      </w:pPr>
      <w:r>
        <w:rPr>
          <w:sz w:val="21"/>
        </w:rPr>
        <w:t>通讯地址：邮政编码：</w:t>
      </w:r>
    </w:p>
    <w:p>
      <w:pPr>
        <w:pStyle w:val="null3"/>
        <w:ind w:firstLine="420"/>
        <w:jc w:val="both"/>
      </w:pPr>
      <w:r>
        <w:rPr>
          <w:sz w:val="21"/>
        </w:rPr>
        <w:t>联系电话：传真号码：</w:t>
      </w:r>
    </w:p>
    <w:p>
      <w:pPr>
        <w:pStyle w:val="null3"/>
        <w:jc w:val="both"/>
      </w:pPr>
      <w:r>
        <w:rPr>
          <w:sz w:val="21"/>
          <w:b/>
        </w:rPr>
        <w:t>26</w:t>
      </w:r>
      <w:r>
        <w:rPr>
          <w:sz w:val="21"/>
          <w:b/>
        </w:rPr>
        <w:t>、指定分包人</w:t>
      </w:r>
    </w:p>
    <w:p>
      <w:pPr>
        <w:pStyle w:val="null3"/>
        <w:ind w:firstLine="420"/>
        <w:jc w:val="both"/>
      </w:pPr>
      <w:r>
        <w:rPr>
          <w:sz w:val="21"/>
        </w:rPr>
        <w:t>26.1</w:t>
      </w:r>
      <w:r>
        <w:rPr>
          <w:sz w:val="21"/>
        </w:rPr>
        <w:t>依法指定的分包人及其有关规定：</w:t>
      </w:r>
      <w:r>
        <w:rPr>
          <w:sz w:val="21"/>
          <w:u w:val="single"/>
        </w:rPr>
        <w:t>/</w:t>
      </w:r>
    </w:p>
    <w:p>
      <w:pPr>
        <w:pStyle w:val="null3"/>
        <w:ind w:firstLine="420"/>
        <w:jc w:val="both"/>
      </w:pPr>
      <w:r>
        <w:rPr>
          <w:sz w:val="21"/>
        </w:rPr>
        <w:t>（</w:t>
      </w:r>
      <w:r>
        <w:rPr>
          <w:sz w:val="21"/>
        </w:rPr>
        <w:t>1</w:t>
      </w:r>
      <w:r>
        <w:rPr>
          <w:sz w:val="21"/>
        </w:rPr>
        <w:t>）实施、完成任何永久工程的分包人：</w:t>
      </w:r>
      <w:r>
        <w:rPr>
          <w:sz w:val="21"/>
          <w:u w:val="single"/>
        </w:rPr>
        <w:t>/</w:t>
      </w:r>
    </w:p>
    <w:p>
      <w:pPr>
        <w:pStyle w:val="null3"/>
        <w:ind w:firstLine="420"/>
        <w:jc w:val="both"/>
      </w:pPr>
      <w:r>
        <w:rPr>
          <w:sz w:val="21"/>
        </w:rPr>
        <w:t>（</w:t>
      </w:r>
      <w:r>
        <w:rPr>
          <w:sz w:val="21"/>
        </w:rPr>
        <w:t>2</w:t>
      </w:r>
      <w:r>
        <w:rPr>
          <w:sz w:val="21"/>
        </w:rPr>
        <w:t>）提供本合同工程材料和工程设备、服务的分包人：</w:t>
      </w:r>
      <w:r>
        <w:rPr>
          <w:sz w:val="21"/>
          <w:u w:val="single"/>
        </w:rPr>
        <w:t>/</w:t>
      </w:r>
    </w:p>
    <w:p>
      <w:pPr>
        <w:pStyle w:val="null3"/>
        <w:jc w:val="both"/>
      </w:pPr>
      <w:r>
        <w:rPr>
          <w:sz w:val="21"/>
          <w:b/>
        </w:rPr>
        <w:t>31</w:t>
      </w:r>
      <w:r>
        <w:rPr>
          <w:sz w:val="21"/>
          <w:b/>
        </w:rPr>
        <w:t>、不可抗力</w:t>
      </w:r>
    </w:p>
    <w:p>
      <w:pPr>
        <w:pStyle w:val="null3"/>
        <w:ind w:firstLine="420"/>
        <w:jc w:val="both"/>
      </w:pPr>
      <w:r>
        <w:rPr>
          <w:sz w:val="21"/>
        </w:rPr>
        <w:t>31.1</w:t>
      </w:r>
      <w:r>
        <w:rPr>
          <w:sz w:val="21"/>
        </w:rPr>
        <w:t>不可抗力的其他情形：</w:t>
      </w:r>
      <w:r>
        <w:rPr>
          <w:sz w:val="21"/>
          <w:u w:val="single"/>
        </w:rPr>
        <w:t>如遇不可抗力的自然灾害，承包人应在接到预报时做好各种安全防护措施，尽量减少损失，发包人给予适当的工期顺延，其损失按相关责任由双方协商处理。</w:t>
      </w:r>
    </w:p>
    <w:p>
      <w:pPr>
        <w:pStyle w:val="null3"/>
        <w:jc w:val="both"/>
      </w:pPr>
      <w:r>
        <w:rPr>
          <w:sz w:val="21"/>
          <w:b/>
        </w:rPr>
        <w:t>32</w:t>
      </w:r>
      <w:r>
        <w:rPr>
          <w:sz w:val="21"/>
          <w:b/>
        </w:rPr>
        <w:t>、保险</w:t>
      </w:r>
    </w:p>
    <w:p>
      <w:pPr>
        <w:pStyle w:val="null3"/>
        <w:ind w:firstLine="420"/>
        <w:jc w:val="both"/>
      </w:pPr>
      <w:r>
        <w:rPr>
          <w:sz w:val="21"/>
        </w:rPr>
        <w:t>32.1</w:t>
      </w:r>
      <w:r>
        <w:rPr>
          <w:sz w:val="21"/>
        </w:rPr>
        <w:t>发包人委托承包人办理保险事项有：</w:t>
      </w:r>
      <w:r>
        <w:rPr>
          <w:sz w:val="21"/>
          <w:u w:val="single"/>
        </w:rPr>
        <w:t>建筑施工意外伤害保险；任何安全事故均由承包人负责；</w:t>
      </w:r>
    </w:p>
    <w:p>
      <w:pPr>
        <w:pStyle w:val="null3"/>
        <w:ind w:firstLine="420"/>
        <w:jc w:val="both"/>
      </w:pPr>
      <w:r>
        <w:rPr>
          <w:sz w:val="21"/>
        </w:rPr>
        <w:t>32.8</w:t>
      </w:r>
      <w:r>
        <w:rPr>
          <w:sz w:val="21"/>
        </w:rPr>
        <w:t>担保内容和责任等事项的约定：</w:t>
      </w:r>
      <w:r>
        <w:rPr>
          <w:sz w:val="21"/>
          <w:u w:val="single"/>
        </w:rPr>
        <w:t>按汕头有关规定精神办理。</w:t>
      </w:r>
    </w:p>
    <w:p>
      <w:pPr>
        <w:pStyle w:val="null3"/>
        <w:jc w:val="both"/>
      </w:pPr>
      <w:r>
        <w:rPr>
          <w:sz w:val="21"/>
          <w:b/>
        </w:rPr>
        <w:t>33</w:t>
      </w:r>
      <w:r>
        <w:rPr>
          <w:sz w:val="21"/>
          <w:b/>
        </w:rPr>
        <w:t>、进度计划和报告</w:t>
      </w:r>
    </w:p>
    <w:p>
      <w:pPr>
        <w:pStyle w:val="null3"/>
        <w:ind w:firstLine="420"/>
        <w:jc w:val="both"/>
      </w:pPr>
      <w:r>
        <w:rPr>
          <w:sz w:val="21"/>
        </w:rPr>
        <w:t>33.3</w:t>
      </w:r>
      <w:r>
        <w:rPr>
          <w:sz w:val="21"/>
        </w:rPr>
        <w:t>承包人编制施工进度报告和修订进度计划的时间要求：</w:t>
      </w:r>
      <w:r>
        <w:rPr>
          <w:sz w:val="21"/>
          <w:u w:val="single"/>
        </w:rPr>
        <w:t>按通用条款执行。</w:t>
      </w:r>
    </w:p>
    <w:p>
      <w:pPr>
        <w:pStyle w:val="null3"/>
        <w:jc w:val="both"/>
      </w:pPr>
      <w:r>
        <w:rPr>
          <w:sz w:val="21"/>
          <w:b/>
        </w:rPr>
        <w:t>34</w:t>
      </w:r>
      <w:r>
        <w:rPr>
          <w:sz w:val="21"/>
          <w:b/>
        </w:rPr>
        <w:t>、开工</w:t>
      </w:r>
    </w:p>
    <w:p>
      <w:pPr>
        <w:pStyle w:val="null3"/>
        <w:ind w:firstLine="420"/>
        <w:jc w:val="both"/>
      </w:pPr>
      <w:r>
        <w:rPr>
          <w:sz w:val="21"/>
        </w:rPr>
        <w:t>34.2</w:t>
      </w:r>
      <w:r>
        <w:rPr>
          <w:sz w:val="21"/>
        </w:rPr>
        <w:t>监理工程师在本合同签订后的（）天内签发开工令。</w:t>
      </w:r>
    </w:p>
    <w:p>
      <w:pPr>
        <w:pStyle w:val="null3"/>
        <w:jc w:val="both"/>
      </w:pPr>
      <w:r>
        <w:rPr>
          <w:sz w:val="21"/>
          <w:b/>
        </w:rPr>
        <w:t>35</w:t>
      </w:r>
      <w:r>
        <w:rPr>
          <w:sz w:val="21"/>
          <w:b/>
        </w:rPr>
        <w:t>、暂停施工和复工</w:t>
      </w:r>
    </w:p>
    <w:p>
      <w:pPr>
        <w:pStyle w:val="null3"/>
        <w:ind w:firstLine="420"/>
        <w:jc w:val="both"/>
      </w:pPr>
      <w:r>
        <w:rPr>
          <w:sz w:val="21"/>
        </w:rPr>
        <w:t>35.4</w:t>
      </w:r>
      <w:r>
        <w:rPr>
          <w:sz w:val="21"/>
        </w:rPr>
        <w:t>发包人、承包人原因和不可抗力因素造成暂停施工的其他情形：</w:t>
      </w:r>
      <w:r>
        <w:rPr>
          <w:sz w:val="21"/>
          <w:u w:val="single"/>
        </w:rPr>
        <w:t>/</w:t>
      </w:r>
    </w:p>
    <w:p>
      <w:pPr>
        <w:pStyle w:val="null3"/>
        <w:jc w:val="both"/>
      </w:pPr>
      <w:r>
        <w:rPr>
          <w:sz w:val="21"/>
          <w:b/>
        </w:rPr>
        <w:t>36</w:t>
      </w:r>
      <w:r>
        <w:rPr>
          <w:sz w:val="21"/>
          <w:b/>
        </w:rPr>
        <w:t>、工期及工期延误</w:t>
      </w:r>
    </w:p>
    <w:p>
      <w:pPr>
        <w:pStyle w:val="null3"/>
        <w:ind w:firstLine="420"/>
        <w:jc w:val="both"/>
      </w:pPr>
      <w:r>
        <w:rPr>
          <w:sz w:val="21"/>
        </w:rPr>
        <w:t>36.1</w:t>
      </w:r>
      <w:r>
        <w:rPr>
          <w:sz w:val="21"/>
        </w:rPr>
        <w:t>合同工程的工期约定为（</w:t>
      </w:r>
      <w:r>
        <w:rPr>
          <w:sz w:val="21"/>
        </w:rPr>
        <w:t>90</w:t>
      </w:r>
      <w:r>
        <w:rPr>
          <w:sz w:val="21"/>
        </w:rPr>
        <w:t>）天。</w:t>
      </w:r>
    </w:p>
    <w:p>
      <w:pPr>
        <w:pStyle w:val="null3"/>
        <w:jc w:val="both"/>
      </w:pPr>
      <w:r>
        <w:rPr>
          <w:sz w:val="21"/>
          <w:b/>
        </w:rPr>
        <w:t>38</w:t>
      </w:r>
      <w:r>
        <w:rPr>
          <w:sz w:val="21"/>
          <w:b/>
        </w:rPr>
        <w:t>、提前竣工</w:t>
      </w:r>
    </w:p>
    <w:p>
      <w:pPr>
        <w:pStyle w:val="null3"/>
        <w:ind w:firstLine="420"/>
        <w:jc w:val="both"/>
      </w:pPr>
      <w:r>
        <w:rPr>
          <w:sz w:val="21"/>
        </w:rPr>
        <w:t>38.1</w:t>
      </w:r>
      <w:r>
        <w:rPr>
          <w:sz w:val="21"/>
        </w:rPr>
        <w:t>计划竣工日期：年月日</w:t>
      </w:r>
    </w:p>
    <w:p>
      <w:pPr>
        <w:pStyle w:val="null3"/>
        <w:jc w:val="both"/>
      </w:pPr>
      <w:r>
        <w:rPr>
          <w:sz w:val="21"/>
          <w:b/>
        </w:rPr>
        <w:t>42</w:t>
      </w:r>
      <w:r>
        <w:rPr>
          <w:sz w:val="21"/>
          <w:b/>
        </w:rPr>
        <w:t>、质量目标</w:t>
      </w:r>
    </w:p>
    <w:p>
      <w:pPr>
        <w:pStyle w:val="null3"/>
        <w:ind w:firstLine="420"/>
        <w:jc w:val="both"/>
      </w:pPr>
      <w:r>
        <w:rPr>
          <w:sz w:val="21"/>
        </w:rPr>
        <w:t>42.1</w:t>
      </w:r>
      <w:r>
        <w:rPr>
          <w:sz w:val="21"/>
        </w:rPr>
        <w:t>工程质量标准：</w:t>
      </w:r>
      <w:r>
        <w:rPr>
          <w:sz w:val="21"/>
          <w:u w:val="single"/>
        </w:rPr>
        <w:t>按</w:t>
      </w:r>
      <w:r>
        <w:rPr>
          <w:sz w:val="21"/>
          <w:u w:val="single"/>
        </w:rPr>
        <w:t>《城镇道路工程施工与质量验收规范》（</w:t>
      </w:r>
      <w:r>
        <w:rPr>
          <w:sz w:val="21"/>
          <w:u w:val="single"/>
        </w:rPr>
        <w:t>CHH169-2012</w:t>
      </w:r>
      <w:r>
        <w:rPr>
          <w:sz w:val="21"/>
          <w:u w:val="single"/>
        </w:rPr>
        <w:t>）、《公路路基施工技术规范》（</w:t>
      </w:r>
      <w:r>
        <w:rPr>
          <w:sz w:val="21"/>
          <w:u w:val="single"/>
        </w:rPr>
        <w:t>JTG F10-2006</w:t>
      </w:r>
      <w:r>
        <w:rPr>
          <w:sz w:val="21"/>
          <w:u w:val="single"/>
        </w:rPr>
        <w:t>）、《公路水泥混凝土路面养护技术规范》（</w:t>
      </w:r>
      <w:r>
        <w:rPr>
          <w:sz w:val="21"/>
          <w:u w:val="single"/>
        </w:rPr>
        <w:t>JTJ073.1-2001</w:t>
      </w:r>
      <w:r>
        <w:rPr>
          <w:sz w:val="21"/>
          <w:u w:val="single"/>
        </w:rPr>
        <w:t>）</w:t>
      </w:r>
      <w:r>
        <w:rPr>
          <w:sz w:val="21"/>
          <w:u w:val="single"/>
        </w:rPr>
        <w:t>等现行施工及验收规范执行。</w:t>
      </w:r>
    </w:p>
    <w:p>
      <w:pPr>
        <w:pStyle w:val="null3"/>
        <w:jc w:val="both"/>
      </w:pPr>
      <w:r>
        <w:rPr>
          <w:sz w:val="21"/>
          <w:b/>
        </w:rPr>
        <w:t>45</w:t>
      </w:r>
      <w:r>
        <w:rPr>
          <w:sz w:val="21"/>
          <w:b/>
        </w:rPr>
        <w:t>、安全文明施工与环境保护</w:t>
      </w:r>
    </w:p>
    <w:p>
      <w:pPr>
        <w:pStyle w:val="null3"/>
        <w:ind w:firstLine="420"/>
        <w:jc w:val="both"/>
      </w:pPr>
      <w:r>
        <w:rPr>
          <w:sz w:val="21"/>
        </w:rPr>
        <w:t>45.1</w:t>
      </w:r>
      <w:r>
        <w:rPr>
          <w:sz w:val="21"/>
        </w:rPr>
        <w:t>安全文明施工的内容：</w:t>
      </w:r>
      <w:r>
        <w:rPr>
          <w:sz w:val="21"/>
          <w:u w:val="single"/>
        </w:rPr>
        <w:t>承包人必须按《建筑工程安全防护、文明施工措施及其使用管理规定》（汕府建【</w:t>
      </w:r>
      <w:r>
        <w:rPr>
          <w:sz w:val="21"/>
          <w:u w:val="single"/>
        </w:rPr>
        <w:t>2007</w:t>
      </w:r>
      <w:r>
        <w:rPr>
          <w:sz w:val="21"/>
          <w:u w:val="single"/>
        </w:rPr>
        <w:t>】</w:t>
      </w:r>
      <w:r>
        <w:rPr>
          <w:sz w:val="21"/>
          <w:u w:val="single"/>
        </w:rPr>
        <w:t>90</w:t>
      </w:r>
      <w:r>
        <w:rPr>
          <w:sz w:val="21"/>
          <w:u w:val="single"/>
        </w:rPr>
        <w:t>号）的要求，完成其</w:t>
      </w:r>
      <w:r>
        <w:rPr>
          <w:sz w:val="21"/>
          <w:u w:val="single"/>
        </w:rPr>
        <w:t>“</w:t>
      </w:r>
      <w:r>
        <w:rPr>
          <w:sz w:val="21"/>
          <w:u w:val="single"/>
        </w:rPr>
        <w:t>安全措施费所包括的项目</w:t>
      </w:r>
      <w:r>
        <w:rPr>
          <w:sz w:val="21"/>
          <w:u w:val="single"/>
        </w:rPr>
        <w:t>”</w:t>
      </w:r>
      <w:r>
        <w:rPr>
          <w:sz w:val="21"/>
          <w:u w:val="single"/>
        </w:rPr>
        <w:t>的内容。</w:t>
      </w:r>
    </w:p>
    <w:p>
      <w:pPr>
        <w:pStyle w:val="null3"/>
        <w:ind w:firstLine="420"/>
        <w:jc w:val="both"/>
      </w:pPr>
      <w:r>
        <w:rPr>
          <w:sz w:val="21"/>
        </w:rPr>
        <w:t>45.5</w:t>
      </w:r>
      <w:r>
        <w:rPr>
          <w:sz w:val="21"/>
        </w:rPr>
        <w:t>治安管理的约定：</w:t>
      </w:r>
      <w:r>
        <w:rPr>
          <w:sz w:val="21"/>
          <w:u w:val="single"/>
        </w:rPr>
        <w:t>按合同通用条款的规定。</w:t>
      </w:r>
    </w:p>
    <w:p>
      <w:pPr>
        <w:pStyle w:val="null3"/>
        <w:jc w:val="both"/>
      </w:pPr>
      <w:r>
        <w:rPr>
          <w:sz w:val="21"/>
          <w:b/>
        </w:rPr>
        <w:t>46</w:t>
      </w:r>
      <w:r>
        <w:rPr>
          <w:sz w:val="21"/>
          <w:b/>
        </w:rPr>
        <w:t>、测量放线</w:t>
      </w:r>
    </w:p>
    <w:p>
      <w:pPr>
        <w:pStyle w:val="null3"/>
        <w:ind w:firstLine="420"/>
        <w:jc w:val="both"/>
      </w:pPr>
      <w:r>
        <w:rPr>
          <w:sz w:val="21"/>
        </w:rPr>
        <w:t>46.1</w:t>
      </w:r>
      <w:r>
        <w:rPr>
          <w:sz w:val="21"/>
        </w:rPr>
        <w:t>施工控制网资料提交的时间：</w:t>
      </w:r>
      <w:r>
        <w:rPr>
          <w:sz w:val="21"/>
          <w:u w:val="single"/>
        </w:rPr>
        <w:t>监理工程师向承包人提供原始基准点、基准线、基准高程等书面资料后</w:t>
      </w:r>
      <w:r>
        <w:rPr>
          <w:sz w:val="21"/>
          <w:u w:val="single"/>
        </w:rPr>
        <w:t>7</w:t>
      </w:r>
      <w:r>
        <w:rPr>
          <w:sz w:val="21"/>
          <w:u w:val="single"/>
        </w:rPr>
        <w:t>天内。</w:t>
      </w:r>
    </w:p>
    <w:p>
      <w:pPr>
        <w:pStyle w:val="null3"/>
        <w:ind w:firstLine="420"/>
        <w:jc w:val="both"/>
      </w:pPr>
      <w:r>
        <w:rPr>
          <w:sz w:val="21"/>
        </w:rPr>
        <w:t>46.4</w:t>
      </w:r>
      <w:r>
        <w:rPr>
          <w:sz w:val="21"/>
        </w:rPr>
        <w:t>测量放线误差的约定：</w:t>
      </w:r>
      <w:r>
        <w:rPr>
          <w:sz w:val="21"/>
          <w:u w:val="single"/>
        </w:rPr>
        <w:t>按现行相关规定执行。</w:t>
      </w:r>
    </w:p>
    <w:p>
      <w:pPr>
        <w:pStyle w:val="null3"/>
        <w:jc w:val="both"/>
      </w:pPr>
      <w:r>
        <w:rPr>
          <w:sz w:val="21"/>
          <w:b/>
        </w:rPr>
        <w:t>48</w:t>
      </w:r>
      <w:r>
        <w:rPr>
          <w:sz w:val="21"/>
          <w:b/>
        </w:rPr>
        <w:t>、发包人供应材料和工程设备</w:t>
      </w:r>
    </w:p>
    <w:p>
      <w:pPr>
        <w:pStyle w:val="null3"/>
        <w:ind w:firstLine="420"/>
        <w:jc w:val="both"/>
      </w:pPr>
      <w:r>
        <w:rPr>
          <w:sz w:val="21"/>
        </w:rPr>
        <w:t>48.1</w:t>
      </w:r>
      <w:r>
        <w:rPr>
          <w:sz w:val="21"/>
        </w:rPr>
        <w:t>发包人是否供应材料设备：</w:t>
      </w:r>
      <w:r>
        <w:rPr>
          <w:sz w:val="21"/>
          <w:u w:val="single"/>
        </w:rPr>
        <w:t>发包人不供应材料和工程设备。</w:t>
      </w:r>
    </w:p>
    <w:p>
      <w:pPr>
        <w:pStyle w:val="null3"/>
        <w:jc w:val="both"/>
      </w:pPr>
      <w:r>
        <w:rPr>
          <w:sz w:val="21"/>
          <w:b/>
        </w:rPr>
        <w:t>49</w:t>
      </w:r>
      <w:r>
        <w:rPr>
          <w:sz w:val="21"/>
          <w:b/>
        </w:rPr>
        <w:t>、承包人采购材料和工程设备</w:t>
      </w:r>
    </w:p>
    <w:p>
      <w:pPr>
        <w:pStyle w:val="null3"/>
        <w:ind w:firstLine="420"/>
        <w:jc w:val="both"/>
      </w:pPr>
      <w:r>
        <w:rPr>
          <w:sz w:val="21"/>
        </w:rPr>
        <w:t>49.1</w:t>
      </w:r>
      <w:r>
        <w:rPr>
          <w:sz w:val="21"/>
        </w:rPr>
        <w:t>承包人采购的材料和工程设备：</w:t>
      </w:r>
      <w:r>
        <w:rPr>
          <w:sz w:val="21"/>
          <w:u w:val="single"/>
        </w:rPr>
        <w:t>凡属承包范围内的所有材料、设备均由承包人自行采购，且应满足：</w:t>
      </w:r>
      <w:r>
        <w:rPr>
          <w:sz w:val="21"/>
          <w:u w:val="single"/>
        </w:rPr>
        <w:t>1</w:t>
      </w:r>
      <w:r>
        <w:rPr>
          <w:sz w:val="21"/>
          <w:u w:val="single"/>
        </w:rPr>
        <w:t>、按报价文件中确定的产品采购并须经发包人和监理工程师确认；</w:t>
      </w:r>
      <w:r>
        <w:rPr>
          <w:sz w:val="21"/>
          <w:u w:val="single"/>
        </w:rPr>
        <w:t>2</w:t>
      </w:r>
      <w:r>
        <w:rPr>
          <w:sz w:val="21"/>
          <w:u w:val="single"/>
        </w:rPr>
        <w:t>、未经许可，不得擅自更改投标时所选的材料、设备品牌及技术参数；</w:t>
      </w:r>
      <w:r>
        <w:rPr>
          <w:sz w:val="21"/>
          <w:u w:val="single"/>
        </w:rPr>
        <w:t>3</w:t>
      </w:r>
      <w:r>
        <w:rPr>
          <w:sz w:val="21"/>
          <w:u w:val="single"/>
        </w:rPr>
        <w:t>、符合设计及使用要求以及汕头市政府及相关行业协会的规定；</w:t>
      </w:r>
      <w:r>
        <w:rPr>
          <w:sz w:val="21"/>
          <w:u w:val="single"/>
        </w:rPr>
        <w:t>4</w:t>
      </w:r>
      <w:r>
        <w:rPr>
          <w:sz w:val="21"/>
          <w:u w:val="single"/>
        </w:rPr>
        <w:t>、有相关的国家认可的产品合格证、质量保证书及产品说明等相关资料。</w:t>
      </w:r>
    </w:p>
    <w:p>
      <w:pPr>
        <w:pStyle w:val="null3"/>
        <w:ind w:firstLine="420"/>
        <w:jc w:val="both"/>
      </w:pPr>
      <w:r>
        <w:rPr>
          <w:sz w:val="21"/>
        </w:rPr>
        <w:t>49.2</w:t>
      </w:r>
      <w:r>
        <w:rPr>
          <w:sz w:val="21"/>
        </w:rPr>
        <w:t>承包人供货与清点要求：</w:t>
      </w:r>
      <w:r>
        <w:rPr>
          <w:sz w:val="21"/>
          <w:u w:val="single"/>
        </w:rPr>
        <w:t>按合同通用条款的规定。</w:t>
      </w:r>
    </w:p>
    <w:p>
      <w:pPr>
        <w:pStyle w:val="null3"/>
        <w:ind w:firstLine="420"/>
        <w:jc w:val="both"/>
      </w:pPr>
      <w:r>
        <w:rPr>
          <w:sz w:val="21"/>
        </w:rPr>
        <w:t>49.8</w:t>
      </w:r>
      <w:r>
        <w:rPr>
          <w:sz w:val="21"/>
        </w:rPr>
        <w:t>发包人指定的生产厂家或供应商：</w:t>
      </w:r>
      <w:r>
        <w:rPr>
          <w:sz w:val="21"/>
          <w:u w:val="single"/>
        </w:rPr>
        <w:t>/</w:t>
      </w:r>
    </w:p>
    <w:p>
      <w:pPr>
        <w:pStyle w:val="null3"/>
        <w:jc w:val="both"/>
      </w:pPr>
      <w:r>
        <w:rPr>
          <w:sz w:val="21"/>
          <w:b/>
        </w:rPr>
        <w:t>50</w:t>
      </w:r>
      <w:r>
        <w:rPr>
          <w:sz w:val="21"/>
          <w:b/>
        </w:rPr>
        <w:t>、材料和工程设备的检验试验</w:t>
      </w:r>
    </w:p>
    <w:p>
      <w:pPr>
        <w:pStyle w:val="null3"/>
        <w:ind w:firstLine="420"/>
        <w:jc w:val="both"/>
      </w:pPr>
      <w:r>
        <w:rPr>
          <w:sz w:val="21"/>
        </w:rPr>
        <w:t>50.2</w:t>
      </w:r>
      <w:r>
        <w:rPr>
          <w:sz w:val="21"/>
        </w:rPr>
        <w:t>材料和工程设备的检验试验时间和地点：</w:t>
      </w:r>
      <w:r>
        <w:rPr>
          <w:sz w:val="21"/>
          <w:u w:val="single"/>
        </w:rPr>
        <w:t>按现行相关规定执行。</w:t>
      </w:r>
    </w:p>
    <w:p>
      <w:pPr>
        <w:pStyle w:val="null3"/>
        <w:jc w:val="both"/>
      </w:pPr>
      <w:r>
        <w:rPr>
          <w:sz w:val="21"/>
          <w:b/>
        </w:rPr>
        <w:t>51</w:t>
      </w:r>
      <w:r>
        <w:rPr>
          <w:sz w:val="21"/>
          <w:b/>
        </w:rPr>
        <w:t>、施工设备和临时设施</w:t>
      </w:r>
    </w:p>
    <w:p>
      <w:pPr>
        <w:pStyle w:val="null3"/>
        <w:ind w:firstLine="420"/>
        <w:jc w:val="both"/>
      </w:pPr>
      <w:r>
        <w:rPr>
          <w:sz w:val="21"/>
        </w:rPr>
        <w:t>51.2</w:t>
      </w:r>
      <w:r>
        <w:rPr>
          <w:sz w:val="21"/>
        </w:rPr>
        <w:t>发包人提供的施工设备和临时设施：</w:t>
      </w:r>
      <w:r>
        <w:rPr>
          <w:sz w:val="21"/>
          <w:u w:val="single"/>
        </w:rPr>
        <w:t>/</w:t>
      </w:r>
    </w:p>
    <w:p>
      <w:pPr>
        <w:pStyle w:val="null3"/>
        <w:jc w:val="both"/>
      </w:pPr>
      <w:r>
        <w:rPr>
          <w:sz w:val="21"/>
          <w:b/>
        </w:rPr>
        <w:t>53</w:t>
      </w:r>
      <w:r>
        <w:rPr>
          <w:sz w:val="21"/>
          <w:b/>
        </w:rPr>
        <w:t>、隐蔽工程和中间验收</w:t>
      </w:r>
    </w:p>
    <w:p>
      <w:pPr>
        <w:pStyle w:val="null3"/>
        <w:ind w:firstLine="420"/>
        <w:jc w:val="both"/>
      </w:pPr>
      <w:r>
        <w:rPr>
          <w:sz w:val="21"/>
        </w:rPr>
        <w:t>53.1</w:t>
      </w:r>
      <w:r>
        <w:rPr>
          <w:sz w:val="21"/>
        </w:rPr>
        <w:t>中间验收部位有：</w:t>
      </w:r>
      <w:r>
        <w:rPr>
          <w:sz w:val="21"/>
          <w:u w:val="single"/>
        </w:rPr>
        <w:t>按有关部门的规定执行。</w:t>
      </w:r>
    </w:p>
    <w:p>
      <w:pPr>
        <w:pStyle w:val="null3"/>
        <w:jc w:val="both"/>
      </w:pPr>
      <w:r>
        <w:rPr>
          <w:sz w:val="21"/>
          <w:b/>
        </w:rPr>
        <w:t>55</w:t>
      </w:r>
      <w:r>
        <w:rPr>
          <w:sz w:val="21"/>
          <w:b/>
        </w:rPr>
        <w:t>、工程试车</w:t>
      </w:r>
    </w:p>
    <w:p>
      <w:pPr>
        <w:pStyle w:val="null3"/>
        <w:ind w:firstLine="420"/>
        <w:jc w:val="both"/>
      </w:pPr>
      <w:r>
        <w:rPr>
          <w:sz w:val="21"/>
        </w:rPr>
        <w:t>55.1</w:t>
      </w:r>
      <w:r>
        <w:rPr>
          <w:sz w:val="21"/>
        </w:rPr>
        <w:t>是否需要试车：</w:t>
      </w:r>
      <w:r>
        <w:rPr>
          <w:sz w:val="21"/>
          <w:u w:val="single"/>
        </w:rPr>
        <w:t>按现行相关规定执行。</w:t>
      </w:r>
    </w:p>
    <w:p>
      <w:pPr>
        <w:pStyle w:val="null3"/>
        <w:jc w:val="both"/>
      </w:pPr>
      <w:r>
        <w:rPr>
          <w:sz w:val="21"/>
          <w:b/>
        </w:rPr>
        <w:t>56</w:t>
      </w:r>
      <w:r>
        <w:rPr>
          <w:sz w:val="21"/>
          <w:b/>
        </w:rPr>
        <w:t>、工程变更</w:t>
      </w:r>
    </w:p>
    <w:p>
      <w:pPr>
        <w:pStyle w:val="null3"/>
        <w:ind w:firstLine="420"/>
        <w:jc w:val="both"/>
      </w:pPr>
      <w:r>
        <w:rPr>
          <w:sz w:val="21"/>
        </w:rPr>
        <w:t>56.4</w:t>
      </w:r>
      <w:r>
        <w:rPr>
          <w:sz w:val="21"/>
        </w:rPr>
        <w:t>承包人提出合理建议应得的奖励：</w:t>
      </w:r>
      <w:r>
        <w:rPr>
          <w:sz w:val="21"/>
          <w:u w:val="single"/>
        </w:rPr>
        <w:t>/</w:t>
      </w:r>
    </w:p>
    <w:p>
      <w:pPr>
        <w:pStyle w:val="null3"/>
        <w:jc w:val="both"/>
      </w:pPr>
      <w:r>
        <w:rPr>
          <w:sz w:val="21"/>
          <w:b/>
        </w:rPr>
        <w:t>58</w:t>
      </w:r>
      <w:r>
        <w:rPr>
          <w:sz w:val="21"/>
          <w:b/>
        </w:rPr>
        <w:t>、竣工验收</w:t>
      </w:r>
    </w:p>
    <w:p>
      <w:pPr>
        <w:pStyle w:val="null3"/>
        <w:ind w:firstLine="420"/>
        <w:jc w:val="both"/>
      </w:pPr>
      <w:r>
        <w:rPr>
          <w:sz w:val="21"/>
        </w:rPr>
        <w:t>58.10</w:t>
      </w:r>
      <w:r>
        <w:rPr>
          <w:sz w:val="21"/>
        </w:rPr>
        <w:t>单位工程和工程部位的验收：</w:t>
      </w:r>
      <w:r>
        <w:rPr>
          <w:sz w:val="21"/>
          <w:u w:val="single"/>
        </w:rPr>
        <w:t>按现行相关规定执行。</w:t>
      </w:r>
    </w:p>
    <w:p>
      <w:pPr>
        <w:pStyle w:val="null3"/>
        <w:ind w:firstLine="420"/>
        <w:jc w:val="both"/>
      </w:pPr>
      <w:r>
        <w:rPr>
          <w:sz w:val="21"/>
        </w:rPr>
        <w:t>58.11</w:t>
      </w:r>
      <w:r>
        <w:rPr>
          <w:sz w:val="21"/>
        </w:rPr>
        <w:t>合同工程需在施工期运行的约定：</w:t>
      </w:r>
      <w:r>
        <w:rPr>
          <w:sz w:val="21"/>
          <w:u w:val="single"/>
        </w:rPr>
        <w:t>/</w:t>
      </w:r>
    </w:p>
    <w:p>
      <w:pPr>
        <w:pStyle w:val="null3"/>
        <w:jc w:val="both"/>
      </w:pPr>
      <w:r>
        <w:rPr>
          <w:sz w:val="21"/>
          <w:b/>
        </w:rPr>
        <w:t>59</w:t>
      </w:r>
      <w:r>
        <w:rPr>
          <w:sz w:val="21"/>
          <w:b/>
        </w:rPr>
        <w:t>、缺陷责任与质量保修</w:t>
      </w:r>
    </w:p>
    <w:p>
      <w:pPr>
        <w:pStyle w:val="null3"/>
        <w:ind w:firstLine="420"/>
        <w:jc w:val="both"/>
      </w:pPr>
      <w:r>
        <w:rPr>
          <w:sz w:val="21"/>
        </w:rPr>
        <w:t>59.8</w:t>
      </w:r>
      <w:r>
        <w:rPr>
          <w:sz w:val="21"/>
        </w:rPr>
        <w:t>工程质量保修的约定：</w:t>
      </w:r>
      <w:r>
        <w:rPr>
          <w:sz w:val="21"/>
          <w:u w:val="single"/>
        </w:rPr>
        <w:t>按工程质量保修书执行。</w:t>
      </w:r>
    </w:p>
    <w:p>
      <w:pPr>
        <w:pStyle w:val="null3"/>
        <w:jc w:val="both"/>
      </w:pPr>
      <w:r>
        <w:rPr>
          <w:sz w:val="21"/>
          <w:b/>
        </w:rPr>
        <w:t>63</w:t>
      </w:r>
      <w:r>
        <w:rPr>
          <w:sz w:val="21"/>
          <w:b/>
        </w:rPr>
        <w:t>、暂列金额</w:t>
      </w:r>
    </w:p>
    <w:p>
      <w:pPr>
        <w:pStyle w:val="null3"/>
        <w:ind w:firstLine="420"/>
        <w:jc w:val="both"/>
      </w:pPr>
      <w:r>
        <w:rPr>
          <w:sz w:val="21"/>
        </w:rPr>
        <w:t>63.1</w:t>
      </w:r>
      <w:r>
        <w:rPr>
          <w:sz w:val="21"/>
        </w:rPr>
        <w:t>合同工程的暂列金额为人民币</w:t>
      </w:r>
      <w:r>
        <w:rPr>
          <w:sz w:val="21"/>
          <w:u w:val="single"/>
        </w:rPr>
        <w:t>/</w:t>
      </w:r>
      <w:r>
        <w:rPr>
          <w:sz w:val="21"/>
        </w:rPr>
        <w:t>元。</w:t>
      </w:r>
    </w:p>
    <w:p>
      <w:pPr>
        <w:pStyle w:val="null3"/>
        <w:jc w:val="both"/>
      </w:pPr>
      <w:r>
        <w:rPr>
          <w:sz w:val="21"/>
          <w:b/>
        </w:rPr>
        <w:t>65</w:t>
      </w:r>
      <w:r>
        <w:rPr>
          <w:sz w:val="21"/>
          <w:b/>
        </w:rPr>
        <w:t>、暂估价</w:t>
      </w:r>
    </w:p>
    <w:p>
      <w:pPr>
        <w:pStyle w:val="null3"/>
        <w:ind w:firstLine="420"/>
        <w:jc w:val="both"/>
      </w:pPr>
      <w:r>
        <w:rPr>
          <w:sz w:val="21"/>
        </w:rPr>
        <w:t>65.1</w:t>
      </w:r>
      <w:r>
        <w:rPr>
          <w:sz w:val="21"/>
        </w:rPr>
        <w:t>合同工程的暂估价</w:t>
      </w:r>
      <w:r>
        <w:rPr>
          <w:sz w:val="21"/>
          <w:u w:val="single"/>
        </w:rPr>
        <w:t>/</w:t>
      </w:r>
      <w:r>
        <w:rPr>
          <w:sz w:val="21"/>
        </w:rPr>
        <w:t>元。</w:t>
      </w:r>
    </w:p>
    <w:p>
      <w:pPr>
        <w:pStyle w:val="null3"/>
        <w:jc w:val="both"/>
      </w:pPr>
      <w:r>
        <w:rPr>
          <w:sz w:val="21"/>
          <w:b/>
        </w:rPr>
        <w:t>66</w:t>
      </w:r>
      <w:r>
        <w:rPr>
          <w:sz w:val="21"/>
          <w:b/>
        </w:rPr>
        <w:t>、提前竣工奖与误期赔偿费</w:t>
      </w:r>
    </w:p>
    <w:p>
      <w:pPr>
        <w:pStyle w:val="null3"/>
        <w:ind w:firstLine="420"/>
        <w:jc w:val="both"/>
      </w:pPr>
      <w:r>
        <w:rPr>
          <w:sz w:val="21"/>
        </w:rPr>
        <w:t>66.1</w:t>
      </w:r>
      <w:r>
        <w:rPr>
          <w:sz w:val="21"/>
        </w:rPr>
        <w:t>提前竣工奖的约定：</w:t>
      </w:r>
      <w:r>
        <w:rPr>
          <w:sz w:val="21"/>
          <w:u w:val="single"/>
        </w:rPr>
        <w:t>没约定提前竣工奖。</w:t>
      </w:r>
    </w:p>
    <w:p>
      <w:pPr>
        <w:pStyle w:val="null3"/>
        <w:ind w:firstLine="420"/>
        <w:jc w:val="both"/>
      </w:pPr>
      <w:r>
        <w:rPr>
          <w:sz w:val="21"/>
        </w:rPr>
        <w:t>66.2</w:t>
      </w:r>
      <w:r>
        <w:rPr>
          <w:sz w:val="21"/>
        </w:rPr>
        <w:t>误期赔偿费的约定：</w:t>
      </w:r>
    </w:p>
    <w:p>
      <w:pPr>
        <w:pStyle w:val="null3"/>
        <w:ind w:firstLine="315"/>
        <w:jc w:val="both"/>
      </w:pPr>
      <w:r>
        <w:rPr>
          <w:sz w:val="21"/>
        </w:rPr>
        <w:t>（</w:t>
      </w:r>
      <w:r>
        <w:rPr>
          <w:sz w:val="21"/>
        </w:rPr>
        <w:t>1</w:t>
      </w:r>
      <w:r>
        <w:rPr>
          <w:sz w:val="21"/>
        </w:rPr>
        <w:t>）每日历天应赔付额度为</w:t>
      </w:r>
      <w:r>
        <w:rPr>
          <w:sz w:val="21"/>
          <w:u w:val="single"/>
        </w:rPr>
        <w:t xml:space="preserve">   </w:t>
      </w:r>
      <w:r>
        <w:rPr>
          <w:sz w:val="21"/>
          <w:u w:val="single"/>
        </w:rPr>
        <w:t xml:space="preserve">/   </w:t>
      </w:r>
      <w:r>
        <w:rPr>
          <w:sz w:val="21"/>
        </w:rPr>
        <w:t>元。</w:t>
      </w:r>
    </w:p>
    <w:p>
      <w:pPr>
        <w:pStyle w:val="null3"/>
        <w:ind w:firstLine="315"/>
        <w:jc w:val="both"/>
      </w:pPr>
      <w:r>
        <w:rPr>
          <w:sz w:val="21"/>
        </w:rPr>
        <w:t>（</w:t>
      </w:r>
      <w:r>
        <w:rPr>
          <w:sz w:val="21"/>
        </w:rPr>
        <w:t>2</w:t>
      </w:r>
      <w:r>
        <w:rPr>
          <w:sz w:val="21"/>
        </w:rPr>
        <w:t>）误期赔偿最高限额是</w:t>
      </w:r>
      <w:r>
        <w:rPr>
          <w:sz w:val="21"/>
          <w:u w:val="single"/>
        </w:rPr>
        <w:t>合同价的</w:t>
      </w:r>
      <w:r>
        <w:rPr>
          <w:sz w:val="21"/>
          <w:u w:val="single"/>
        </w:rPr>
        <w:t>5%</w:t>
      </w:r>
      <w:r>
        <w:rPr>
          <w:sz w:val="21"/>
        </w:rPr>
        <w:t>。</w:t>
      </w:r>
    </w:p>
    <w:p>
      <w:pPr>
        <w:pStyle w:val="null3"/>
        <w:jc w:val="both"/>
      </w:pPr>
      <w:r>
        <w:rPr>
          <w:sz w:val="21"/>
          <w:b/>
        </w:rPr>
        <w:t>67</w:t>
      </w:r>
      <w:r>
        <w:rPr>
          <w:sz w:val="21"/>
          <w:b/>
        </w:rPr>
        <w:t>、优质优价奖</w:t>
      </w:r>
    </w:p>
    <w:p>
      <w:pPr>
        <w:pStyle w:val="null3"/>
        <w:ind w:firstLine="420"/>
        <w:jc w:val="both"/>
      </w:pPr>
      <w:r>
        <w:rPr>
          <w:sz w:val="21"/>
        </w:rPr>
        <w:t>67.1</w:t>
      </w:r>
      <w:r>
        <w:rPr>
          <w:sz w:val="21"/>
        </w:rPr>
        <w:t>优质优价奖的约定：</w:t>
      </w:r>
      <w:r>
        <w:rPr>
          <w:sz w:val="21"/>
          <w:u w:val="single"/>
        </w:rPr>
        <w:t>没约定优质优价奖。</w:t>
      </w:r>
    </w:p>
    <w:p>
      <w:pPr>
        <w:pStyle w:val="null3"/>
        <w:jc w:val="both"/>
      </w:pPr>
      <w:r>
        <w:rPr>
          <w:sz w:val="21"/>
          <w:b/>
        </w:rPr>
        <w:t>68</w:t>
      </w:r>
      <w:r>
        <w:rPr>
          <w:sz w:val="21"/>
          <w:b/>
        </w:rPr>
        <w:t>、合同价款的约定与调整</w:t>
      </w:r>
    </w:p>
    <w:p>
      <w:pPr>
        <w:pStyle w:val="null3"/>
        <w:ind w:firstLine="420"/>
        <w:jc w:val="both"/>
      </w:pPr>
      <w:r>
        <w:rPr>
          <w:sz w:val="21"/>
        </w:rPr>
        <w:t>68.1</w:t>
      </w:r>
      <w:r>
        <w:rPr>
          <w:sz w:val="21"/>
        </w:rPr>
        <w:t>合同价款的约定</w:t>
      </w:r>
      <w:r>
        <w:rPr>
          <w:sz w:val="21"/>
          <w:u w:val="single"/>
        </w:rPr>
        <w:t>：（</w:t>
      </w:r>
      <w:r>
        <w:rPr>
          <w:sz w:val="21"/>
          <w:u w:val="single"/>
        </w:rPr>
        <w:t>1</w:t>
      </w:r>
      <w:r>
        <w:rPr>
          <w:sz w:val="21"/>
          <w:u w:val="single"/>
        </w:rPr>
        <w:t>）采用固定单价合同，合同价作为进度款的拨款依据；结算时按工程预算审核报告书的单价结合中标浮动率为结算单价，工程量按实，最终结算造价以第三方造价咨询公司或财政部门审核的定案结算书为准；（</w:t>
      </w:r>
      <w:r>
        <w:rPr>
          <w:sz w:val="21"/>
          <w:u w:val="single"/>
        </w:rPr>
        <w:t>2</w:t>
      </w:r>
      <w:r>
        <w:rPr>
          <w:sz w:val="21"/>
          <w:u w:val="single"/>
        </w:rPr>
        <w:t>）施工图预算包干费包干内容：施工雨（污）水的排除；因地形影响造成的场内料具二次运输；</w:t>
      </w:r>
      <w:r>
        <w:rPr>
          <w:sz w:val="21"/>
          <w:u w:val="single"/>
        </w:rPr>
        <w:t>20</w:t>
      </w:r>
      <w:r>
        <w:rPr>
          <w:sz w:val="21"/>
          <w:u w:val="single"/>
        </w:rPr>
        <w:t>米高以下的工程用水加压措施；施工材料堆放场地的整理；水电安装后的补洞工料费；工程成品保护费；施工中的临时停水停电；基础埋深</w:t>
      </w:r>
      <w:r>
        <w:rPr>
          <w:sz w:val="21"/>
          <w:u w:val="single"/>
        </w:rPr>
        <w:t>2</w:t>
      </w:r>
      <w:r>
        <w:rPr>
          <w:sz w:val="21"/>
          <w:u w:val="single"/>
        </w:rPr>
        <w:t>米以内挖土方的塌方；日间照明施工增加费；完工清场后的垃圾外运等。</w:t>
      </w:r>
    </w:p>
    <w:p>
      <w:pPr>
        <w:pStyle w:val="null3"/>
        <w:ind w:firstLine="420"/>
        <w:jc w:val="both"/>
      </w:pPr>
      <w:r>
        <w:rPr>
          <w:sz w:val="21"/>
        </w:rPr>
        <w:t>68.2</w:t>
      </w:r>
      <w:r>
        <w:rPr>
          <w:sz w:val="21"/>
        </w:rPr>
        <w:t>合同价款的调整因素包括：</w:t>
      </w:r>
      <w:r>
        <w:rPr>
          <w:sz w:val="21"/>
          <w:u w:val="single"/>
        </w:rPr>
        <w:t>工程量偏差、工程变更、费用索赔事件或发包人负责的其他情况。</w:t>
      </w:r>
    </w:p>
    <w:p>
      <w:pPr>
        <w:pStyle w:val="null3"/>
        <w:jc w:val="both"/>
      </w:pPr>
      <w:r>
        <w:rPr>
          <w:sz w:val="21"/>
        </w:rPr>
        <w:t>68.3</w:t>
      </w:r>
      <w:r>
        <w:rPr>
          <w:sz w:val="21"/>
        </w:rPr>
        <w:t>工程周边商户的关系由承包人负责，并承担所造成的相关费用。</w:t>
      </w:r>
    </w:p>
    <w:p>
      <w:pPr>
        <w:pStyle w:val="null3"/>
        <w:jc w:val="both"/>
      </w:pPr>
      <w:r>
        <w:rPr>
          <w:sz w:val="21"/>
          <w:b/>
        </w:rPr>
        <w:t>72</w:t>
      </w:r>
      <w:r>
        <w:rPr>
          <w:sz w:val="21"/>
          <w:b/>
        </w:rPr>
        <w:t>、工程变更事件</w:t>
      </w:r>
    </w:p>
    <w:p>
      <w:pPr>
        <w:pStyle w:val="null3"/>
        <w:ind w:firstLine="420"/>
        <w:jc w:val="both"/>
      </w:pPr>
      <w:r>
        <w:rPr>
          <w:sz w:val="21"/>
        </w:rPr>
        <w:t>72.4</w:t>
      </w:r>
      <w:r>
        <w:rPr>
          <w:sz w:val="21"/>
        </w:rPr>
        <w:t>工程变更，导致单价调整的方法：</w:t>
      </w:r>
      <w:r>
        <w:rPr>
          <w:sz w:val="21"/>
          <w:u w:val="single"/>
        </w:rPr>
        <w:t>（</w:t>
      </w:r>
      <w:r>
        <w:rPr>
          <w:sz w:val="21"/>
          <w:u w:val="single"/>
        </w:rPr>
        <w:t>1</w:t>
      </w:r>
      <w:r>
        <w:rPr>
          <w:sz w:val="21"/>
          <w:u w:val="single"/>
        </w:rPr>
        <w:t>）合同中已有适用于变更工程的单价，按合同已有的价格；（</w:t>
      </w:r>
      <w:r>
        <w:rPr>
          <w:sz w:val="21"/>
          <w:u w:val="single"/>
        </w:rPr>
        <w:t>2</w:t>
      </w:r>
      <w:r>
        <w:rPr>
          <w:sz w:val="21"/>
          <w:u w:val="single"/>
        </w:rPr>
        <w:t>）合同中只有类似于变更工程的单价，可以参照类似价格；（</w:t>
      </w:r>
      <w:r>
        <w:rPr>
          <w:sz w:val="21"/>
          <w:u w:val="single"/>
        </w:rPr>
        <w:t>3</w:t>
      </w:r>
      <w:r>
        <w:rPr>
          <w:sz w:val="21"/>
          <w:u w:val="single"/>
        </w:rPr>
        <w:t>）合同中没有适用或类似于变更工程的单价，由承包人依据变更工程资料、计量规则和计价办法、工程造价管理机构发布的参考价格和中标浮动率（</w:t>
      </w:r>
      <w:r>
        <w:rPr>
          <w:sz w:val="21"/>
          <w:u w:val="single"/>
        </w:rPr>
        <w:t>%</w:t>
      </w:r>
      <w:r>
        <w:rPr>
          <w:sz w:val="21"/>
          <w:u w:val="single"/>
        </w:rPr>
        <w:t>）</w:t>
      </w:r>
      <w:r>
        <w:rPr>
          <w:sz w:val="21"/>
          <w:u w:val="single"/>
        </w:rPr>
        <w:t>[</w:t>
      </w:r>
      <w:r>
        <w:rPr>
          <w:sz w:val="21"/>
          <w:u w:val="single"/>
        </w:rPr>
        <w:t>中标浮动率</w:t>
      </w:r>
      <w:r>
        <w:rPr>
          <w:sz w:val="21"/>
          <w:u w:val="single"/>
        </w:rPr>
        <w:t>=</w:t>
      </w:r>
      <w:r>
        <w:rPr>
          <w:sz w:val="21"/>
          <w:u w:val="single"/>
        </w:rPr>
        <w:t>（中标金额</w:t>
      </w:r>
      <w:r>
        <w:rPr>
          <w:sz w:val="21"/>
          <w:u w:val="single"/>
        </w:rPr>
        <w:t>-</w:t>
      </w:r>
      <w:r>
        <w:rPr>
          <w:sz w:val="21"/>
          <w:u w:val="single"/>
        </w:rPr>
        <w:t>绿色施工安全防护措施费）</w:t>
      </w:r>
      <w:r>
        <w:rPr>
          <w:sz w:val="21"/>
          <w:u w:val="single"/>
        </w:rPr>
        <w:t>/</w:t>
      </w:r>
      <w:r>
        <w:rPr>
          <w:sz w:val="21"/>
          <w:u w:val="single"/>
        </w:rPr>
        <w:t>（预算金额</w:t>
      </w:r>
      <w:r>
        <w:rPr>
          <w:sz w:val="21"/>
          <w:u w:val="single"/>
        </w:rPr>
        <w:t>-</w:t>
      </w:r>
      <w:r>
        <w:rPr>
          <w:sz w:val="21"/>
          <w:u w:val="single"/>
        </w:rPr>
        <w:t>绿色施工安全防护措施费）</w:t>
      </w:r>
      <w:r>
        <w:rPr>
          <w:sz w:val="21"/>
          <w:u w:val="single"/>
        </w:rPr>
        <w:t>]</w:t>
      </w:r>
      <w:r>
        <w:rPr>
          <w:sz w:val="21"/>
          <w:u w:val="single"/>
        </w:rPr>
        <w:t>，提出变更工程单价，承包人与发包人协商确定。</w:t>
      </w:r>
    </w:p>
    <w:p>
      <w:pPr>
        <w:pStyle w:val="null3"/>
        <w:jc w:val="both"/>
      </w:pPr>
      <w:r>
        <w:rPr>
          <w:sz w:val="21"/>
          <w:b/>
        </w:rPr>
        <w:t>73</w:t>
      </w:r>
      <w:r>
        <w:rPr>
          <w:sz w:val="21"/>
          <w:b/>
        </w:rPr>
        <w:t>、工程量的偏差事件</w:t>
      </w:r>
    </w:p>
    <w:p>
      <w:pPr>
        <w:pStyle w:val="null3"/>
        <w:ind w:firstLine="420"/>
        <w:jc w:val="both"/>
      </w:pPr>
      <w:r>
        <w:rPr>
          <w:sz w:val="21"/>
        </w:rPr>
        <w:t>73.2</w:t>
      </w:r>
      <w:r>
        <w:rPr>
          <w:sz w:val="21"/>
        </w:rPr>
        <w:t>工程量的偏差，导致分部分项工程费结算价调整的方法：</w:t>
      </w:r>
      <w:r>
        <w:rPr>
          <w:sz w:val="21"/>
          <w:u w:val="single"/>
        </w:rPr>
        <w:t>按实调整。</w:t>
      </w:r>
    </w:p>
    <w:p>
      <w:pPr>
        <w:pStyle w:val="null3"/>
        <w:ind w:firstLine="420"/>
        <w:jc w:val="both"/>
      </w:pPr>
      <w:r>
        <w:rPr>
          <w:sz w:val="21"/>
        </w:rPr>
        <w:t>73.3</w:t>
      </w:r>
      <w:r>
        <w:rPr>
          <w:sz w:val="21"/>
        </w:rPr>
        <w:t>工程量的偏差，导致措施项目费调整的方法：</w:t>
      </w:r>
      <w:r>
        <w:rPr>
          <w:sz w:val="21"/>
          <w:u w:val="single"/>
        </w:rPr>
        <w:t>按实调整。</w:t>
      </w:r>
    </w:p>
    <w:p>
      <w:pPr>
        <w:pStyle w:val="null3"/>
        <w:jc w:val="both"/>
      </w:pPr>
      <w:r>
        <w:rPr>
          <w:sz w:val="21"/>
          <w:b/>
        </w:rPr>
        <w:t>75</w:t>
      </w:r>
      <w:r>
        <w:rPr>
          <w:sz w:val="21"/>
          <w:b/>
        </w:rPr>
        <w:t>、现场签证事件</w:t>
      </w:r>
    </w:p>
    <w:p>
      <w:pPr>
        <w:pStyle w:val="null3"/>
        <w:ind w:firstLine="420"/>
        <w:jc w:val="both"/>
      </w:pPr>
      <w:r>
        <w:rPr>
          <w:sz w:val="21"/>
        </w:rPr>
        <w:t>(1)</w:t>
      </w:r>
      <w:r>
        <w:rPr>
          <w:sz w:val="21"/>
        </w:rPr>
        <w:t>本工程实行无现场签证，工程量变更以设计变更或施工工作联系单的形式出现。确因不可预见的原因需变更设计或增加工程量，应召集相关部门现场办公会确认。</w:t>
      </w:r>
    </w:p>
    <w:p>
      <w:pPr>
        <w:pStyle w:val="null3"/>
        <w:ind w:firstLine="420"/>
        <w:jc w:val="both"/>
      </w:pPr>
      <w:r>
        <w:rPr>
          <w:sz w:val="21"/>
        </w:rPr>
        <w:t>(2)</w:t>
      </w:r>
      <w:r>
        <w:rPr>
          <w:sz w:val="21"/>
        </w:rPr>
        <w:t>施工工作联系单：承包人应在工程量变更后</w:t>
      </w:r>
      <w:r>
        <w:rPr>
          <w:sz w:val="21"/>
        </w:rPr>
        <w:t>7</w:t>
      </w:r>
      <w:r>
        <w:rPr>
          <w:sz w:val="21"/>
        </w:rPr>
        <w:t>天内将有关资料报送监理工程师，逾期视为自动放弃；监理单位、设计单位及发包人分别在</w:t>
      </w:r>
      <w:r>
        <w:rPr>
          <w:sz w:val="21"/>
        </w:rPr>
        <w:t>7</w:t>
      </w:r>
      <w:r>
        <w:rPr>
          <w:sz w:val="21"/>
        </w:rPr>
        <w:t>天内予以认可或提出修改意见，逾期视为本施工工作联系单已被批准。</w:t>
      </w:r>
    </w:p>
    <w:p>
      <w:pPr>
        <w:pStyle w:val="null3"/>
        <w:jc w:val="both"/>
      </w:pPr>
      <w:r>
        <w:rPr>
          <w:sz w:val="21"/>
          <w:b/>
        </w:rPr>
        <w:t>76</w:t>
      </w:r>
      <w:r>
        <w:rPr>
          <w:sz w:val="21"/>
          <w:b/>
        </w:rPr>
        <w:t>、物价涨落事件</w:t>
      </w:r>
    </w:p>
    <w:p>
      <w:pPr>
        <w:pStyle w:val="null3"/>
        <w:ind w:firstLine="420"/>
        <w:jc w:val="both"/>
      </w:pPr>
      <w:r>
        <w:rPr>
          <w:sz w:val="21"/>
        </w:rPr>
        <w:t>76.1</w:t>
      </w:r>
      <w:r>
        <w:rPr>
          <w:sz w:val="21"/>
        </w:rPr>
        <w:t>调整承包人采购材料设备的材料设备、施工机械费的方法：</w:t>
      </w:r>
      <w:r>
        <w:rPr>
          <w:sz w:val="21"/>
          <w:u w:val="single"/>
        </w:rPr>
        <w:t>不作调整。</w:t>
      </w:r>
    </w:p>
    <w:p>
      <w:pPr>
        <w:pStyle w:val="null3"/>
        <w:jc w:val="both"/>
      </w:pPr>
      <w:r>
        <w:rPr>
          <w:sz w:val="21"/>
          <w:b/>
        </w:rPr>
        <w:t>78</w:t>
      </w:r>
      <w:r>
        <w:rPr>
          <w:sz w:val="21"/>
          <w:b/>
        </w:rPr>
        <w:t>、支付事项</w:t>
      </w:r>
    </w:p>
    <w:p>
      <w:pPr>
        <w:pStyle w:val="null3"/>
        <w:ind w:firstLine="420"/>
        <w:jc w:val="both"/>
      </w:pPr>
      <w:r>
        <w:rPr>
          <w:sz w:val="21"/>
        </w:rPr>
        <w:t>78.2</w:t>
      </w:r>
      <w:r>
        <w:rPr>
          <w:sz w:val="21"/>
        </w:rPr>
        <w:t>计算利息的利率：</w:t>
      </w:r>
      <w:r>
        <w:rPr>
          <w:sz w:val="21"/>
          <w:u w:val="single"/>
        </w:rPr>
        <w:t>/</w:t>
      </w:r>
    </w:p>
    <w:p>
      <w:pPr>
        <w:pStyle w:val="null3"/>
        <w:jc w:val="both"/>
      </w:pPr>
      <w:r>
        <w:rPr>
          <w:sz w:val="21"/>
          <w:b/>
        </w:rPr>
        <w:t>79</w:t>
      </w:r>
      <w:r>
        <w:rPr>
          <w:sz w:val="21"/>
          <w:b/>
        </w:rPr>
        <w:t>、预付款</w:t>
      </w:r>
    </w:p>
    <w:p>
      <w:pPr>
        <w:pStyle w:val="null3"/>
        <w:ind w:firstLine="420"/>
        <w:jc w:val="both"/>
      </w:pPr>
      <w:r>
        <w:rPr>
          <w:sz w:val="21"/>
        </w:rPr>
        <w:t>79.1</w:t>
      </w:r>
      <w:r>
        <w:rPr>
          <w:sz w:val="21"/>
        </w:rPr>
        <w:t>预付款的约定：</w:t>
      </w:r>
    </w:p>
    <w:p>
      <w:pPr>
        <w:pStyle w:val="null3"/>
        <w:jc w:val="both"/>
      </w:pPr>
      <w:r>
        <w:rPr>
          <w:sz w:val="21"/>
        </w:rPr>
        <w:t>79.2</w:t>
      </w:r>
      <w:r>
        <w:rPr>
          <w:sz w:val="21"/>
        </w:rPr>
        <w:t>预付款支付申请的约定：</w:t>
      </w:r>
    </w:p>
    <w:p>
      <w:pPr>
        <w:pStyle w:val="null3"/>
        <w:jc w:val="both"/>
      </w:pPr>
      <w:r>
        <w:rPr>
          <w:sz w:val="21"/>
        </w:rPr>
        <w:t>79.4</w:t>
      </w:r>
      <w:r>
        <w:rPr>
          <w:sz w:val="21"/>
        </w:rPr>
        <w:t>预付款抵扣方式：</w:t>
      </w:r>
      <w:r>
        <w:rPr>
          <w:sz w:val="21"/>
          <w:u w:val="single"/>
        </w:rPr>
        <w:t>/</w:t>
      </w:r>
    </w:p>
    <w:p>
      <w:pPr>
        <w:pStyle w:val="null3"/>
        <w:jc w:val="both"/>
      </w:pPr>
      <w:r>
        <w:rPr>
          <w:sz w:val="21"/>
          <w:b/>
        </w:rPr>
        <w:t>80</w:t>
      </w:r>
      <w:r>
        <w:rPr>
          <w:sz w:val="21"/>
          <w:b/>
        </w:rPr>
        <w:t>、绿色施工安全防护措施费</w:t>
      </w:r>
    </w:p>
    <w:p>
      <w:pPr>
        <w:pStyle w:val="null3"/>
        <w:ind w:firstLine="420"/>
        <w:jc w:val="both"/>
      </w:pPr>
      <w:r>
        <w:rPr>
          <w:sz w:val="21"/>
        </w:rPr>
        <w:t>80.1</w:t>
      </w:r>
      <w:r>
        <w:rPr>
          <w:sz w:val="21"/>
        </w:rPr>
        <w:t>绿色施工安全防护措施费的内容、范围和金额的约定</w:t>
      </w:r>
    </w:p>
    <w:p>
      <w:pPr>
        <w:pStyle w:val="null3"/>
        <w:ind w:firstLine="420"/>
        <w:jc w:val="both"/>
      </w:pPr>
      <w:r>
        <w:rPr>
          <w:sz w:val="21"/>
        </w:rPr>
        <w:t>(1)</w:t>
      </w:r>
      <w:r>
        <w:rPr>
          <w:sz w:val="21"/>
        </w:rPr>
        <w:t>绿色施工安全防护措施的内容和范围：</w:t>
      </w:r>
      <w:r>
        <w:rPr>
          <w:sz w:val="21"/>
          <w:u w:val="single"/>
        </w:rPr>
        <w:t>承包人必须按《建筑工程安全防护、文明施工措施及其使用管理规定》（汕府建【</w:t>
      </w:r>
      <w:r>
        <w:rPr>
          <w:sz w:val="21"/>
          <w:u w:val="single"/>
        </w:rPr>
        <w:t>2007</w:t>
      </w:r>
      <w:r>
        <w:rPr>
          <w:sz w:val="21"/>
          <w:u w:val="single"/>
        </w:rPr>
        <w:t>】</w:t>
      </w:r>
      <w:r>
        <w:rPr>
          <w:sz w:val="21"/>
          <w:u w:val="single"/>
        </w:rPr>
        <w:t>90</w:t>
      </w:r>
      <w:r>
        <w:rPr>
          <w:sz w:val="21"/>
          <w:u w:val="single"/>
        </w:rPr>
        <w:t>号）的要求，完成其</w:t>
      </w:r>
      <w:r>
        <w:rPr>
          <w:sz w:val="21"/>
          <w:u w:val="single"/>
        </w:rPr>
        <w:t>“</w:t>
      </w:r>
      <w:r>
        <w:rPr>
          <w:sz w:val="21"/>
          <w:u w:val="single"/>
        </w:rPr>
        <w:t>安全措施费所包括的项目</w:t>
      </w:r>
      <w:r>
        <w:rPr>
          <w:sz w:val="21"/>
          <w:u w:val="single"/>
        </w:rPr>
        <w:t>”</w:t>
      </w:r>
      <w:r>
        <w:rPr>
          <w:sz w:val="21"/>
          <w:u w:val="single"/>
        </w:rPr>
        <w:t>的内容。</w:t>
      </w:r>
    </w:p>
    <w:p>
      <w:pPr>
        <w:pStyle w:val="null3"/>
        <w:ind w:firstLine="420"/>
        <w:jc w:val="both"/>
      </w:pPr>
      <w:r>
        <w:rPr>
          <w:sz w:val="21"/>
        </w:rPr>
        <w:t>(2)</w:t>
      </w:r>
      <w:r>
        <w:rPr>
          <w:sz w:val="21"/>
        </w:rPr>
        <w:t>绿色施工安全防护措施费的总额为：</w:t>
      </w:r>
      <w:r>
        <w:rPr>
          <w:sz w:val="21"/>
          <w:u w:val="single"/>
        </w:rPr>
        <w:t>人民币</w:t>
      </w:r>
      <w:r>
        <w:rPr>
          <w:sz w:val="21"/>
          <w:u w:val="single"/>
        </w:rPr>
        <w:t>192394.08</w:t>
      </w:r>
      <w:r>
        <w:rPr>
          <w:sz w:val="21"/>
          <w:u w:val="single"/>
        </w:rPr>
        <w:t>元。</w:t>
      </w:r>
    </w:p>
    <w:p>
      <w:pPr>
        <w:pStyle w:val="null3"/>
        <w:ind w:firstLine="420"/>
        <w:jc w:val="both"/>
      </w:pPr>
      <w:r>
        <w:rPr>
          <w:sz w:val="21"/>
        </w:rPr>
        <w:t>80.2</w:t>
      </w:r>
      <w:r>
        <w:rPr>
          <w:sz w:val="21"/>
        </w:rPr>
        <w:t>绿色施工安全防护措施费的预付金额、支付办法和抵扣方式：</w:t>
      </w:r>
      <w:r>
        <w:rPr>
          <w:sz w:val="21"/>
          <w:u w:val="single"/>
        </w:rPr>
        <w:t>在进度款予以支付，不再另行支付。</w:t>
      </w:r>
    </w:p>
    <w:p>
      <w:pPr>
        <w:pStyle w:val="null3"/>
        <w:jc w:val="both"/>
      </w:pPr>
      <w:r>
        <w:rPr>
          <w:sz w:val="21"/>
          <w:b/>
        </w:rPr>
        <w:t>81</w:t>
      </w:r>
      <w:r>
        <w:rPr>
          <w:sz w:val="21"/>
          <w:b/>
        </w:rPr>
        <w:t>、进度款</w:t>
      </w:r>
    </w:p>
    <w:p>
      <w:pPr>
        <w:pStyle w:val="null3"/>
        <w:ind w:firstLine="420"/>
        <w:jc w:val="both"/>
      </w:pPr>
      <w:r>
        <w:rPr>
          <w:sz w:val="21"/>
        </w:rPr>
        <w:t>81.1</w:t>
      </w:r>
      <w:r>
        <w:rPr>
          <w:sz w:val="21"/>
        </w:rPr>
        <w:t>双方约定工程款（进度款）支付的方式和时间：</w:t>
      </w:r>
    </w:p>
    <w:p>
      <w:pPr>
        <w:pStyle w:val="null3"/>
        <w:ind w:firstLine="420"/>
        <w:jc w:val="both"/>
      </w:pPr>
      <w:r>
        <w:rPr>
          <w:sz w:val="21"/>
        </w:rPr>
        <w:t>（</w:t>
      </w:r>
      <w:r>
        <w:rPr>
          <w:sz w:val="21"/>
        </w:rPr>
        <w:t>1</w:t>
      </w:r>
      <w:r>
        <w:rPr>
          <w:sz w:val="21"/>
        </w:rPr>
        <w:t>）合同签订且开工后</w:t>
      </w:r>
      <w:r>
        <w:rPr>
          <w:sz w:val="21"/>
        </w:rPr>
        <w:t>7</w:t>
      </w:r>
      <w:r>
        <w:rPr>
          <w:sz w:val="21"/>
        </w:rPr>
        <w:t>天内，发包人向承包人支付合同价的</w:t>
      </w:r>
      <w:r>
        <w:rPr>
          <w:sz w:val="21"/>
        </w:rPr>
        <w:t>30%</w:t>
      </w:r>
      <w:r>
        <w:rPr>
          <w:sz w:val="21"/>
        </w:rPr>
        <w:t>；</w:t>
      </w:r>
    </w:p>
    <w:p>
      <w:pPr>
        <w:pStyle w:val="null3"/>
        <w:ind w:firstLine="420"/>
        <w:jc w:val="both"/>
      </w:pPr>
      <w:r>
        <w:rPr>
          <w:sz w:val="21"/>
        </w:rPr>
        <w:t>（</w:t>
      </w:r>
      <w:r>
        <w:rPr>
          <w:sz w:val="21"/>
        </w:rPr>
        <w:t>2</w:t>
      </w:r>
      <w:r>
        <w:rPr>
          <w:sz w:val="21"/>
        </w:rPr>
        <w:t>）工程量完成</w:t>
      </w:r>
      <w:r>
        <w:rPr>
          <w:sz w:val="21"/>
        </w:rPr>
        <w:t>60%</w:t>
      </w:r>
      <w:r>
        <w:rPr>
          <w:sz w:val="21"/>
        </w:rPr>
        <w:t>后</w:t>
      </w:r>
      <w:r>
        <w:rPr>
          <w:sz w:val="21"/>
        </w:rPr>
        <w:t>7</w:t>
      </w:r>
      <w:r>
        <w:rPr>
          <w:sz w:val="21"/>
        </w:rPr>
        <w:t>天内，发包人向承包人支付合同价的</w:t>
      </w:r>
      <w:r>
        <w:rPr>
          <w:sz w:val="21"/>
        </w:rPr>
        <w:t>30%</w:t>
      </w:r>
      <w:r>
        <w:rPr>
          <w:sz w:val="21"/>
        </w:rPr>
        <w:t>；</w:t>
      </w:r>
    </w:p>
    <w:p>
      <w:pPr>
        <w:pStyle w:val="null3"/>
        <w:ind w:firstLine="420"/>
        <w:jc w:val="both"/>
      </w:pPr>
      <w:r>
        <w:rPr>
          <w:sz w:val="21"/>
        </w:rPr>
        <w:t>（</w:t>
      </w:r>
      <w:r>
        <w:rPr>
          <w:sz w:val="21"/>
        </w:rPr>
        <w:t>3</w:t>
      </w:r>
      <w:r>
        <w:rPr>
          <w:sz w:val="21"/>
        </w:rPr>
        <w:t>）工程竣工验收合格且结算定案后</w:t>
      </w:r>
      <w:r>
        <w:rPr>
          <w:sz w:val="21"/>
        </w:rPr>
        <w:t>7</w:t>
      </w:r>
      <w:r>
        <w:rPr>
          <w:sz w:val="21"/>
        </w:rPr>
        <w:t>天内，发包人向承包人付清全部工程结算价。</w:t>
      </w:r>
    </w:p>
    <w:p>
      <w:pPr>
        <w:pStyle w:val="null3"/>
        <w:ind w:firstLine="630"/>
        <w:jc w:val="both"/>
      </w:pPr>
      <w:r>
        <w:rPr>
          <w:sz w:val="21"/>
        </w:rPr>
        <w:t>特别约定：鉴于本项目的资金是财政资金，故上述条款约定的支付项目款的前提条件必须是发包人已收到财政划拨，若发包人未收到财政划拨的资金，则付款期限顺延至发包人收到财政资金后</w:t>
      </w:r>
      <w:r>
        <w:rPr>
          <w:sz w:val="21"/>
        </w:rPr>
        <w:t>5</w:t>
      </w:r>
      <w:r>
        <w:rPr>
          <w:sz w:val="21"/>
        </w:rPr>
        <w:t>天内支付，承包人收款应按规定先开具发票。</w:t>
      </w:r>
    </w:p>
    <w:p>
      <w:pPr>
        <w:pStyle w:val="null3"/>
        <w:jc w:val="both"/>
      </w:pPr>
      <w:r>
        <w:rPr>
          <w:sz w:val="21"/>
          <w:b/>
        </w:rPr>
        <w:t>82</w:t>
      </w:r>
      <w:r>
        <w:rPr>
          <w:sz w:val="21"/>
          <w:b/>
        </w:rPr>
        <w:t>、竣工结算与结算款</w:t>
      </w:r>
    </w:p>
    <w:p>
      <w:pPr>
        <w:pStyle w:val="null3"/>
        <w:ind w:firstLine="420"/>
        <w:jc w:val="both"/>
      </w:pPr>
      <w:r>
        <w:rPr>
          <w:sz w:val="21"/>
        </w:rPr>
        <w:t>82.1</w:t>
      </w:r>
      <w:r>
        <w:rPr>
          <w:sz w:val="21"/>
        </w:rPr>
        <w:t>结算的程序和时限：</w:t>
      </w:r>
      <w:r>
        <w:rPr>
          <w:sz w:val="21"/>
          <w:u w:val="single"/>
        </w:rPr>
        <w:t>按合同通用条款的规定办理。</w:t>
      </w:r>
    </w:p>
    <w:p>
      <w:pPr>
        <w:pStyle w:val="null3"/>
        <w:jc w:val="both"/>
      </w:pPr>
      <w:r>
        <w:rPr>
          <w:sz w:val="21"/>
          <w:b/>
        </w:rPr>
        <w:t>84</w:t>
      </w:r>
      <w:r>
        <w:rPr>
          <w:sz w:val="21"/>
          <w:b/>
        </w:rPr>
        <w:t>、质量保证金</w:t>
      </w:r>
    </w:p>
    <w:p>
      <w:pPr>
        <w:pStyle w:val="null3"/>
        <w:ind w:firstLine="420"/>
        <w:jc w:val="both"/>
      </w:pPr>
      <w:r>
        <w:rPr>
          <w:sz w:val="21"/>
        </w:rPr>
        <w:t>84.2</w:t>
      </w:r>
      <w:r>
        <w:rPr>
          <w:sz w:val="21"/>
        </w:rPr>
        <w:t>质量保证金的金额及扣留</w:t>
      </w:r>
    </w:p>
    <w:p>
      <w:pPr>
        <w:pStyle w:val="null3"/>
        <w:ind w:firstLine="420"/>
        <w:jc w:val="both"/>
      </w:pPr>
      <w:r>
        <w:rPr>
          <w:sz w:val="21"/>
        </w:rPr>
        <w:t>(1)</w:t>
      </w:r>
      <w:r>
        <w:rPr>
          <w:sz w:val="21"/>
        </w:rPr>
        <w:t>质量保证金的金额：</w:t>
      </w:r>
      <w:r>
        <w:rPr>
          <w:sz w:val="21"/>
          <w:u w:val="single"/>
        </w:rPr>
        <w:t>合同价的</w:t>
      </w:r>
      <w:r>
        <w:rPr>
          <w:sz w:val="21"/>
          <w:u w:val="single"/>
        </w:rPr>
        <w:t>3%</w:t>
      </w:r>
      <w:r>
        <w:rPr>
          <w:sz w:val="21"/>
          <w:u w:val="single"/>
        </w:rPr>
        <w:t>。</w:t>
      </w:r>
    </w:p>
    <w:p>
      <w:pPr>
        <w:pStyle w:val="null3"/>
        <w:ind w:firstLine="315"/>
        <w:jc w:val="both"/>
      </w:pPr>
      <w:r>
        <w:rPr>
          <w:sz w:val="21"/>
        </w:rPr>
        <w:t>(2)</w:t>
      </w:r>
      <w:r>
        <w:rPr>
          <w:sz w:val="21"/>
        </w:rPr>
        <w:t>质量保证金的扣留：</w:t>
      </w:r>
      <w:r>
        <w:rPr>
          <w:sz w:val="21"/>
          <w:u w:val="single"/>
        </w:rPr>
        <w:t>工程质量保证金为项目合同价的</w:t>
      </w:r>
      <w:r>
        <w:rPr>
          <w:sz w:val="21"/>
          <w:u w:val="single"/>
        </w:rPr>
        <w:t>3%</w:t>
      </w:r>
      <w:r>
        <w:rPr>
          <w:sz w:val="21"/>
          <w:u w:val="single"/>
        </w:rPr>
        <w:t>，采用保函的形式提交（保函以四大银行之一出具：中国银行、工商银行、农业银行、建设银行，或担保公司出具），保函有效期自竣工验收合格之日起不得少于</w:t>
      </w:r>
      <w:r>
        <w:rPr>
          <w:sz w:val="21"/>
          <w:u w:val="single"/>
        </w:rPr>
        <w:t>1</w:t>
      </w:r>
      <w:r>
        <w:rPr>
          <w:sz w:val="21"/>
          <w:u w:val="single"/>
        </w:rPr>
        <w:t>年。质量保证金由承包人在项目竣工验收合格后三天内提供，发包人在保修期满后</w:t>
      </w:r>
      <w:r>
        <w:rPr>
          <w:sz w:val="21"/>
          <w:u w:val="single"/>
        </w:rPr>
        <w:t>15</w:t>
      </w:r>
      <w:r>
        <w:rPr>
          <w:sz w:val="21"/>
          <w:u w:val="single"/>
        </w:rPr>
        <w:t>天内退还（不计息）。</w:t>
      </w:r>
    </w:p>
    <w:p>
      <w:pPr>
        <w:pStyle w:val="null3"/>
        <w:ind w:firstLine="315"/>
        <w:jc w:val="both"/>
      </w:pPr>
      <w:r>
        <w:rPr>
          <w:sz w:val="21"/>
        </w:rPr>
        <w:t>84.3</w:t>
      </w:r>
      <w:r>
        <w:rPr>
          <w:sz w:val="21"/>
        </w:rPr>
        <w:t>质量保证金的返还时间：</w:t>
      </w:r>
      <w:r>
        <w:rPr>
          <w:sz w:val="21"/>
          <w:u w:val="single"/>
        </w:rPr>
        <w:t>按工程质量保修书的规定执行。</w:t>
      </w:r>
    </w:p>
    <w:p>
      <w:pPr>
        <w:pStyle w:val="null3"/>
        <w:jc w:val="both"/>
      </w:pPr>
      <w:r>
        <w:rPr>
          <w:sz w:val="21"/>
          <w:b/>
        </w:rPr>
        <w:t>85</w:t>
      </w:r>
      <w:r>
        <w:rPr>
          <w:sz w:val="21"/>
          <w:b/>
        </w:rPr>
        <w:t>、最终清算付款</w:t>
      </w:r>
    </w:p>
    <w:p>
      <w:pPr>
        <w:pStyle w:val="null3"/>
        <w:ind w:firstLine="420"/>
        <w:jc w:val="both"/>
      </w:pPr>
      <w:r>
        <w:rPr>
          <w:sz w:val="21"/>
        </w:rPr>
        <w:t>85.1</w:t>
      </w:r>
      <w:r>
        <w:rPr>
          <w:sz w:val="21"/>
        </w:rPr>
        <w:t>最终结清申请报告</w:t>
      </w:r>
    </w:p>
    <w:p>
      <w:pPr>
        <w:pStyle w:val="null3"/>
        <w:ind w:firstLine="420"/>
        <w:jc w:val="both"/>
      </w:pPr>
      <w:r>
        <w:rPr>
          <w:sz w:val="21"/>
        </w:rPr>
        <w:t>提交份数：</w:t>
      </w:r>
      <w:r>
        <w:rPr>
          <w:sz w:val="21"/>
          <w:u w:val="single"/>
        </w:rPr>
        <w:t>按合同通用条款的规定。</w:t>
      </w:r>
    </w:p>
    <w:p>
      <w:pPr>
        <w:pStyle w:val="null3"/>
        <w:ind w:firstLine="420"/>
        <w:jc w:val="both"/>
      </w:pPr>
      <w:r>
        <w:rPr>
          <w:sz w:val="21"/>
        </w:rPr>
        <w:t>提交期限：</w:t>
      </w:r>
      <w:r>
        <w:rPr>
          <w:sz w:val="21"/>
          <w:u w:val="single"/>
        </w:rPr>
        <w:t>按合同通用条款的规定。</w:t>
      </w:r>
    </w:p>
    <w:p>
      <w:pPr>
        <w:pStyle w:val="null3"/>
        <w:jc w:val="both"/>
      </w:pPr>
      <w:r>
        <w:rPr>
          <w:sz w:val="21"/>
          <w:b/>
        </w:rPr>
        <w:t>86</w:t>
      </w:r>
      <w:r>
        <w:rPr>
          <w:sz w:val="21"/>
          <w:b/>
        </w:rPr>
        <w:t>、合同争议</w:t>
      </w:r>
    </w:p>
    <w:p>
      <w:pPr>
        <w:pStyle w:val="null3"/>
        <w:ind w:firstLine="420"/>
        <w:jc w:val="both"/>
      </w:pPr>
      <w:r>
        <w:rPr>
          <w:sz w:val="21"/>
        </w:rPr>
        <w:t>86.4</w:t>
      </w:r>
      <w:r>
        <w:rPr>
          <w:sz w:val="21"/>
        </w:rPr>
        <w:t>争议调解或认定机构：</w:t>
      </w:r>
      <w:r>
        <w:rPr>
          <w:sz w:val="21"/>
          <w:u w:val="single"/>
        </w:rPr>
        <w:t>按合同通用条款的规定。</w:t>
      </w:r>
    </w:p>
    <w:p>
      <w:pPr>
        <w:pStyle w:val="null3"/>
        <w:ind w:firstLine="420"/>
        <w:jc w:val="both"/>
      </w:pPr>
      <w:r>
        <w:rPr>
          <w:sz w:val="21"/>
        </w:rPr>
        <w:t>86.6</w:t>
      </w:r>
      <w:r>
        <w:rPr>
          <w:sz w:val="21"/>
        </w:rPr>
        <w:t>双方同意选择下列一种方式解决争议：</w:t>
      </w:r>
      <w:r>
        <w:rPr>
          <w:sz w:val="21"/>
          <w:u w:val="single"/>
        </w:rPr>
        <w:t>向项目所在地人民法院提起诉讼。</w:t>
      </w:r>
    </w:p>
    <w:p>
      <w:pPr>
        <w:pStyle w:val="null3"/>
        <w:jc w:val="both"/>
      </w:pPr>
      <w:r>
        <w:rPr>
          <w:sz w:val="21"/>
          <w:b/>
        </w:rPr>
        <w:t>94</w:t>
      </w:r>
      <w:r>
        <w:rPr>
          <w:sz w:val="21"/>
          <w:b/>
        </w:rPr>
        <w:t>、合同份数</w:t>
      </w:r>
    </w:p>
    <w:p>
      <w:pPr>
        <w:pStyle w:val="null3"/>
        <w:ind w:firstLine="420"/>
        <w:jc w:val="both"/>
      </w:pPr>
      <w:r>
        <w:rPr>
          <w:sz w:val="21"/>
        </w:rPr>
        <w:t>94.1</w:t>
      </w:r>
      <w:r>
        <w:rPr>
          <w:sz w:val="21"/>
        </w:rPr>
        <w:t>提供合同文本：</w:t>
      </w:r>
      <w:r>
        <w:rPr>
          <w:sz w:val="21"/>
          <w:u w:val="single"/>
        </w:rPr>
        <w:t>由承包人提供。</w:t>
      </w:r>
    </w:p>
    <w:p>
      <w:pPr>
        <w:pStyle w:val="null3"/>
        <w:ind w:firstLine="420"/>
        <w:jc w:val="both"/>
      </w:pPr>
      <w:r>
        <w:rPr>
          <w:sz w:val="21"/>
        </w:rPr>
        <w:t>94.2</w:t>
      </w:r>
      <w:r>
        <w:rPr>
          <w:sz w:val="21"/>
        </w:rPr>
        <w:t>合同副本的份数：</w:t>
      </w:r>
      <w:r>
        <w:rPr>
          <w:sz w:val="21"/>
          <w:u w:val="single"/>
        </w:rPr>
        <w:t>副本八份，发包人执二份，承包人执二份，监理单位一份，其余送有关部门。</w:t>
      </w:r>
    </w:p>
    <w:p>
      <w:pPr>
        <w:pStyle w:val="null3"/>
        <w:jc w:val="center"/>
      </w:pPr>
      <w:r>
        <w:rPr/>
        <w:t xml:space="preserve"> </w:t>
      </w:r>
    </w:p>
    <w:p>
      <w:pPr>
        <w:pStyle w:val="null3"/>
        <w:jc w:val="center"/>
      </w:pPr>
      <w:r>
        <w:rPr>
          <w:sz w:val="28"/>
          <w:b/>
        </w:rPr>
        <w:t>第四部分工程质量保修书</w:t>
      </w:r>
    </w:p>
    <w:p>
      <w:pPr>
        <w:pStyle w:val="null3"/>
        <w:jc w:val="both"/>
      </w:pPr>
      <w:r>
        <w:rPr>
          <w:sz w:val="21"/>
        </w:rPr>
        <w:t>发包人：（全称）</w:t>
      </w:r>
      <w:r>
        <w:rPr>
          <w:sz w:val="21"/>
          <w:u w:val="single"/>
        </w:rPr>
        <w:t>汕头市澄海区溪南镇人民政府</w:t>
      </w:r>
    </w:p>
    <w:p>
      <w:pPr>
        <w:pStyle w:val="null3"/>
        <w:ind w:firstLine="420"/>
        <w:jc w:val="both"/>
      </w:pPr>
      <w:r>
        <w:rPr>
          <w:sz w:val="21"/>
        </w:rPr>
        <w:t>承包人：（全称）</w:t>
      </w:r>
    </w:p>
    <w:p>
      <w:pPr>
        <w:pStyle w:val="null3"/>
        <w:ind w:firstLine="420"/>
        <w:jc w:val="both"/>
      </w:pPr>
      <w:r>
        <w:rPr>
          <w:sz w:val="21"/>
        </w:rPr>
        <w:t>为保证</w:t>
      </w:r>
      <w:r>
        <w:rPr>
          <w:sz w:val="21"/>
          <w:u w:val="single"/>
        </w:rPr>
        <w:t>南美路配套提升改造工程（三期）</w:t>
      </w:r>
      <w:r>
        <w:rPr>
          <w:sz w:val="21"/>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pStyle w:val="null3"/>
        <w:jc w:val="both"/>
      </w:pPr>
      <w:r>
        <w:rPr>
          <w:sz w:val="24"/>
        </w:rPr>
        <w:t>1</w:t>
      </w:r>
      <w:r>
        <w:rPr>
          <w:sz w:val="24"/>
        </w:rPr>
        <w:t>、质量保修范围</w:t>
      </w:r>
    </w:p>
    <w:p>
      <w:pPr>
        <w:pStyle w:val="null3"/>
        <w:ind w:firstLine="420"/>
        <w:jc w:val="both"/>
      </w:pPr>
      <w:r>
        <w:rPr>
          <w:sz w:val="21"/>
        </w:rPr>
        <w:t>1.1</w:t>
      </w:r>
      <w:r>
        <w:rPr>
          <w:sz w:val="21"/>
        </w:rPr>
        <w:t>质量保修范围：</w:t>
      </w:r>
    </w:p>
    <w:p>
      <w:pPr>
        <w:pStyle w:val="null3"/>
        <w:jc w:val="both"/>
      </w:pPr>
      <w:r>
        <w:rPr>
          <w:sz w:val="21"/>
        </w:rPr>
        <w:t>（</w:t>
      </w:r>
      <w:r>
        <w:rPr>
          <w:sz w:val="21"/>
        </w:rPr>
        <w:t>1</w:t>
      </w:r>
      <w:r>
        <w:rPr>
          <w:sz w:val="21"/>
        </w:rPr>
        <w:t>）市政工程；</w:t>
      </w:r>
    </w:p>
    <w:p>
      <w:pPr>
        <w:pStyle w:val="null3"/>
        <w:jc w:val="both"/>
      </w:pPr>
      <w:r>
        <w:rPr>
          <w:sz w:val="21"/>
        </w:rPr>
        <w:t>（</w:t>
      </w:r>
      <w:r>
        <w:rPr>
          <w:sz w:val="21"/>
        </w:rPr>
        <w:t>2</w:t>
      </w:r>
      <w:r>
        <w:rPr>
          <w:sz w:val="21"/>
        </w:rPr>
        <w:t>）其他项目保修范围按政府相关规定执行。</w:t>
      </w:r>
    </w:p>
    <w:p>
      <w:pPr>
        <w:pStyle w:val="null3"/>
        <w:jc w:val="both"/>
      </w:pPr>
      <w:r>
        <w:rPr>
          <w:sz w:val="24"/>
        </w:rPr>
        <w:t>2</w:t>
      </w:r>
      <w:r>
        <w:rPr>
          <w:sz w:val="24"/>
        </w:rPr>
        <w:t>、质量保修期</w:t>
      </w:r>
    </w:p>
    <w:p>
      <w:pPr>
        <w:pStyle w:val="null3"/>
        <w:ind w:firstLine="420"/>
        <w:jc w:val="both"/>
      </w:pPr>
      <w:r>
        <w:rPr>
          <w:sz w:val="21"/>
        </w:rPr>
        <w:t>2.1</w:t>
      </w:r>
      <w:r>
        <w:rPr>
          <w:sz w:val="21"/>
        </w:rPr>
        <w:t>质量保修期从工程实际竣工之日算起。单项竣工验收的工程，按单项工程分别计算质量保修期。</w:t>
      </w:r>
    </w:p>
    <w:p>
      <w:pPr>
        <w:pStyle w:val="null3"/>
        <w:ind w:firstLine="420"/>
        <w:jc w:val="both"/>
      </w:pPr>
      <w:r>
        <w:rPr>
          <w:sz w:val="21"/>
        </w:rPr>
        <w:t>2.2</w:t>
      </w:r>
      <w:r>
        <w:rPr>
          <w:sz w:val="21"/>
        </w:rPr>
        <w:t>双方约定本工程质量保修期如下：</w:t>
      </w:r>
    </w:p>
    <w:p>
      <w:pPr>
        <w:pStyle w:val="null3"/>
        <w:jc w:val="both"/>
      </w:pPr>
      <w:r>
        <w:rPr>
          <w:sz w:val="21"/>
        </w:rPr>
        <w:t>（</w:t>
      </w:r>
      <w:r>
        <w:rPr>
          <w:sz w:val="21"/>
        </w:rPr>
        <w:t>1</w:t>
      </w:r>
      <w:r>
        <w:rPr>
          <w:sz w:val="21"/>
        </w:rPr>
        <w:t>）市政工程为</w:t>
      </w:r>
      <w:r>
        <w:rPr>
          <w:sz w:val="21"/>
        </w:rPr>
        <w:t>1</w:t>
      </w:r>
      <w:r>
        <w:rPr>
          <w:sz w:val="21"/>
        </w:rPr>
        <w:t>年；</w:t>
      </w:r>
    </w:p>
    <w:p>
      <w:pPr>
        <w:pStyle w:val="null3"/>
        <w:jc w:val="both"/>
      </w:pPr>
      <w:r>
        <w:rPr>
          <w:sz w:val="21"/>
        </w:rPr>
        <w:t>（</w:t>
      </w:r>
      <w:r>
        <w:rPr>
          <w:sz w:val="21"/>
        </w:rPr>
        <w:t>2</w:t>
      </w:r>
      <w:r>
        <w:rPr>
          <w:sz w:val="21"/>
        </w:rPr>
        <w:t>）其他项目保修期限按政府相关规定执行。</w:t>
      </w:r>
    </w:p>
    <w:p>
      <w:pPr>
        <w:pStyle w:val="null3"/>
        <w:jc w:val="both"/>
      </w:pPr>
      <w:r>
        <w:rPr>
          <w:sz w:val="24"/>
        </w:rPr>
        <w:t>3</w:t>
      </w:r>
      <w:r>
        <w:rPr>
          <w:sz w:val="24"/>
        </w:rPr>
        <w:t>、质量保修责任</w:t>
      </w:r>
    </w:p>
    <w:p>
      <w:pPr>
        <w:pStyle w:val="null3"/>
        <w:ind w:firstLine="420"/>
        <w:jc w:val="both"/>
      </w:pPr>
      <w:r>
        <w:rPr>
          <w:sz w:val="21"/>
        </w:rPr>
        <w:t>3.1</w:t>
      </w:r>
      <w:r>
        <w:rPr>
          <w:sz w:val="21"/>
        </w:rPr>
        <w:t>属于保修范围的项目，承包人应在接到通知后的</w:t>
      </w:r>
      <w:r>
        <w:rPr>
          <w:sz w:val="21"/>
        </w:rPr>
        <w:t>7</w:t>
      </w:r>
      <w:r>
        <w:rPr>
          <w:sz w:val="21"/>
        </w:rPr>
        <w:t>天内派人保修。承包人不在约定期限内派人保修，发包人可自行或指派第三方保修，所需费用由承包人负责。</w:t>
      </w:r>
    </w:p>
    <w:p>
      <w:pPr>
        <w:pStyle w:val="null3"/>
        <w:ind w:firstLine="420"/>
        <w:jc w:val="both"/>
      </w:pPr>
      <w:r>
        <w:rPr>
          <w:sz w:val="21"/>
        </w:rPr>
        <w:t>3.2</w:t>
      </w:r>
      <w:r>
        <w:rPr>
          <w:sz w:val="21"/>
        </w:rPr>
        <w:t>发生紧急抢修事故的，承包人在接到通知后，应立即到达事故现场抢修。</w:t>
      </w:r>
    </w:p>
    <w:p>
      <w:pPr>
        <w:pStyle w:val="null3"/>
        <w:ind w:firstLine="420"/>
        <w:jc w:val="both"/>
      </w:pPr>
      <w:r>
        <w:rPr>
          <w:sz w:val="21"/>
        </w:rPr>
        <w:t>3.3</w:t>
      </w:r>
      <w:r>
        <w:rPr>
          <w:sz w:val="21"/>
        </w:rPr>
        <w:t>在国家规定的工程合理使用期限内，承包人应确保地基基础工程和主体结构的安全和质量。凡出现其质量问题，应立即报告当地建设行政主管部门，由设计单位提出保修方案，承包人应立即实施保修。</w:t>
      </w:r>
    </w:p>
    <w:p>
      <w:pPr>
        <w:pStyle w:val="null3"/>
        <w:ind w:firstLine="420"/>
        <w:jc w:val="both"/>
      </w:pPr>
      <w:r>
        <w:rPr>
          <w:sz w:val="21"/>
        </w:rPr>
        <w:t>3.4</w:t>
      </w:r>
      <w:r>
        <w:rPr>
          <w:sz w:val="21"/>
        </w:rPr>
        <w:t>质量保修完成后，由发包人组织验收。</w:t>
      </w:r>
    </w:p>
    <w:p>
      <w:pPr>
        <w:pStyle w:val="null3"/>
        <w:jc w:val="both"/>
      </w:pPr>
      <w:r>
        <w:rPr>
          <w:sz w:val="24"/>
        </w:rPr>
        <w:t>4</w:t>
      </w:r>
      <w:r>
        <w:rPr>
          <w:sz w:val="24"/>
        </w:rPr>
        <w:t>、质量保修费用</w:t>
      </w:r>
    </w:p>
    <w:p>
      <w:pPr>
        <w:pStyle w:val="null3"/>
        <w:ind w:firstLine="420"/>
        <w:jc w:val="both"/>
      </w:pPr>
      <w:r>
        <w:rPr>
          <w:sz w:val="21"/>
        </w:rPr>
        <w:t>质量保修费用及相关的损害赔偿费，由造成质量缺陷的责任方承担。</w:t>
      </w:r>
    </w:p>
    <w:p>
      <w:pPr>
        <w:pStyle w:val="null3"/>
        <w:jc w:val="both"/>
      </w:pPr>
      <w:r>
        <w:rPr>
          <w:sz w:val="24"/>
        </w:rPr>
        <w:t>5</w:t>
      </w:r>
      <w:r>
        <w:rPr>
          <w:sz w:val="24"/>
        </w:rPr>
        <w:t>、质量保证金</w:t>
      </w:r>
    </w:p>
    <w:p>
      <w:pPr>
        <w:pStyle w:val="null3"/>
        <w:ind w:firstLine="420"/>
        <w:jc w:val="both"/>
      </w:pPr>
      <w:r>
        <w:rPr>
          <w:sz w:val="21"/>
        </w:rPr>
        <w:t>工程质量保证金为项目合同价的</w:t>
      </w:r>
      <w:r>
        <w:rPr>
          <w:sz w:val="21"/>
        </w:rPr>
        <w:t>3%</w:t>
      </w:r>
      <w:r>
        <w:rPr>
          <w:sz w:val="21"/>
        </w:rPr>
        <w:t>，采用保函的形式提交（保函以四大银行之一出具：中国银行、工商银行、农业银行、建设银行，或担保公司出具），保函有效期自竣工验收合格之日起不得少于</w:t>
      </w:r>
      <w:r>
        <w:rPr>
          <w:sz w:val="21"/>
        </w:rPr>
        <w:t>1</w:t>
      </w:r>
      <w:r>
        <w:rPr>
          <w:sz w:val="21"/>
        </w:rPr>
        <w:t>年。质量保证金由承包人在项目竣工验收合格后三天内提供，发包人在保修期满后</w:t>
      </w:r>
      <w:r>
        <w:rPr>
          <w:sz w:val="21"/>
        </w:rPr>
        <w:t>15</w:t>
      </w:r>
      <w:r>
        <w:rPr>
          <w:sz w:val="21"/>
        </w:rPr>
        <w:t>天内退还（不计息）。承包人必须按本保修书履行保修期未完的责任，否则，发包人将以法律方式对承包人提出赔偿。</w:t>
      </w:r>
    </w:p>
    <w:p>
      <w:pPr>
        <w:pStyle w:val="null3"/>
        <w:jc w:val="both"/>
      </w:pPr>
      <w:r>
        <w:rPr>
          <w:sz w:val="24"/>
        </w:rPr>
        <w:t>6</w:t>
      </w:r>
      <w:r>
        <w:rPr>
          <w:sz w:val="24"/>
        </w:rPr>
        <w:t>、其它</w:t>
      </w:r>
    </w:p>
    <w:p>
      <w:pPr>
        <w:pStyle w:val="null3"/>
        <w:ind w:firstLine="420"/>
        <w:jc w:val="both"/>
      </w:pPr>
      <w:r>
        <w:rPr>
          <w:sz w:val="21"/>
        </w:rPr>
        <w:t>6.1</w:t>
      </w:r>
      <w:r>
        <w:rPr>
          <w:sz w:val="21"/>
        </w:rPr>
        <w:t>双方约定的其它工程质量保修事项：</w:t>
      </w:r>
      <w:r>
        <w:rPr>
          <w:sz w:val="21"/>
          <w:u w:val="single"/>
        </w:rPr>
        <w:t>/</w:t>
      </w:r>
    </w:p>
    <w:p>
      <w:pPr>
        <w:pStyle w:val="null3"/>
        <w:ind w:firstLine="420"/>
        <w:jc w:val="both"/>
      </w:pPr>
      <w:r>
        <w:rPr>
          <w:sz w:val="21"/>
        </w:rPr>
        <w:t>6.2</w:t>
      </w:r>
      <w:r>
        <w:rPr>
          <w:sz w:val="21"/>
        </w:rPr>
        <w:t>本工程质量保修书，由发包人承包人在工程竣工验收前签署，作为合同附件，其有效期限至保修期满。</w:t>
      </w:r>
    </w:p>
    <w:p>
      <w:pPr>
        <w:pStyle w:val="null3"/>
        <w:ind w:firstLine="420"/>
        <w:jc w:val="both"/>
      </w:pPr>
      <w:r>
        <w:rPr>
          <w:sz w:val="21"/>
        </w:rPr>
        <w:t>发包人（公章）：</w:t>
      </w:r>
      <w:r>
        <w:rPr>
          <w:sz w:val="21"/>
        </w:rPr>
        <w:t xml:space="preserve">                          </w:t>
      </w:r>
      <w:r>
        <w:rPr>
          <w:sz w:val="21"/>
        </w:rPr>
        <w:t>承包人（公章）：</w:t>
      </w:r>
    </w:p>
    <w:p>
      <w:pPr>
        <w:pStyle w:val="null3"/>
        <w:ind w:firstLine="420"/>
        <w:jc w:val="both"/>
      </w:pPr>
      <w:r>
        <w:rPr>
          <w:sz w:val="21"/>
        </w:rPr>
        <w:t>法定代表人或委托代理人（签字）：</w:t>
      </w:r>
      <w:r>
        <w:rPr>
          <w:sz w:val="21"/>
        </w:rPr>
        <w:t xml:space="preserve">          </w:t>
      </w:r>
      <w:r>
        <w:rPr>
          <w:sz w:val="21"/>
        </w:rPr>
        <w:t>法定代表人或委托代理人（签字）：</w:t>
      </w:r>
    </w:p>
    <w:p>
      <w:pPr>
        <w:pStyle w:val="null3"/>
        <w:ind w:firstLine="840"/>
        <w:jc w:val="both"/>
      </w:pPr>
      <w:r>
        <w:rPr>
          <w:sz w:val="21"/>
        </w:rPr>
        <w:t>年月日</w:t>
      </w:r>
      <w:r>
        <w:rPr>
          <w:sz w:val="21"/>
        </w:rPr>
        <w:t xml:space="preserve">                               </w:t>
      </w:r>
      <w:r>
        <w:rPr>
          <w:sz w:val="21"/>
        </w:rPr>
        <w:t>年月日</w:t>
      </w:r>
    </w:p>
    <w:p>
      <w:pPr>
        <w:pStyle w:val="null3"/>
        <w:jc w:val="both"/>
      </w:pPr>
      <w:r>
        <w:rPr/>
        <w:t xml:space="preserve"> </w:t>
      </w:r>
    </w:p>
    <w:p>
      <w:pPr>
        <w:pStyle w:val="null3"/>
        <w:jc w:val="center"/>
      </w:pPr>
      <w:r>
        <w:rPr>
          <w:sz w:val="28"/>
          <w:b/>
        </w:rPr>
        <w:t>第五部分廉政合同</w:t>
      </w:r>
    </w:p>
    <w:p>
      <w:pPr>
        <w:pStyle w:val="null3"/>
        <w:jc w:val="both"/>
      </w:pPr>
      <w:r>
        <w:rPr>
          <w:sz w:val="21"/>
        </w:rPr>
        <w:t>发包人：（全称）</w:t>
      </w:r>
      <w:r>
        <w:rPr>
          <w:sz w:val="21"/>
          <w:u w:val="single"/>
        </w:rPr>
        <w:t>汕头市澄海区溪南镇人民政府</w:t>
      </w:r>
    </w:p>
    <w:p>
      <w:pPr>
        <w:pStyle w:val="null3"/>
        <w:ind w:firstLine="420"/>
        <w:jc w:val="both"/>
      </w:pPr>
      <w:r>
        <w:rPr>
          <w:sz w:val="21"/>
        </w:rPr>
        <w:t>承包人：（全称）</w:t>
      </w:r>
    </w:p>
    <w:p>
      <w:pPr>
        <w:pStyle w:val="null3"/>
        <w:ind w:firstLine="420"/>
        <w:jc w:val="both"/>
      </w:pPr>
      <w:r>
        <w:rPr>
          <w:sz w:val="21"/>
        </w:rPr>
        <w:t>根据国家、省工程建设和廉政建设的有关规定，为做好合同工程的廉政建设，保证工程质量与施工安全，提高建设资金的有效使用和投资效益，发包人承包人就加强合同工程的廉政建设，订立本合同。</w:t>
      </w:r>
    </w:p>
    <w:p>
      <w:pPr>
        <w:pStyle w:val="null3"/>
        <w:ind w:firstLine="422"/>
        <w:jc w:val="both"/>
      </w:pPr>
      <w:r>
        <w:rPr>
          <w:sz w:val="21"/>
          <w:b/>
        </w:rPr>
        <w:t>1</w:t>
      </w:r>
      <w:r>
        <w:rPr>
          <w:sz w:val="21"/>
          <w:b/>
        </w:rPr>
        <w:t>、双方权利和义务</w:t>
      </w:r>
    </w:p>
    <w:p>
      <w:pPr>
        <w:pStyle w:val="null3"/>
        <w:ind w:firstLine="420"/>
        <w:jc w:val="both"/>
      </w:pPr>
      <w:r>
        <w:rPr>
          <w:sz w:val="21"/>
        </w:rPr>
        <w:t>1.1</w:t>
      </w:r>
      <w:r>
        <w:rPr>
          <w:sz w:val="21"/>
        </w:rPr>
        <w:t>严格遵守国家有关法律法规的规定。</w:t>
      </w:r>
    </w:p>
    <w:p>
      <w:pPr>
        <w:pStyle w:val="null3"/>
        <w:ind w:firstLine="420"/>
        <w:jc w:val="both"/>
      </w:pPr>
      <w:r>
        <w:rPr>
          <w:sz w:val="21"/>
        </w:rPr>
        <w:t>1.2</w:t>
      </w:r>
      <w:r>
        <w:rPr>
          <w:sz w:val="21"/>
        </w:rPr>
        <w:t>严格执行一切合同文件，自觉按合同办事。</w:t>
      </w:r>
    </w:p>
    <w:p>
      <w:pPr>
        <w:pStyle w:val="null3"/>
        <w:ind w:firstLine="420"/>
        <w:jc w:val="both"/>
      </w:pPr>
      <w:r>
        <w:rPr>
          <w:sz w:val="21"/>
        </w:rPr>
        <w:t>1.3</w:t>
      </w:r>
      <w:r>
        <w:rPr>
          <w:sz w:val="21"/>
        </w:rPr>
        <w:t>双方的业务活动坚持公平、公开、公正和诚信的原则（法律认定的商业秘密和合同文件另有规定除外），不得损害国家和集体利益，不得违反工程建设管理规章制度。</w:t>
      </w:r>
    </w:p>
    <w:p>
      <w:pPr>
        <w:pStyle w:val="null3"/>
        <w:ind w:firstLine="420"/>
        <w:jc w:val="both"/>
      </w:pPr>
      <w:r>
        <w:rPr>
          <w:sz w:val="21"/>
        </w:rPr>
        <w:t>1.4</w:t>
      </w:r>
      <w:r>
        <w:rPr>
          <w:sz w:val="21"/>
        </w:rPr>
        <w:t>建立健全廉政制度，开展廉政教育，设立廉政告示牌，公布举报电话，监督并认真查处违法违纪行为。</w:t>
      </w:r>
    </w:p>
    <w:p>
      <w:pPr>
        <w:pStyle w:val="null3"/>
        <w:ind w:firstLine="420"/>
        <w:jc w:val="both"/>
      </w:pPr>
      <w:r>
        <w:rPr>
          <w:sz w:val="21"/>
        </w:rPr>
        <w:t>1.5</w:t>
      </w:r>
      <w:r>
        <w:rPr>
          <w:sz w:val="21"/>
        </w:rPr>
        <w:t>发现对方在业务活动中有违反廉政建设规定的行为，应及时给予提醒和纠正。</w:t>
      </w:r>
    </w:p>
    <w:p>
      <w:pPr>
        <w:pStyle w:val="null3"/>
        <w:ind w:firstLine="420"/>
        <w:jc w:val="both"/>
      </w:pPr>
      <w:r>
        <w:rPr>
          <w:sz w:val="21"/>
        </w:rPr>
        <w:t>1.6</w:t>
      </w:r>
      <w:r>
        <w:rPr>
          <w:sz w:val="21"/>
        </w:rPr>
        <w:t>发现对方严重违反合同的行为，有向其上级部门举报、建议给予处理并要求告知处理结果的权利。没有上级部门的，可按施工合同通用条款第</w:t>
      </w:r>
      <w:r>
        <w:rPr>
          <w:sz w:val="21"/>
        </w:rPr>
        <w:t>70</w:t>
      </w:r>
      <w:r>
        <w:rPr>
          <w:sz w:val="21"/>
        </w:rPr>
        <w:t>条规定处理。</w:t>
      </w:r>
    </w:p>
    <w:p>
      <w:pPr>
        <w:pStyle w:val="null3"/>
        <w:ind w:firstLine="422"/>
        <w:jc w:val="both"/>
      </w:pPr>
      <w:r>
        <w:rPr>
          <w:sz w:val="21"/>
          <w:b/>
        </w:rPr>
        <w:t>2</w:t>
      </w:r>
      <w:r>
        <w:rPr>
          <w:sz w:val="21"/>
          <w:b/>
        </w:rPr>
        <w:t>、发包人义务</w:t>
      </w:r>
    </w:p>
    <w:p>
      <w:pPr>
        <w:pStyle w:val="null3"/>
        <w:ind w:firstLine="420"/>
        <w:jc w:val="both"/>
      </w:pPr>
      <w:r>
        <w:rPr>
          <w:sz w:val="21"/>
        </w:rPr>
        <w:t>2.1</w:t>
      </w:r>
      <w:r>
        <w:rPr>
          <w:sz w:val="21"/>
        </w:rPr>
        <w:t>发包人及其工作人员不得索要或接受承包人的礼金、有价证券和贵重物品，不得在承包人报销任何应由发包人或工作人员个人支付的费用等。</w:t>
      </w:r>
    </w:p>
    <w:p>
      <w:pPr>
        <w:pStyle w:val="null3"/>
        <w:ind w:firstLine="420"/>
        <w:jc w:val="both"/>
      </w:pPr>
      <w:r>
        <w:rPr>
          <w:sz w:val="21"/>
        </w:rPr>
        <w:t>2.2</w:t>
      </w:r>
      <w:r>
        <w:rPr>
          <w:sz w:val="21"/>
        </w:rPr>
        <w:t>发包人及其工作人员不得参加承包人安排的宴请（工作餐除外）和娱乐活动；不得接受承包人提供的通讯工具、交通工具和高档办公用品等。</w:t>
      </w:r>
    </w:p>
    <w:p>
      <w:pPr>
        <w:pStyle w:val="null3"/>
        <w:ind w:firstLine="420"/>
        <w:jc w:val="both"/>
      </w:pPr>
      <w:r>
        <w:rPr>
          <w:sz w:val="21"/>
        </w:rPr>
        <w:t>2.3</w:t>
      </w:r>
      <w:r>
        <w:rPr>
          <w:sz w:val="21"/>
        </w:rPr>
        <w:t>发包人及其工作人员不得要求或者接受承包人为其住房装修、婚丧嫁娶活动、配偶子女的工作安排以及出国出境、旅游等提供方便等。</w:t>
      </w:r>
    </w:p>
    <w:p>
      <w:pPr>
        <w:pStyle w:val="null3"/>
        <w:ind w:firstLine="420"/>
        <w:jc w:val="both"/>
      </w:pPr>
      <w:r>
        <w:rPr>
          <w:sz w:val="21"/>
        </w:rPr>
        <w:t>2.4</w:t>
      </w:r>
      <w:r>
        <w:rPr>
          <w:sz w:val="21"/>
        </w:rPr>
        <w:t>发包人及其工作人员及其配偶、子女不得从事与发包人有关的工程材料设备供应、工程分包、劳务等经济活动。</w:t>
      </w:r>
    </w:p>
    <w:p>
      <w:pPr>
        <w:pStyle w:val="null3"/>
        <w:ind w:firstLine="420"/>
        <w:jc w:val="both"/>
      </w:pPr>
      <w:r>
        <w:rPr>
          <w:sz w:val="21"/>
        </w:rPr>
        <w:t>2.5</w:t>
      </w:r>
      <w:r>
        <w:rPr>
          <w:sz w:val="21"/>
        </w:rPr>
        <w:t>发包人及其工作人员不得以任何理由向承包人推荐分包单位或推销材料，不得要求承包人购买合同约定外的材料和设备。</w:t>
      </w:r>
    </w:p>
    <w:p>
      <w:pPr>
        <w:pStyle w:val="null3"/>
        <w:ind w:firstLine="420"/>
        <w:jc w:val="both"/>
      </w:pPr>
      <w:r>
        <w:rPr>
          <w:sz w:val="21"/>
        </w:rPr>
        <w:t>2.6</w:t>
      </w:r>
      <w:r>
        <w:rPr>
          <w:sz w:val="21"/>
        </w:rPr>
        <w:t>发包人及其工作人员要秉公办事，不准营私舞弊，不准利用职权从事各种个人有偿中介活动和安排个人施工队伍。</w:t>
      </w:r>
    </w:p>
    <w:p>
      <w:pPr>
        <w:pStyle w:val="null3"/>
        <w:ind w:firstLine="422"/>
        <w:jc w:val="both"/>
      </w:pPr>
      <w:r>
        <w:rPr>
          <w:sz w:val="21"/>
          <w:b/>
        </w:rPr>
        <w:t>3</w:t>
      </w:r>
      <w:r>
        <w:rPr>
          <w:sz w:val="21"/>
          <w:b/>
        </w:rPr>
        <w:t>、承包人义务</w:t>
      </w:r>
    </w:p>
    <w:p>
      <w:pPr>
        <w:pStyle w:val="null3"/>
        <w:ind w:firstLine="420"/>
        <w:jc w:val="both"/>
      </w:pPr>
      <w:r>
        <w:rPr>
          <w:sz w:val="21"/>
        </w:rPr>
        <w:t>3.1</w:t>
      </w:r>
      <w:r>
        <w:rPr>
          <w:sz w:val="21"/>
        </w:rPr>
        <w:t>承包人不得以任何理由向发包人及其工作人员行贿或馈赠礼金、有价证券、贵重礼品。</w:t>
      </w:r>
    </w:p>
    <w:p>
      <w:pPr>
        <w:pStyle w:val="null3"/>
        <w:ind w:firstLine="420"/>
        <w:jc w:val="both"/>
      </w:pPr>
      <w:r>
        <w:rPr>
          <w:sz w:val="21"/>
        </w:rPr>
        <w:t>3.2</w:t>
      </w:r>
      <w:r>
        <w:rPr>
          <w:sz w:val="21"/>
        </w:rPr>
        <w:t>承包人不得以任何名义为发包人及其工作人员报销应由发包人或工作人员个人支付的任何费用。</w:t>
      </w:r>
    </w:p>
    <w:p>
      <w:pPr>
        <w:pStyle w:val="null3"/>
        <w:ind w:firstLine="420"/>
        <w:jc w:val="both"/>
      </w:pPr>
      <w:r>
        <w:rPr>
          <w:sz w:val="21"/>
        </w:rPr>
        <w:t>3.3</w:t>
      </w:r>
      <w:r>
        <w:rPr>
          <w:sz w:val="21"/>
        </w:rPr>
        <w:t>承包人不得以任何理由安排发包人及其工作人员参加宴请（工作餐除外）及娱乐活动。</w:t>
      </w:r>
    </w:p>
    <w:p>
      <w:pPr>
        <w:pStyle w:val="null3"/>
        <w:ind w:firstLine="420"/>
        <w:jc w:val="both"/>
      </w:pPr>
      <w:r>
        <w:rPr>
          <w:sz w:val="21"/>
        </w:rPr>
        <w:t>3.4</w:t>
      </w:r>
      <w:r>
        <w:rPr>
          <w:sz w:val="21"/>
        </w:rPr>
        <w:t>承包人不得为发包人和个人购置或提供通讯工具、交通工具和高档办公用品等。</w:t>
      </w:r>
    </w:p>
    <w:p>
      <w:pPr>
        <w:pStyle w:val="null3"/>
        <w:ind w:firstLine="422"/>
        <w:jc w:val="both"/>
      </w:pPr>
      <w:r>
        <w:rPr>
          <w:sz w:val="21"/>
          <w:b/>
        </w:rPr>
        <w:t>4</w:t>
      </w:r>
      <w:r>
        <w:rPr>
          <w:sz w:val="21"/>
          <w:b/>
        </w:rPr>
        <w:t>、违约责任</w:t>
      </w:r>
    </w:p>
    <w:p>
      <w:pPr>
        <w:pStyle w:val="null3"/>
        <w:ind w:firstLine="420"/>
        <w:jc w:val="both"/>
      </w:pPr>
      <w:r>
        <w:rPr>
          <w:sz w:val="21"/>
        </w:rPr>
        <w:t>4.1</w:t>
      </w:r>
      <w:r>
        <w:rPr>
          <w:sz w:val="21"/>
        </w:rPr>
        <w:t>发包人及其工作人员违反本合同第</w:t>
      </w:r>
      <w:r>
        <w:rPr>
          <w:sz w:val="21"/>
        </w:rPr>
        <w:t>1</w:t>
      </w:r>
      <w:r>
        <w:rPr>
          <w:sz w:val="21"/>
        </w:rPr>
        <w:t>条和第</w:t>
      </w:r>
      <w:r>
        <w:rPr>
          <w:sz w:val="21"/>
        </w:rPr>
        <w:t>2</w:t>
      </w:r>
      <w:r>
        <w:rPr>
          <w:sz w:val="21"/>
        </w:rPr>
        <w:t>条规定，应依据有关规定给予廉政建设规定的处分；涉嫌犯罪的，移交司法机关追究刑事责任；给承包人造成经济损失的，应予赔偿。</w:t>
      </w:r>
    </w:p>
    <w:p>
      <w:pPr>
        <w:pStyle w:val="null3"/>
        <w:ind w:firstLine="420"/>
        <w:jc w:val="both"/>
      </w:pPr>
      <w:r>
        <w:rPr>
          <w:sz w:val="21"/>
        </w:rPr>
        <w:t>4.2</w:t>
      </w:r>
      <w:r>
        <w:rPr>
          <w:sz w:val="21"/>
        </w:rPr>
        <w:t>承包人及其工作人员违反本合同第</w:t>
      </w:r>
      <w:r>
        <w:rPr>
          <w:sz w:val="21"/>
        </w:rPr>
        <w:t>1</w:t>
      </w:r>
      <w:r>
        <w:rPr>
          <w:sz w:val="21"/>
        </w:rPr>
        <w:t>条和第</w:t>
      </w:r>
      <w:r>
        <w:rPr>
          <w:sz w:val="21"/>
        </w:rPr>
        <w:t>3</w:t>
      </w:r>
      <w:r>
        <w:rPr>
          <w:sz w:val="21"/>
        </w:rPr>
        <w:t>条规定，应依据有关规定给予廉政建设规定的处分；给发包人造成经济损失的，应予赔偿；情节严重的，给予承包人一至三年内不得进入工程建设市场的处罚。</w:t>
      </w:r>
    </w:p>
    <w:p>
      <w:pPr>
        <w:pStyle w:val="null3"/>
        <w:jc w:val="both"/>
      </w:pPr>
      <w:r>
        <w:rPr>
          <w:sz w:val="21"/>
          <w:b/>
        </w:rPr>
        <w:t>5</w:t>
      </w:r>
      <w:r>
        <w:rPr>
          <w:sz w:val="21"/>
          <w:b/>
        </w:rPr>
        <w:t>、双方约定</w:t>
      </w:r>
    </w:p>
    <w:p>
      <w:pPr>
        <w:pStyle w:val="null3"/>
        <w:ind w:firstLine="480"/>
        <w:jc w:val="both"/>
      </w:pPr>
      <w:r>
        <w:rPr>
          <w:sz w:val="21"/>
        </w:rPr>
        <w:t>本合同由双方或其上级部门负责监督执行，并由双方或其上级部门相互约请对本合同执行情况进行检查。</w:t>
      </w:r>
    </w:p>
    <w:p>
      <w:pPr>
        <w:pStyle w:val="null3"/>
        <w:ind w:firstLine="422"/>
        <w:jc w:val="both"/>
      </w:pPr>
      <w:r>
        <w:rPr>
          <w:sz w:val="21"/>
          <w:b/>
        </w:rPr>
        <w:t>6</w:t>
      </w:r>
      <w:r>
        <w:rPr>
          <w:sz w:val="21"/>
          <w:b/>
        </w:rPr>
        <w:t>、合同生效</w:t>
      </w:r>
    </w:p>
    <w:p>
      <w:pPr>
        <w:pStyle w:val="null3"/>
        <w:ind w:firstLine="420"/>
        <w:jc w:val="both"/>
      </w:pPr>
      <w:r>
        <w:rPr>
          <w:sz w:val="21"/>
        </w:rPr>
        <w:t>本合同的有效期，自双方签署之日起至该工程竣工验收合格之日止。</w:t>
      </w:r>
    </w:p>
    <w:p>
      <w:pPr>
        <w:pStyle w:val="null3"/>
        <w:ind w:firstLine="422"/>
        <w:jc w:val="both"/>
      </w:pPr>
      <w:r>
        <w:rPr>
          <w:sz w:val="21"/>
          <w:b/>
        </w:rPr>
        <w:t>7</w:t>
      </w:r>
      <w:r>
        <w:rPr>
          <w:sz w:val="21"/>
          <w:b/>
        </w:rPr>
        <w:t>、合同法律效力</w:t>
      </w:r>
    </w:p>
    <w:p>
      <w:pPr>
        <w:pStyle w:val="null3"/>
        <w:ind w:firstLine="420"/>
        <w:jc w:val="both"/>
      </w:pPr>
      <w:r>
        <w:rPr>
          <w:sz w:val="21"/>
        </w:rPr>
        <w:t>本合同作为</w:t>
      </w:r>
      <w:r>
        <w:rPr>
          <w:sz w:val="21"/>
          <w:u w:val="single"/>
        </w:rPr>
        <w:t>南美路配套提升改造工程（三期）</w:t>
      </w:r>
      <w:r>
        <w:rPr>
          <w:sz w:val="21"/>
        </w:rPr>
        <w:t>施工合同的附件，与施工合同具有同等的法律效力，经双方签署后生效。</w:t>
      </w:r>
    </w:p>
    <w:p>
      <w:pPr>
        <w:pStyle w:val="null3"/>
        <w:ind w:firstLine="422"/>
        <w:jc w:val="both"/>
      </w:pPr>
      <w:r>
        <w:rPr>
          <w:sz w:val="21"/>
          <w:b/>
        </w:rPr>
        <w:t>8</w:t>
      </w:r>
      <w:r>
        <w:rPr>
          <w:sz w:val="21"/>
          <w:b/>
        </w:rPr>
        <w:t>、合同份数</w:t>
      </w:r>
    </w:p>
    <w:p>
      <w:pPr>
        <w:pStyle w:val="null3"/>
        <w:ind w:firstLine="420"/>
        <w:jc w:val="both"/>
      </w:pPr>
      <w:r>
        <w:rPr>
          <w:sz w:val="21"/>
        </w:rPr>
        <w:t>本合同一式份，双方各执份。有上级部门的，双方应送交其上级部门各一份。</w:t>
      </w:r>
    </w:p>
    <w:p>
      <w:pPr>
        <w:pStyle w:val="null3"/>
        <w:ind w:firstLine="945"/>
        <w:jc w:val="both"/>
      </w:pPr>
      <w:r>
        <w:rPr>
          <w:sz w:val="21"/>
        </w:rPr>
        <w:t>发包人：（公章）</w:t>
      </w:r>
      <w:r>
        <w:rPr>
          <w:sz w:val="21"/>
        </w:rPr>
        <w:t xml:space="preserve">                          </w:t>
      </w:r>
      <w:r>
        <w:rPr>
          <w:sz w:val="21"/>
        </w:rPr>
        <w:t>承包人：（公章）</w:t>
      </w:r>
    </w:p>
    <w:p>
      <w:pPr>
        <w:pStyle w:val="null3"/>
        <w:ind w:firstLine="1050"/>
        <w:jc w:val="both"/>
      </w:pPr>
      <w:r>
        <w:rPr>
          <w:sz w:val="21"/>
        </w:rPr>
        <w:t>地址：</w:t>
      </w:r>
      <w:r>
        <w:rPr>
          <w:sz w:val="21"/>
        </w:rPr>
        <w:t xml:space="preserve">                                  </w:t>
      </w:r>
      <w:r>
        <w:rPr>
          <w:sz w:val="21"/>
        </w:rPr>
        <w:t>地址：</w:t>
      </w:r>
    </w:p>
    <w:p>
      <w:pPr>
        <w:pStyle w:val="null3"/>
        <w:ind w:firstLine="1050"/>
        <w:jc w:val="both"/>
      </w:pPr>
      <w:r>
        <w:rPr>
          <w:sz w:val="21"/>
        </w:rPr>
        <w:t>法定代表人</w:t>
      </w:r>
      <w:r>
        <w:rPr>
          <w:sz w:val="21"/>
        </w:rPr>
        <w:t xml:space="preserve">                              </w:t>
      </w:r>
      <w:r>
        <w:rPr>
          <w:sz w:val="21"/>
        </w:rPr>
        <w:t>法定代表人</w:t>
      </w:r>
    </w:p>
    <w:p>
      <w:pPr>
        <w:pStyle w:val="null3"/>
        <w:ind w:firstLine="1050"/>
        <w:jc w:val="both"/>
      </w:pPr>
      <w:r>
        <w:rPr>
          <w:sz w:val="21"/>
        </w:rPr>
        <w:t>或委托代理人：</w:t>
      </w:r>
      <w:r>
        <w:rPr>
          <w:sz w:val="21"/>
        </w:rPr>
        <w:t xml:space="preserve">                          </w:t>
      </w:r>
      <w:r>
        <w:rPr>
          <w:sz w:val="21"/>
        </w:rPr>
        <w:t>或委托代理人：</w:t>
      </w:r>
    </w:p>
    <w:p>
      <w:pPr>
        <w:pStyle w:val="null3"/>
        <w:ind w:firstLine="1050"/>
        <w:jc w:val="both"/>
      </w:pPr>
      <w:r>
        <w:rPr>
          <w:sz w:val="21"/>
        </w:rPr>
        <w:t>电话：</w:t>
      </w:r>
      <w:r>
        <w:rPr>
          <w:sz w:val="21"/>
        </w:rPr>
        <w:t xml:space="preserve">                                  </w:t>
      </w:r>
      <w:r>
        <w:rPr>
          <w:sz w:val="21"/>
        </w:rPr>
        <w:t>电话：</w:t>
      </w:r>
    </w:p>
    <w:p>
      <w:pPr>
        <w:pStyle w:val="null3"/>
        <w:ind w:firstLine="1050"/>
        <w:jc w:val="both"/>
      </w:pPr>
      <w:r>
        <w:rPr>
          <w:sz w:val="21"/>
        </w:rPr>
        <w:t>传真：</w:t>
      </w:r>
      <w:r>
        <w:rPr>
          <w:sz w:val="21"/>
        </w:rPr>
        <w:t xml:space="preserve">                                  </w:t>
      </w:r>
      <w:r>
        <w:rPr>
          <w:sz w:val="21"/>
        </w:rPr>
        <w:t>传真：</w:t>
      </w:r>
    </w:p>
    <w:p>
      <w:pPr>
        <w:pStyle w:val="null3"/>
        <w:ind w:firstLine="1050"/>
        <w:jc w:val="both"/>
      </w:pPr>
      <w:r>
        <w:rPr>
          <w:sz w:val="21"/>
        </w:rPr>
        <w:t>开户银行：</w:t>
      </w:r>
      <w:r>
        <w:rPr>
          <w:sz w:val="21"/>
        </w:rPr>
        <w:t xml:space="preserve">                              </w:t>
      </w:r>
      <w:r>
        <w:rPr>
          <w:sz w:val="21"/>
        </w:rPr>
        <w:t>开户银行：</w:t>
      </w:r>
    </w:p>
    <w:p>
      <w:pPr>
        <w:pStyle w:val="null3"/>
        <w:ind w:firstLine="1050"/>
        <w:jc w:val="both"/>
      </w:pPr>
      <w:r>
        <w:rPr>
          <w:sz w:val="21"/>
        </w:rPr>
        <w:t>帐号：</w:t>
      </w:r>
      <w:r>
        <w:rPr>
          <w:sz w:val="21"/>
        </w:rPr>
        <w:t xml:space="preserve">                                  </w:t>
      </w:r>
      <w:r>
        <w:rPr>
          <w:sz w:val="21"/>
        </w:rPr>
        <w:t>帐号：</w:t>
      </w:r>
    </w:p>
    <w:p>
      <w:pPr>
        <w:pStyle w:val="null3"/>
        <w:ind w:firstLine="1050"/>
        <w:jc w:val="both"/>
      </w:pPr>
      <w:r>
        <w:rPr>
          <w:sz w:val="21"/>
        </w:rPr>
        <w:t>邮政编码：</w:t>
      </w:r>
      <w:r>
        <w:rPr>
          <w:sz w:val="21"/>
        </w:rPr>
        <w:t xml:space="preserve">                              </w:t>
      </w:r>
      <w:r>
        <w:rPr>
          <w:sz w:val="21"/>
        </w:rPr>
        <w:t>邮政编码：</w:t>
      </w:r>
    </w:p>
    <w:p>
      <w:pPr>
        <w:pStyle w:val="null3"/>
        <w:ind w:firstLine="1050"/>
        <w:jc w:val="both"/>
      </w:pPr>
      <w:r>
        <w:rPr>
          <w:sz w:val="21"/>
        </w:rPr>
        <w:t>电子邮箱</w:t>
      </w:r>
      <w:r>
        <w:rPr>
          <w:sz w:val="21"/>
        </w:rPr>
        <w:t>:</w:t>
      </w:r>
      <w:r>
        <w:rPr>
          <w:sz w:val="21"/>
        </w:rPr>
        <w:t xml:space="preserve">                               </w:t>
      </w:r>
      <w:r>
        <w:rPr>
          <w:sz w:val="21"/>
        </w:rPr>
        <w:t>电子邮箱</w:t>
      </w:r>
      <w:r>
        <w:rPr>
          <w:sz w:val="21"/>
        </w:rPr>
        <w:t>:</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440515-2024-01243</w:t>
      </w:r>
    </w:p>
    <w:p>
      <w:pPr>
        <w:pStyle w:val="null3"/>
        <w:jc w:val="center"/>
        <w:outlineLvl w:val="3"/>
      </w:pPr>
      <w:r>
        <w:rPr>
          <w:sz w:val="24"/>
          <w:b/>
        </w:rPr>
        <w:t>采购项目编号：</w:t>
      </w:r>
      <w:r>
        <w:rPr>
          <w:sz w:val="24"/>
          <w:b/>
        </w:rPr>
        <w:t>HSCGZB202416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广东恒胜建设监理有限公司</w:t>
      </w:r>
    </w:p>
    <w:p>
      <w:pPr>
        <w:pStyle w:val="null3"/>
        <w:ind w:firstLine="480"/>
      </w:pPr>
      <w:r>
        <w:rPr/>
        <w:t xml:space="preserve"> 你方组织的</w:t>
      </w:r>
      <w:r>
        <w:rPr>
          <w:u w:val="single"/>
        </w:rPr>
        <w:t>“</w:t>
      </w:r>
      <w:r>
        <w:rPr>
          <w:u w:val="single"/>
        </w:rPr>
        <w:t>南美路配套提升改造工程（三期）</w:t>
      </w:r>
      <w:r>
        <w:rPr>
          <w:u w:val="single"/>
        </w:rPr>
        <w:t>”</w:t>
      </w:r>
      <w:r>
        <w:rPr/>
        <w:t>项目的竞争性磋商[采购项目编号为：</w:t>
      </w:r>
      <w:r>
        <w:rPr>
          <w:u w:val="single"/>
        </w:rPr>
        <w:t>HSCGZB202416</w:t>
      </w:r>
      <w:r>
        <w:rPr/>
        <w:t>]，我方愿参与响应。</w:t>
      </w:r>
    </w:p>
    <w:p>
      <w:pPr>
        <w:pStyle w:val="null3"/>
        <w:ind w:firstLine="480"/>
      </w:pPr>
      <w:r>
        <w:rPr/>
        <w:t>我方确认收到贵方提供的</w:t>
      </w:r>
      <w:r>
        <w:rPr>
          <w:u w:val="single"/>
        </w:rPr>
        <w:t>“</w:t>
      </w:r>
      <w:r>
        <w:rPr>
          <w:u w:val="single"/>
        </w:rPr>
        <w:t>南美路配套提升改造工程（三期）</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广东恒胜建设监理有限公司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南美路配套提升改造工程（三期）</w:t>
      </w:r>
      <w:r>
        <w:rPr/>
        <w:t>”项目采购[采购项目编号为</w:t>
      </w:r>
      <w:r>
        <w:rPr/>
        <w:t>HSCGZB202416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汕头市澄海区溪南镇人民政府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广东恒胜建设监理有限公司</w:t>
      </w:r>
    </w:p>
    <w:p>
      <w:pPr>
        <w:pStyle w:val="null3"/>
        <w:ind w:firstLine="480"/>
      </w:pPr>
      <w:r>
        <w:rPr/>
        <w:t>我单位参加贵公司组织的</w:t>
      </w:r>
      <w:r>
        <w:rPr/>
        <w:t>南美路配套提升改造工程（三期）</w:t>
      </w:r>
      <w:r>
        <w:rPr/>
        <w:t>（采购项目编号：</w:t>
      </w:r>
      <w:r>
        <w:rPr/>
        <w:t>HSCGZB202416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广东恒胜建设监理有限公司</w:t>
      </w:r>
    </w:p>
    <w:p>
      <w:pPr>
        <w:pStyle w:val="null3"/>
        <w:ind w:firstLine="480"/>
      </w:pPr>
      <w:r>
        <w:rPr/>
        <w:t>我单位已登记并准备参与“</w:t>
      </w:r>
      <w:r>
        <w:rPr/>
        <w:t>南美路配套提升改造工程（三期）</w:t>
      </w:r>
      <w:r>
        <w:rPr/>
        <w:t>”项目（采购项目编号：</w:t>
      </w:r>
      <w:r>
        <w:rPr/>
        <w:t>HSCGZB202416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