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440515-2023-01225</w:t>
      </w:r>
    </w:p>
    <w:p>
      <w:pPr>
        <w:jc w:val="center"/>
      </w:pPr>
      <w:r>
        <w:rPr>
          <w:b/>
          <w:sz w:val="24"/>
        </w:rPr>
        <w:t>采购项目编号：</w:t>
      </w:r>
      <w:r>
        <w:rPr>
          <w:b/>
          <w:sz w:val="24"/>
        </w:rPr>
        <w:t>HSCGZB202310</w:t>
      </w:r>
    </w:p>
    <w:p>
      <w:pPr>
        <w:jc w:val="center"/>
      </w:pPr>
      <w:r>
        <w:rPr>
          <w:b/>
          <w:sz w:val="24"/>
        </w:rPr>
        <w:t>项目名称：</w:t>
      </w:r>
      <w:r>
        <w:rPr>
          <w:b/>
          <w:sz w:val="24"/>
        </w:rPr>
        <w:t>汕头市澄海区2023年“四好农村路”溪南镇-莲溪线（X069线）</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汕头市澄海区2023年“四好农村路”溪南镇-莲溪线（X069线）</w:t>
      </w:r>
      <w:r>
        <w:rPr/>
        <w:t>。欢迎符合资格条件的供应商参加。</w:t>
      </w:r>
    </w:p>
    <w:p>
      <w:r>
        <w:rPr>
          <w:b/>
          <w:sz w:val="28"/>
        </w:rPr>
        <w:t>一.项目概述</w:t>
      </w:r>
    </w:p>
    <w:p>
      <w:r>
        <w:rPr>
          <w:b/>
          <w:sz w:val="24"/>
        </w:rPr>
        <w:t>1.名称与编号</w:t>
      </w:r>
    </w:p>
    <w:p>
      <w:pPr>
        <w:ind w:firstLine="480"/>
      </w:pPr>
      <w:r>
        <w:rPr/>
        <w:t>采购项目名称：</w:t>
      </w:r>
      <w:r>
        <w:rPr/>
        <w:t>汕头市澄海区2023年“四好农村路”溪南镇-莲溪线（X069线）</w:t>
      </w:r>
    </w:p>
    <w:p>
      <w:pPr>
        <w:ind w:firstLine="480"/>
      </w:pPr>
      <w:r>
        <w:rPr/>
        <w:t>采购计划编号：</w:t>
      </w:r>
      <w:r>
        <w:rPr/>
        <w:t>440515-2023-01225</w:t>
      </w:r>
    </w:p>
    <w:p>
      <w:pPr>
        <w:ind w:firstLine="480"/>
      </w:pPr>
      <w:r>
        <w:rPr/>
        <w:t>采购项目编号：</w:t>
      </w:r>
      <w:r>
        <w:rPr/>
        <w:t>HSCGZB202310</w:t>
      </w:r>
    </w:p>
    <w:p>
      <w:pPr>
        <w:ind w:firstLine="480"/>
      </w:pPr>
      <w:r>
        <w:rPr/>
        <w:t>采购方式：</w:t>
      </w:r>
      <w:r>
        <w:rPr/>
        <w:t>竞争性磋商</w:t>
      </w:r>
    </w:p>
    <w:p>
      <w:pPr>
        <w:ind w:firstLine="480"/>
      </w:pPr>
      <w:r>
        <w:rPr/>
        <w:t>预算金额：</w:t>
      </w:r>
      <w:r>
        <w:rPr/>
        <w:t>2,584,042.00</w:t>
      </w:r>
      <w:r>
        <w:rPr/>
        <w:t>元</w:t>
      </w:r>
    </w:p>
    <w:p>
      <w:r>
        <w:rPr>
          <w:b/>
          <w:sz w:val="24"/>
        </w:rPr>
        <w:t>2.项目内容及需求情况（采购项目技术规格、参数及要求）</w:t>
      </w:r>
    </w:p>
    <w:p>
      <w:pPr>
        <w:ind w:firstLine="480"/>
      </w:pPr>
    </w:p>
    <w:p/>
    <w:p>
      <w:r>
        <w:rPr/>
        <w:t>采购包1(汕头市澄海区2023年“四好农村路”溪南镇-莲溪线（X069线）):</w:t>
      </w:r>
    </w:p>
    <w:p>
      <w:r>
        <w:rPr/>
        <w:t>采购包预算金额：2,584,042.00元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公路工程施工</w:t>
            </w:r>
          </w:p>
        </w:tc>
        <w:tc>
          <w:tcPr>
            <w:tcW w:type="dxa" w:w="2052"/>
          </w:tcPr>
          <w:p>
            <w:r>
              <w:rPr/>
              <w:t>汕头市澄海区2023年“四好农村路”溪南镇-莲溪线（X069线）</w:t>
            </w:r>
          </w:p>
        </w:tc>
        <w:tc>
          <w:tcPr>
            <w:tcW w:type="dxa" w:w="977"/>
          </w:tcPr>
          <w:p>
            <w:r>
              <w:rPr/>
              <w:t>1.00(项)</w:t>
            </w:r>
          </w:p>
        </w:tc>
        <w:tc>
          <w:tcPr>
            <w:tcW w:type="dxa" w:w="977"/>
          </w:tcPr>
          <w:p>
            <w:r>
              <w:rPr/>
              <w:t>详见第二章</w:t>
            </w:r>
          </w:p>
        </w:tc>
        <w:tc>
          <w:tcPr>
            <w:tcW w:type="dxa" w:w="977"/>
          </w:tcPr>
          <w:p>
            <w:r>
              <w:rPr/>
              <w:t>2,584,042.00</w:t>
            </w:r>
          </w:p>
        </w:tc>
        <w:tc>
          <w:tcPr>
            <w:tcW w:type="dxa" w:w="977"/>
          </w:tcPr>
          <w:p>
            <w:r>
              <w:rPr/>
              <w:t>否</w:t>
            </w:r>
          </w:p>
        </w:tc>
      </w:tr>
    </w:tbl>
    <w:p/>
    <w:p>
      <w:r>
        <w:rPr/>
        <w:t>本采购包不接受联合体响应</w:t>
      </w:r>
    </w:p>
    <w:p/>
    <w:p>
      <w:r>
        <w:rPr/>
        <w:t>合同履行期限：自合同签订之日起至合同所有权利义务履行完毕止。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w:t>
      </w:r>
    </w:p>
    <w:p/>
    <w:p>
      <w:r>
        <w:rPr>
          <w:b/>
          <w:sz w:val="24"/>
        </w:rPr>
        <w:t>2.落实政府采购政策需满足的资格要求：</w:t>
      </w:r>
    </w:p>
    <w:p>
      <w:pPr>
        <w:ind w:firstLine="480"/>
      </w:pPr>
    </w:p>
    <w:p>
      <w:pPr>
        <w:jc w:val="left"/>
      </w:pPr>
    </w:p>
    <w:p>
      <w:r>
        <w:rPr/>
        <w:t>采购包1（汕头市澄海区2023年“四好农村路”溪南镇-莲溪线（X069线））：</w:t>
      </w:r>
      <w:r>
        <w:rPr/>
        <w:t>参与的供应商（联合体）工程的施工单位全部为符合政策要求的中小企业（提供《中小企业声明函》）</w:t>
      </w:r>
    </w:p>
    <w:p/>
    <w:p>
      <w:r>
        <w:rPr>
          <w:b/>
          <w:sz w:val="24"/>
        </w:rPr>
        <w:t>3.本项目特定的资格要求：</w:t>
      </w:r>
    </w:p>
    <w:p>
      <w:pPr>
        <w:ind w:firstLine="480"/>
      </w:pPr>
    </w:p>
    <w:p/>
    <w:p>
      <w:r>
        <w:rPr/>
        <w:t>采购包1（汕头市澄海区2023年“四好农村路”溪南镇-莲溪线（X069线））：</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公路工程施工总承包三级以上（含三级）资质，且取得有效的《安全生产许可证》。2.拟派建造师应具有公路工程二级以上（含二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0754-85752006</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2"/>
        </w:rPr>
        <w:t>项目名称：</w:t>
      </w:r>
      <w:r>
        <w:rPr>
          <w:color w:val="000000"/>
          <w:sz w:val="22"/>
        </w:rPr>
        <w:t>汕头市澄海区</w:t>
      </w:r>
      <w:r>
        <w:rPr>
          <w:color w:val="000000"/>
          <w:sz w:val="22"/>
        </w:rPr>
        <w:t>2023</w:t>
      </w:r>
      <w:r>
        <w:rPr>
          <w:color w:val="000000"/>
          <w:sz w:val="22"/>
        </w:rPr>
        <w:t>年“四好农村路”溪南镇</w:t>
      </w:r>
      <w:r>
        <w:rPr>
          <w:color w:val="000000"/>
          <w:sz w:val="22"/>
        </w:rPr>
        <w:t>-</w:t>
      </w:r>
      <w:r>
        <w:rPr>
          <w:color w:val="000000"/>
          <w:sz w:val="22"/>
        </w:rPr>
        <w:t>莲溪线（</w:t>
      </w:r>
      <w:r>
        <w:rPr>
          <w:color w:val="000000"/>
          <w:sz w:val="22"/>
        </w:rPr>
        <w:t>X069</w:t>
      </w:r>
      <w:r>
        <w:rPr>
          <w:color w:val="000000"/>
          <w:sz w:val="22"/>
        </w:rPr>
        <w:t>线）</w:t>
      </w:r>
    </w:p>
    <w:p>
      <w:pPr>
        <w:jc w:val="both"/>
      </w:pPr>
      <w:r>
        <w:rPr>
          <w:color w:val="000000"/>
          <w:sz w:val="22"/>
        </w:rPr>
        <w:t>本次采购项目内容：</w:t>
      </w:r>
    </w:p>
    <w:p>
      <w:pPr>
        <w:jc w:val="both"/>
      </w:pPr>
      <w:r>
        <w:rPr>
          <w:color w:val="000000"/>
          <w:sz w:val="22"/>
        </w:rPr>
        <w:t>1.</w:t>
      </w:r>
      <w:r>
        <w:rPr>
          <w:color w:val="000000"/>
          <w:sz w:val="22"/>
        </w:rPr>
        <w:t>项目规模：</w:t>
      </w:r>
    </w:p>
    <w:p>
      <w:pPr>
        <w:jc w:val="both"/>
      </w:pPr>
      <w:r>
        <w:rPr>
          <w:color w:val="000000"/>
          <w:sz w:val="22"/>
        </w:rPr>
        <w:t>（</w:t>
      </w:r>
      <w:r>
        <w:rPr>
          <w:color w:val="000000"/>
          <w:sz w:val="22"/>
        </w:rPr>
        <w:t>1</w:t>
      </w:r>
      <w:r>
        <w:rPr>
          <w:color w:val="000000"/>
          <w:sz w:val="22"/>
        </w:rPr>
        <w:t>）工程概况：</w:t>
      </w:r>
      <w:r>
        <w:rPr>
          <w:color w:val="000000"/>
          <w:sz w:val="22"/>
        </w:rPr>
        <w:t>本项目起点顺接现状县道</w:t>
      </w:r>
      <w:r>
        <w:rPr>
          <w:color w:val="000000"/>
          <w:sz w:val="22"/>
        </w:rPr>
        <w:t>X069</w:t>
      </w:r>
      <w:r>
        <w:rPr>
          <w:color w:val="000000"/>
          <w:sz w:val="22"/>
        </w:rPr>
        <w:t>，起点桩号</w:t>
      </w:r>
      <w:r>
        <w:rPr>
          <w:color w:val="000000"/>
          <w:sz w:val="22"/>
        </w:rPr>
        <w:t>K2+116</w:t>
      </w:r>
      <w:r>
        <w:rPr>
          <w:color w:val="000000"/>
          <w:sz w:val="22"/>
        </w:rPr>
        <w:t>，路线走向与现状旧路基本一致，终点与乡道平交，终点桩号</w:t>
      </w:r>
      <w:r>
        <w:rPr>
          <w:color w:val="000000"/>
          <w:sz w:val="22"/>
        </w:rPr>
        <w:t>K3+275</w:t>
      </w:r>
      <w:r>
        <w:rPr>
          <w:color w:val="000000"/>
          <w:sz w:val="22"/>
        </w:rPr>
        <w:t>，路线全长约</w:t>
      </w:r>
      <w:r>
        <w:rPr>
          <w:color w:val="000000"/>
          <w:sz w:val="22"/>
        </w:rPr>
        <w:t>1.159</w:t>
      </w:r>
      <w:r>
        <w:rPr>
          <w:color w:val="000000"/>
          <w:sz w:val="22"/>
        </w:rPr>
        <w:t>公里。现状溪南镇</w:t>
      </w:r>
      <w:r>
        <w:rPr>
          <w:color w:val="000000"/>
          <w:sz w:val="22"/>
        </w:rPr>
        <w:t>-</w:t>
      </w:r>
      <w:r>
        <w:rPr>
          <w:color w:val="000000"/>
          <w:sz w:val="22"/>
        </w:rPr>
        <w:t>莲溪线（</w:t>
      </w:r>
      <w:r>
        <w:rPr>
          <w:color w:val="000000"/>
          <w:sz w:val="22"/>
        </w:rPr>
        <w:t>X069</w:t>
      </w:r>
      <w:r>
        <w:rPr>
          <w:color w:val="000000"/>
          <w:sz w:val="22"/>
        </w:rPr>
        <w:t>线）全线为水泥混凝土路面，路面宽度</w:t>
      </w:r>
      <w:r>
        <w:rPr>
          <w:color w:val="000000"/>
          <w:sz w:val="22"/>
        </w:rPr>
        <w:t>4~5m</w:t>
      </w:r>
      <w:r>
        <w:rPr>
          <w:color w:val="000000"/>
          <w:sz w:val="22"/>
        </w:rPr>
        <w:t>，路基宽度</w:t>
      </w:r>
      <w:r>
        <w:rPr>
          <w:color w:val="000000"/>
          <w:sz w:val="22"/>
        </w:rPr>
        <w:t>5~6m</w:t>
      </w:r>
      <w:r>
        <w:rPr>
          <w:color w:val="000000"/>
          <w:sz w:val="22"/>
        </w:rPr>
        <w:t>，拓宽后路面宽度</w:t>
      </w:r>
      <w:r>
        <w:rPr>
          <w:color w:val="000000"/>
          <w:sz w:val="22"/>
        </w:rPr>
        <w:t>7m</w:t>
      </w:r>
      <w:r>
        <w:rPr>
          <w:color w:val="000000"/>
          <w:sz w:val="22"/>
        </w:rPr>
        <w:t>，路基宽度</w:t>
      </w:r>
      <w:r>
        <w:rPr>
          <w:color w:val="000000"/>
          <w:sz w:val="22"/>
        </w:rPr>
        <w:t>8m</w:t>
      </w:r>
      <w:r>
        <w:rPr>
          <w:color w:val="000000"/>
          <w:sz w:val="22"/>
        </w:rPr>
        <w:t>。</w:t>
      </w:r>
    </w:p>
    <w:p>
      <w:pPr>
        <w:jc w:val="both"/>
      </w:pPr>
      <w:r>
        <w:rPr>
          <w:color w:val="000000"/>
          <w:sz w:val="22"/>
        </w:rPr>
        <w:t>（</w:t>
      </w:r>
      <w:r>
        <w:rPr>
          <w:color w:val="000000"/>
          <w:sz w:val="22"/>
        </w:rPr>
        <w:t>2</w:t>
      </w:r>
      <w:r>
        <w:rPr>
          <w:color w:val="000000"/>
          <w:sz w:val="22"/>
        </w:rPr>
        <w:t>）工程地点：</w:t>
      </w:r>
      <w:r>
        <w:rPr>
          <w:color w:val="000000"/>
          <w:sz w:val="22"/>
        </w:rPr>
        <w:t>汕头市澄海区溪南镇</w:t>
      </w:r>
      <w:r>
        <w:rPr>
          <w:color w:val="000000"/>
          <w:sz w:val="22"/>
        </w:rPr>
        <w:t>-</w:t>
      </w:r>
      <w:r>
        <w:rPr>
          <w:color w:val="000000"/>
          <w:sz w:val="22"/>
        </w:rPr>
        <w:t>莲溪线（</w:t>
      </w:r>
      <w:r>
        <w:rPr>
          <w:color w:val="000000"/>
          <w:sz w:val="22"/>
        </w:rPr>
        <w:t>X069</w:t>
      </w:r>
      <w:r>
        <w:rPr>
          <w:color w:val="000000"/>
          <w:sz w:val="22"/>
        </w:rPr>
        <w:t>线）</w:t>
      </w:r>
      <w:r>
        <w:rPr>
          <w:color w:val="000000"/>
          <w:sz w:val="22"/>
        </w:rPr>
        <w:t>。</w:t>
      </w:r>
    </w:p>
    <w:p>
      <w:pPr>
        <w:jc w:val="both"/>
      </w:pPr>
      <w:r>
        <w:rPr>
          <w:color w:val="000000"/>
          <w:sz w:val="22"/>
        </w:rPr>
        <w:t>2.</w:t>
      </w:r>
      <w:r>
        <w:rPr>
          <w:color w:val="000000"/>
          <w:sz w:val="22"/>
        </w:rPr>
        <w:t>施工图纸及预算书：按</w:t>
      </w:r>
      <w:r>
        <w:rPr>
          <w:color w:val="000000"/>
          <w:sz w:val="22"/>
        </w:rPr>
        <w:t>中水华创国际工程设计顾问有限公司</w:t>
      </w:r>
      <w:r>
        <w:rPr>
          <w:color w:val="000000"/>
          <w:sz w:val="22"/>
        </w:rPr>
        <w:t>设计的施工图纸及编制的预算书内容。</w:t>
      </w:r>
    </w:p>
    <w:p>
      <w:pPr>
        <w:jc w:val="both"/>
      </w:pPr>
      <w:r>
        <w:rPr>
          <w:color w:val="000000"/>
          <w:sz w:val="22"/>
        </w:rPr>
        <w:t>3.</w:t>
      </w:r>
      <w:r>
        <w:rPr>
          <w:color w:val="000000"/>
          <w:sz w:val="22"/>
        </w:rPr>
        <w:t>本次采购预算金额为：人民币</w:t>
      </w:r>
      <w:r>
        <w:rPr>
          <w:color w:val="000000"/>
          <w:sz w:val="22"/>
        </w:rPr>
        <w:t>2584042.00</w:t>
      </w:r>
      <w:r>
        <w:rPr>
          <w:color w:val="000000"/>
          <w:sz w:val="22"/>
        </w:rPr>
        <w:t>元</w:t>
      </w:r>
      <w:r>
        <w:rPr>
          <w:color w:val="000000"/>
          <w:sz w:val="22"/>
        </w:rPr>
        <w:t>（</w:t>
      </w:r>
      <w:r>
        <w:rPr>
          <w:sz w:val="21"/>
        </w:rPr>
        <w:t>安全生产费</w:t>
      </w:r>
      <w:r>
        <w:rPr>
          <w:sz w:val="21"/>
        </w:rPr>
        <w:t>38188.00</w:t>
      </w:r>
      <w:r>
        <w:rPr>
          <w:sz w:val="21"/>
        </w:rPr>
        <w:t>元</w:t>
      </w:r>
      <w:r>
        <w:rPr>
          <w:color w:val="000000"/>
          <w:sz w:val="22"/>
        </w:rPr>
        <w:t>）</w:t>
      </w:r>
      <w:r>
        <w:rPr>
          <w:color w:val="000000"/>
          <w:sz w:val="22"/>
        </w:rPr>
        <w:t>。</w:t>
      </w:r>
    </w:p>
    <w:p/>
    <w:p>
      <w:pPr>
        <w:ind w:firstLine="480"/>
      </w:pPr>
    </w:p>
    <w:p/>
    <w:p>
      <w:r>
        <w:rPr/>
        <w:t>采购包1（汕头市澄海区2023年“四好农村路”溪南镇-莲溪线（X069线））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合同签订后90个日历天。</w:t>
            </w:r>
          </w:p>
        </w:tc>
      </w:tr>
      <w:tr>
        <w:tc>
          <w:tcPr>
            <w:tcW w:type="dxa" w:w="4153"/>
          </w:tcPr>
          <w:p>
            <w:r>
              <w:rPr/>
              <w:t>标的提供的地点</w:t>
            </w:r>
          </w:p>
        </w:tc>
        <w:tc>
          <w:tcPr>
            <w:tcW w:type="dxa" w:w="4153"/>
          </w:tcPr>
          <w:p/>
          <w:p>
            <w:r>
              <w:rPr/>
              <w:t>汕头市澄海区溪南镇-莲溪线（X069线）。</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2期：支付比例30%,工程量完成至60%后7天内，发包人向承包人支付合同价的30%</w:t>
            </w:r>
          </w:p>
          <w:p/>
          <w:p>
            <w:r>
              <w:rPr/>
              <w:t>3期：支付比例40%,工程竣工验收合格且结算定案后7天内，发包人向承包人付清全部工程结算价。特别约定：鉴于本项目的资金是财政资金，故上述条款约定的支付项目款的前提条件必须是采购人已收到财政划拨的资金，若采购人未收到财政划拨的资金，则付款期限顺延至采购人收到财政资金后5天内支付，中标人收款应按规定先开具发票</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2、安全生产费38188.00元，不列入竞价范围。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公路工程施工</w:t>
            </w:r>
          </w:p>
        </w:tc>
        <w:tc>
          <w:tcPr>
            <w:tcW w:type="dxa" w:w="933"/>
          </w:tcPr>
          <w:p>
            <w:pPr>
              <w:jc w:val="left"/>
            </w:pPr>
            <w:r>
              <w:rPr/>
              <w:t>汕头市澄海区2023年“四好农村路”溪南镇-莲溪线（X069线）</w:t>
            </w:r>
          </w:p>
        </w:tc>
        <w:tc>
          <w:tcPr>
            <w:tcW w:type="dxa" w:w="933"/>
          </w:tcPr>
          <w:p>
            <w:pPr>
              <w:jc w:val="left"/>
            </w:pPr>
            <w:r>
              <w:rPr/>
              <w:t>项</w:t>
            </w:r>
          </w:p>
        </w:tc>
        <w:tc>
          <w:tcPr>
            <w:tcW w:type="dxa" w:w="933"/>
          </w:tcPr>
          <w:p>
            <w:pPr>
              <w:jc w:val="right"/>
            </w:pPr>
            <w:r>
              <w:rPr/>
              <w:t>1.00</w:t>
            </w:r>
          </w:p>
        </w:tc>
        <w:tc>
          <w:tcPr>
            <w:tcW w:type="dxa" w:w="933"/>
          </w:tcPr>
          <w:p>
            <w:pPr>
              <w:jc w:val="right"/>
            </w:pPr>
            <w:r>
              <w:rPr/>
              <w:t>2,584,042.00</w:t>
            </w:r>
          </w:p>
        </w:tc>
        <w:tc>
          <w:tcPr>
            <w:tcW w:type="dxa" w:w="933"/>
          </w:tcPr>
          <w:p>
            <w:pPr>
              <w:jc w:val="right"/>
            </w:pPr>
            <w:r>
              <w:rPr/>
              <w:t>2,584,042.00</w:t>
            </w:r>
          </w:p>
        </w:tc>
        <w:tc>
          <w:tcPr>
            <w:tcW w:type="dxa" w:w="840"/>
          </w:tcPr>
          <w:p>
            <w:r>
              <w:rPr/>
              <w:t>建筑业</w:t>
            </w:r>
          </w:p>
        </w:tc>
        <w:tc>
          <w:tcPr>
            <w:tcW w:type="dxa" w:w="933"/>
          </w:tcPr>
          <w:p>
            <w:r>
              <w:rPr/>
              <w:t>详见附表一</w:t>
            </w:r>
          </w:p>
        </w:tc>
      </w:tr>
    </w:tbl>
    <w:p/>
    <w:p>
      <w:r>
        <w:rPr>
          <w:b/>
        </w:rPr>
        <w:t>附表</w:t>
      </w:r>
      <w:r>
        <w:rPr>
          <w:b/>
        </w:rPr>
        <w:t>一</w:t>
      </w:r>
      <w:r>
        <w:rPr>
          <w:b/>
        </w:rPr>
        <w:t>：</w:t>
      </w:r>
      <w:r>
        <w:rPr>
          <w:b/>
        </w:rPr>
        <w:t>汕头市澄海区2023年“四好农村路”溪南镇-莲溪线（X069线）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2"/>
              </w:rPr>
              <w:t>施工图纸按</w:t>
            </w:r>
            <w:r>
              <w:rPr>
                <w:color w:val="000000"/>
                <w:sz w:val="22"/>
              </w:rPr>
              <w:t>中水华创国际工程设计顾问有限公司</w:t>
            </w:r>
            <w:r>
              <w:rPr>
                <w:color w:val="000000"/>
                <w:sz w:val="22"/>
              </w:rPr>
              <w:t>设计的施工图纸及编制的预算书内容。</w:t>
            </w:r>
          </w:p>
        </w:tc>
      </w:tr>
      <w:tr>
        <w:tc>
          <w:tcPr>
            <w:tcW w:type="dxa" w:w="2076"/>
          </w:tcPr>
          <w:p/>
        </w:tc>
        <w:tc>
          <w:tcPr>
            <w:tcW w:type="dxa" w:w="415"/>
          </w:tcPr>
          <w:p>
            <w:r>
              <w:rPr/>
              <w:t>2</w:t>
            </w:r>
          </w:p>
        </w:tc>
        <w:tc>
          <w:tcPr>
            <w:tcW w:type="dxa" w:w="5814"/>
          </w:tcPr>
          <w:p>
            <w:pPr>
              <w:jc w:val="both"/>
            </w:pPr>
            <w:r>
              <w:rPr>
                <w:color w:val="000000"/>
                <w:sz w:val="22"/>
              </w:rPr>
              <w:t>安全文明施工要求按《建筑工程安全防护、文明施工措施及其使用管理规定》（汕府建</w:t>
            </w:r>
            <w:r>
              <w:rPr>
                <w:color w:val="000000"/>
                <w:sz w:val="21"/>
              </w:rPr>
              <w:t>〔</w:t>
            </w:r>
            <w:r>
              <w:rPr>
                <w:color w:val="000000"/>
                <w:sz w:val="22"/>
              </w:rPr>
              <w:t>2007</w:t>
            </w:r>
            <w:r>
              <w:rPr>
                <w:color w:val="000000"/>
                <w:sz w:val="21"/>
              </w:rPr>
              <w:t>〕</w:t>
            </w:r>
            <w:r>
              <w:rPr>
                <w:color w:val="000000"/>
                <w:sz w:val="22"/>
              </w:rPr>
              <w:t>90</w:t>
            </w:r>
            <w:r>
              <w:rPr>
                <w:color w:val="000000"/>
                <w:sz w:val="22"/>
              </w:rPr>
              <w:t>号）的要求。</w:t>
            </w:r>
          </w:p>
        </w:tc>
      </w:tr>
      <w:tr>
        <w:tc>
          <w:tcPr>
            <w:tcW w:type="dxa" w:w="2076"/>
          </w:tcPr>
          <w:p>
            <w:r>
              <w:rPr/>
              <w:t>★</w:t>
            </w:r>
          </w:p>
        </w:tc>
        <w:tc>
          <w:tcPr>
            <w:tcW w:type="dxa" w:w="415"/>
          </w:tcPr>
          <w:p>
            <w:r>
              <w:rPr/>
              <w:t>3</w:t>
            </w:r>
          </w:p>
        </w:tc>
        <w:tc>
          <w:tcPr>
            <w:tcW w:type="dxa" w:w="5814"/>
          </w:tcPr>
          <w:p>
            <w:pPr>
              <w:jc w:val="both"/>
            </w:pPr>
            <w:r>
              <w:rPr>
                <w:sz w:val="22"/>
              </w:rPr>
              <w:t>施工及验收规范：</w:t>
            </w:r>
            <w:r>
              <w:rPr>
                <w:color w:val="000000"/>
                <w:sz w:val="22"/>
              </w:rPr>
              <w:t>施工须符合《公路工程质量检验评定标准》</w:t>
            </w:r>
            <w:r>
              <w:rPr>
                <w:color w:val="000000"/>
                <w:sz w:val="22"/>
              </w:rPr>
              <w:t>JTG F80/1-2017</w:t>
            </w:r>
            <w:r>
              <w:rPr>
                <w:color w:val="000000"/>
                <w:sz w:val="22"/>
              </w:rPr>
              <w:t>、《公路交通安全设施施工技术规范》</w:t>
            </w:r>
            <w:r>
              <w:rPr>
                <w:color w:val="000000"/>
                <w:sz w:val="22"/>
              </w:rPr>
              <w:t>JTG F71</w:t>
            </w:r>
            <w:r>
              <w:rPr>
                <w:color w:val="000000"/>
                <w:sz w:val="22"/>
              </w:rPr>
              <w:t>的要求。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贰万壹仟元整（¥21000.00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2023年“四好农村路”溪南镇-莲溪线（X069线）)：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采购包1（汕头市澄海区2023年“四好农村路”溪南镇-莲溪线（X069线））：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采购包1（汕头市澄海区2023年“四好农村路”溪南镇-莲溪线（X069线））：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特定的资格要求</w:t>
            </w:r>
          </w:p>
        </w:tc>
        <w:tc>
          <w:tcPr>
            <w:tcW w:type="dxa" w:w="4238"/>
          </w:tcPr>
          <w:p>
            <w:r>
              <w:rPr/>
              <w:t>1.供应商须具备公路工程施工总承包三级以上（含三级）资质，且取得有效的《安全生产许可证》。2.拟派建造师应具有公路工程二级以上（含二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参与的供应商（联合体）工程的施工单位全部为符合政策要求的中小企业（提供《中小企业声明函》）</w:t>
            </w:r>
          </w:p>
        </w:tc>
      </w:tr>
    </w:tbl>
    <w:p/>
    <w:p>
      <w:pPr>
        <w:ind w:firstLine="480"/>
      </w:pPr>
      <w:r>
        <w:rPr/>
        <w:t>表二符合性审查表：</w:t>
      </w:r>
    </w:p>
    <w:p>
      <w:pPr>
        <w:ind w:firstLine="480"/>
      </w:pPr>
    </w:p>
    <w:p/>
    <w:p>
      <w:r>
        <w:rPr/>
        <w:t>采购包1（汕头市澄海区2023年“四好农村路”溪南镇-莲溪线（X069线））：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采购包1(汕头市澄海区2023年“四好农村路”溪南镇-莲溪线（X069线）):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技术部分35.0分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总体思路与实施组织计划 (10.0分)</w:t>
            </w:r>
            <w:r>
              <w:rPr/>
              <w:t>，（等次分值选择：</w:t>
            </w:r>
            <w:r>
              <w:rPr/>
              <w:t>0.0;</w:t>
            </w:r>
            <w:r>
              <w:rPr/>
              <w:t>2.0;</w:t>
            </w:r>
            <w:r>
              <w:rPr/>
              <w:t>6.0;</w:t>
            </w:r>
            <w:r>
              <w:rPr/>
              <w:t>10.0;</w:t>
            </w:r>
            <w:r>
              <w:rPr/>
              <w:t>）</w:t>
            </w:r>
          </w:p>
        </w:tc>
        <w:tc>
          <w:tcPr>
            <w:tcW w:type="dxa" w:w="5076"/>
          </w:tcPr>
          <w:p>
            <w:pPr>
              <w:jc w:val="left"/>
            </w:pPr>
            <w:r>
              <w:rPr/>
              <w:t>施工总体思路清晰明确，实施组织计划合理，可操作性强的，得10分；总体思路一般，实施组织计划基本合理，可操作性一般的，得6分；总体思路差，实施组织计划基本合理，可操作性差的，得2分；未提供得0分。</w:t>
            </w:r>
          </w:p>
        </w:tc>
      </w:tr>
      <w:tr>
        <w:tc>
          <w:tcPr>
            <w:tcW w:type="dxa" w:w="922"/>
            <w:gridSpan w:val="2"/>
            <w:vMerge/>
          </w:tcPr>
          <w:p/>
        </w:tc>
        <w:tc>
          <w:tcPr>
            <w:tcW w:type="dxa" w:w="2307"/>
          </w:tcPr>
          <w:p>
            <w:pPr>
              <w:jc w:val="left"/>
            </w:pPr>
            <w:r>
              <w:rPr/>
              <w:t>进度、安全、质量保障措施 (15.0分)</w:t>
            </w:r>
            <w:r>
              <w:rPr/>
              <w:t>，（等次分值选择：</w:t>
            </w:r>
            <w:r>
              <w:rPr/>
              <w:t>0.0;</w:t>
            </w:r>
            <w:r>
              <w:rPr/>
              <w:t>5.0;</w:t>
            </w:r>
            <w:r>
              <w:rPr/>
              <w:t>10.0;</w:t>
            </w:r>
            <w:r>
              <w:rPr/>
              <w:t>15.0;</w:t>
            </w:r>
            <w:r>
              <w:rPr/>
              <w:t>）</w:t>
            </w:r>
          </w:p>
        </w:tc>
        <w:tc>
          <w:tcPr>
            <w:tcW w:type="dxa" w:w="5076"/>
          </w:tcPr>
          <w:p>
            <w:pPr>
              <w:jc w:val="left"/>
            </w:pPr>
            <w:r>
              <w:rPr/>
              <w:t>实施进度计划及保证措施完整，能承诺按时完成任务，文明施工及安全保证措施的完整、详细及合理可行，质量保证措施完整、详细及合理可行，得15分；实施进度计划及保证措施较完整，承诺明确的，文明施工及安全保证措施的较完整、比较详细及合理，质量保证措施较完整、比较详细、合理，得10分；实施进度计划及保证措施不完整，承诺不明确的，文明施工及安全保证措施的不完整、不详细、不合理质量保证措施不完整、不详细、不合理，得5分；未提供得0分。</w:t>
            </w:r>
          </w:p>
        </w:tc>
      </w:tr>
      <w:tr>
        <w:tc>
          <w:tcPr>
            <w:tcW w:type="dxa" w:w="922"/>
            <w:gridSpan w:val="2"/>
            <w:vMerge/>
          </w:tcPr>
          <w:p/>
        </w:tc>
        <w:tc>
          <w:tcPr>
            <w:tcW w:type="dxa" w:w="2307"/>
          </w:tcPr>
          <w:p>
            <w:pPr>
              <w:jc w:val="left"/>
            </w:pPr>
            <w:r>
              <w:rPr/>
              <w:t>重点和难点 (5.0分)</w:t>
            </w:r>
            <w:r>
              <w:rPr/>
              <w:t>，（等次分值选择：</w:t>
            </w:r>
            <w:r>
              <w:rPr/>
              <w:t>0.0;</w:t>
            </w:r>
            <w:r>
              <w:rPr/>
              <w:t>1.0;</w:t>
            </w:r>
            <w:r>
              <w:rPr/>
              <w:t>3.0;</w:t>
            </w:r>
            <w:r>
              <w:rPr/>
              <w:t>5.0;</w:t>
            </w:r>
            <w:r>
              <w:rPr/>
              <w:t>）</w:t>
            </w:r>
          </w:p>
        </w:tc>
        <w:tc>
          <w:tcPr>
            <w:tcW w:type="dxa" w:w="5076"/>
          </w:tcPr>
          <w:p>
            <w:pPr>
              <w:jc w:val="left"/>
            </w:pPr>
            <w:r>
              <w:rPr/>
              <w:t>能深刻了解项目需求，重点、难点突出，叙述全面且简明扼要的，得5分；能基本了解项目需求，能基本把握住重点，叙述较为全面的，得3分；能基本了解项目需求，但重点把握不充分，描述不全面，得1分；未提供得0分。</w:t>
            </w:r>
          </w:p>
        </w:tc>
      </w:tr>
      <w:tr>
        <w:tc>
          <w:tcPr>
            <w:tcW w:type="dxa" w:w="922"/>
            <w:gridSpan w:val="2"/>
            <w:vMerge/>
          </w:tcPr>
          <w:p/>
        </w:tc>
        <w:tc>
          <w:tcPr>
            <w:tcW w:type="dxa" w:w="2307"/>
          </w:tcPr>
          <w:p>
            <w:pPr>
              <w:jc w:val="left"/>
            </w:pPr>
            <w:r>
              <w:rPr/>
              <w:t>合理化建议 (5.0分)</w:t>
            </w:r>
            <w:r>
              <w:rPr/>
              <w:t>，（等次分值选择：</w:t>
            </w:r>
            <w:r>
              <w:rPr/>
              <w:t>0.0;</w:t>
            </w:r>
            <w:r>
              <w:rPr/>
              <w:t>1.0;</w:t>
            </w:r>
            <w:r>
              <w:rPr/>
              <w:t>3.0;</w:t>
            </w:r>
            <w:r>
              <w:rPr/>
              <w:t>5.0;</w:t>
            </w:r>
            <w:r>
              <w:rPr/>
              <w:t>）</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针对本项目能提出合理化建议，但所提建议对项目的实施无产生的作用的，得1分；未提供得0分。</w:t>
            </w:r>
          </w:p>
        </w:tc>
      </w:tr>
      <w:tr>
        <w:tc>
          <w:tcPr>
            <w:tcW w:type="dxa" w:w="922"/>
            <w:gridSpan w:val="2"/>
            <w:vMerge w:val="restart"/>
          </w:tcPr>
          <w:p>
            <w:pPr>
              <w:jc w:val="center"/>
            </w:pPr>
            <w:r>
              <w:rPr/>
              <w:t>商务部分</w:t>
            </w:r>
          </w:p>
        </w:tc>
        <w:tc>
          <w:tcPr>
            <w:tcW w:type="dxa" w:w="2307"/>
          </w:tcPr>
          <w:p>
            <w:pPr>
              <w:jc w:val="left"/>
            </w:pPr>
            <w:r>
              <w:rPr/>
              <w:t>业绩 (20.0分)</w:t>
            </w:r>
            <w:r>
              <w:rPr/>
              <w:t>，（等次分值选择：</w:t>
            </w:r>
            <w:r>
              <w:rPr/>
              <w:t>0.0;</w:t>
            </w:r>
            <w:r>
              <w:rPr/>
              <w:t>5.0;</w:t>
            </w:r>
            <w:r>
              <w:rPr/>
              <w:t>10.0;</w:t>
            </w:r>
            <w:r>
              <w:rPr/>
              <w:t>15.0;</w:t>
            </w:r>
            <w:r>
              <w:rPr/>
              <w:t>20.0;</w:t>
            </w:r>
            <w:r>
              <w:rPr/>
              <w:t>）</w:t>
            </w:r>
          </w:p>
        </w:tc>
        <w:tc>
          <w:tcPr>
            <w:tcW w:type="dxa" w:w="5076"/>
          </w:tcPr>
          <w:p>
            <w:pPr>
              <w:jc w:val="left"/>
            </w:pPr>
            <w:r>
              <w:rPr/>
              <w:t>2018年1月1日至磋商截止之日，供应商承接过公路工程施工项目的每项得5分。本项最多得20分。  注：提供中标（或成交）通知书、合同（关键页）复印件或扫描件并加盖公章。时间以合同签订时间为准。</w:t>
            </w:r>
          </w:p>
        </w:tc>
      </w:tr>
      <w:tr>
        <w:tc>
          <w:tcPr>
            <w:tcW w:type="dxa" w:w="922"/>
            <w:gridSpan w:val="2"/>
            <w:vMerge/>
          </w:tcPr>
          <w:p/>
        </w:tc>
        <w:tc>
          <w:tcPr>
            <w:tcW w:type="dxa" w:w="2307"/>
          </w:tcPr>
          <w:p>
            <w:pPr>
              <w:jc w:val="left"/>
            </w:pPr>
            <w:r>
              <w:rPr/>
              <w:t>拟派技术负责人 (5.0分)</w:t>
            </w:r>
            <w:r>
              <w:rPr/>
              <w:t>，（等次分值选择：</w:t>
            </w:r>
            <w:r>
              <w:rPr/>
              <w:t>0.0;</w:t>
            </w:r>
            <w:r>
              <w:rPr/>
              <w:t>5.0;</w:t>
            </w:r>
            <w:r>
              <w:rPr/>
              <w:t>）</w:t>
            </w:r>
          </w:p>
        </w:tc>
        <w:tc>
          <w:tcPr>
            <w:tcW w:type="dxa" w:w="5076"/>
          </w:tcPr>
          <w:p>
            <w:pPr>
              <w:jc w:val="left"/>
            </w:pPr>
            <w:r>
              <w:rPr/>
              <w:t>拟派技术负责人具备工程类专业中级（或以上）工程师职称的得5分。本项最多得5分。 注：提供职称证书复印件或扫描件并加盖公章。</w:t>
            </w:r>
          </w:p>
        </w:tc>
      </w:tr>
      <w:tr>
        <w:tc>
          <w:tcPr>
            <w:tcW w:type="dxa" w:w="922"/>
            <w:gridSpan w:val="2"/>
            <w:vMerge/>
          </w:tcPr>
          <w:p/>
        </w:tc>
        <w:tc>
          <w:tcPr>
            <w:tcW w:type="dxa" w:w="2307"/>
          </w:tcPr>
          <w:p>
            <w:pPr>
              <w:jc w:val="left"/>
            </w:pPr>
            <w:r>
              <w:rPr/>
              <w:t>拟派其他人员 (10.0分)</w:t>
            </w:r>
            <w:r>
              <w:rPr/>
              <w:t>，（等次分值选择：</w:t>
            </w:r>
            <w:r>
              <w:rPr/>
              <w:t>0.0;</w:t>
            </w:r>
            <w:r>
              <w:rPr/>
              <w:t>2.0;</w:t>
            </w:r>
            <w:r>
              <w:rPr/>
              <w:t>4.0;</w:t>
            </w:r>
            <w:r>
              <w:rPr/>
              <w:t>6.0;</w:t>
            </w:r>
            <w:r>
              <w:rPr/>
              <w:t>8.0;</w:t>
            </w:r>
            <w:r>
              <w:rPr/>
              <w:t>10.0;</w:t>
            </w:r>
            <w:r>
              <w:rPr/>
              <w:t>）</w:t>
            </w:r>
          </w:p>
        </w:tc>
        <w:tc>
          <w:tcPr>
            <w:tcW w:type="dxa" w:w="5076"/>
          </w:tcPr>
          <w:p>
            <w:pPr>
              <w:jc w:val="left"/>
            </w:pPr>
            <w:r>
              <w:rPr/>
              <w:t>拟派团队人员（项目负责人、技术负责人除外）具有：安全员（C类）、施工员、质量（检）员、资料员、材料员，每配备1人的得2分。本项最多得10分。 注：提供岗位证书及近3个月企业为其缴纳的社保证明材料并加盖公章。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rPr>
        <w:t xml:space="preserve"> </w:t>
      </w:r>
    </w:p>
    <w:p>
      <w:pPr>
        <w:jc w:val="center"/>
      </w:pPr>
      <w:r>
        <w:rPr>
          <w:b/>
          <w:color w:val="000000"/>
          <w:sz w:val="72"/>
        </w:rPr>
        <w:t>施工合同</w:t>
      </w:r>
    </w:p>
    <w:p>
      <w:pPr>
        <w:jc w:val="center"/>
      </w:pPr>
      <w:r>
        <w:br/>
      </w:r>
      <w:r>
        <w:br/>
      </w: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br/>
      </w:r>
      <w:r>
        <w:br/>
      </w:r>
      <w:r>
        <w:br/>
      </w:r>
      <w:r>
        <w:br/>
      </w:r>
      <w:r>
        <w:br/>
      </w:r>
      <w:r>
        <w:rPr>
          <w:color w:val="222222"/>
          <w:sz w:val="27"/>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p>
    <w:p>
      <w:pPr>
        <w:jc w:val="both"/>
      </w:pPr>
      <w:r>
        <w:rPr>
          <w:color w:val="000000"/>
          <w:sz w:val="28"/>
        </w:rPr>
        <w:t xml:space="preserve">  工程名称：</w:t>
      </w:r>
      <w:r>
        <w:rPr>
          <w:color w:val="000000"/>
          <w:sz w:val="28"/>
          <w:u w:val="single"/>
        </w:rPr>
        <w:t>汕头市澄海区</w:t>
      </w:r>
      <w:r>
        <w:rPr>
          <w:color w:val="000000"/>
          <w:sz w:val="28"/>
          <w:u w:val="single"/>
        </w:rPr>
        <w:t>2023</w:t>
      </w:r>
      <w:r>
        <w:rPr>
          <w:color w:val="000000"/>
          <w:sz w:val="28"/>
          <w:u w:val="single"/>
        </w:rPr>
        <w:t>年“四好农村路”溪南镇</w:t>
      </w:r>
      <w:r>
        <w:rPr>
          <w:color w:val="000000"/>
          <w:sz w:val="28"/>
          <w:u w:val="single"/>
        </w:rPr>
        <w:t>-</w:t>
      </w:r>
      <w:r>
        <w:rPr>
          <w:color w:val="000000"/>
          <w:sz w:val="28"/>
          <w:u w:val="single"/>
        </w:rPr>
        <w:t>莲溪线（</w:t>
      </w:r>
      <w:r>
        <w:rPr>
          <w:color w:val="000000"/>
          <w:sz w:val="28"/>
          <w:u w:val="single"/>
        </w:rPr>
        <w:t>X069</w:t>
      </w:r>
      <w:r>
        <w:rPr>
          <w:color w:val="000000"/>
          <w:sz w:val="28"/>
          <w:u w:val="single"/>
        </w:rPr>
        <w:t>线）</w:t>
      </w:r>
      <w:r>
        <w:rPr>
          <w:sz w:val="21"/>
          <w:u w:val="single"/>
        </w:rPr>
        <w:t xml:space="preserve">   </w:t>
      </w:r>
    </w:p>
    <w:p>
      <w:pPr>
        <w:ind w:firstLine="120"/>
        <w:jc w:val="both"/>
      </w:pPr>
      <w:r>
        <w:rPr>
          <w:color w:val="000000"/>
          <w:sz w:val="28"/>
        </w:rPr>
        <w:t xml:space="preserve">   发包人：</w:t>
      </w:r>
      <w:r>
        <w:rPr>
          <w:color w:val="000000"/>
          <w:sz w:val="28"/>
          <w:u w:val="single"/>
        </w:rPr>
        <w:t>汕头市澄海区溪南镇人民政府</w:t>
      </w:r>
      <w:r>
        <w:rPr>
          <w:sz w:val="21"/>
          <w:u w:val="single"/>
        </w:rPr>
        <w:t xml:space="preserve">                </w:t>
      </w:r>
    </w:p>
    <w:p>
      <w:pPr>
        <w:ind w:firstLine="120"/>
        <w:jc w:val="both"/>
      </w:pPr>
      <w:r>
        <w:rPr>
          <w:color w:val="000000"/>
          <w:sz w:val="28"/>
        </w:rPr>
        <w:t xml:space="preserve">   承包人：</w:t>
      </w:r>
      <w:r>
        <w:rPr>
          <w:sz w:val="21"/>
          <w:u w:val="single"/>
        </w:rPr>
        <w:t xml:space="preserve">                                     </w:t>
      </w:r>
    </w:p>
    <w:p>
      <w:pPr>
        <w:ind w:firstLine="120"/>
        <w:jc w:val="both"/>
      </w:pPr>
      <w:r>
        <w:rPr>
          <w:color w:val="000000"/>
          <w:sz w:val="28"/>
        </w:rPr>
        <w:t xml:space="preserve">   签订日期：</w:t>
      </w:r>
      <w:r>
        <w:rPr>
          <w:sz w:val="21"/>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t xml:space="preserve"> </w:t>
      </w:r>
    </w:p>
    <w:p>
      <w:pPr>
        <w:jc w:val="center"/>
      </w:pPr>
      <w:r>
        <w:rPr>
          <w:b/>
          <w:color w:val="000000"/>
          <w:sz w:val="32"/>
        </w:rPr>
        <w:t>第一节通用合同条款</w:t>
      </w:r>
    </w:p>
    <w:p>
      <w:pPr>
        <w:ind w:firstLine="420"/>
        <w:jc w:val="both"/>
      </w:pPr>
      <w:r>
        <w:rPr>
          <w:color w:val="000000"/>
          <w:sz w:val="22"/>
        </w:rPr>
        <w:t>通用合同条款详见中华人民共和国《标准施工招标文件》中的通用合同条款或交通运输部《公路工程标准施工招标文件》（</w:t>
      </w:r>
      <w:r>
        <w:rPr>
          <w:color w:val="000000"/>
          <w:sz w:val="22"/>
        </w:rPr>
        <w:t>2009</w:t>
      </w:r>
      <w:r>
        <w:rPr>
          <w:color w:val="000000"/>
          <w:sz w:val="22"/>
        </w:rPr>
        <w:t>年版）第四章第一节通用合同条款的内容。</w:t>
      </w:r>
    </w:p>
    <w:p>
      <w:pPr>
        <w:jc w:val="center"/>
      </w:pPr>
      <w:r>
        <w:rPr/>
        <w:t xml:space="preserve"> </w:t>
      </w:r>
    </w:p>
    <w:p>
      <w:pPr>
        <w:jc w:val="center"/>
      </w:pPr>
      <w:r>
        <w:rPr/>
        <w:t xml:space="preserve"> </w:t>
      </w:r>
    </w:p>
    <w:p>
      <w:pPr>
        <w:jc w:val="center"/>
      </w:pPr>
      <w:r>
        <w:rPr>
          <w:b/>
          <w:color w:val="000000"/>
          <w:sz w:val="32"/>
        </w:rPr>
        <w:t>第二节专用合同条款</w:t>
      </w:r>
    </w:p>
    <w:p>
      <w:pPr>
        <w:jc w:val="center"/>
      </w:pPr>
    </w:p>
    <w:p>
      <w:pPr>
        <w:jc w:val="center"/>
      </w:pPr>
      <w:r>
        <w:rPr>
          <w:b/>
          <w:color w:val="000000"/>
          <w:sz w:val="28"/>
        </w:rPr>
        <w:t>A</w:t>
      </w:r>
      <w:r>
        <w:rPr>
          <w:b/>
          <w:color w:val="000000"/>
          <w:sz w:val="28"/>
        </w:rPr>
        <w:t>、公路工程专用合同条款</w:t>
      </w:r>
    </w:p>
    <w:p>
      <w:pPr>
        <w:ind w:firstLine="420"/>
        <w:jc w:val="both"/>
      </w:pPr>
      <w:r>
        <w:rPr>
          <w:color w:val="000000"/>
          <w:sz w:val="22"/>
        </w:rPr>
        <w:t>公路工程专用合同条款内容详见交通运输部《公路工程标准施工招标文件》（</w:t>
      </w:r>
      <w:r>
        <w:rPr>
          <w:color w:val="000000"/>
          <w:sz w:val="22"/>
        </w:rPr>
        <w:t>2009</w:t>
      </w:r>
      <w:r>
        <w:rPr>
          <w:color w:val="000000"/>
          <w:sz w:val="22"/>
        </w:rPr>
        <w:t>年版）第四章第二节专用合同条款</w:t>
      </w:r>
      <w:r>
        <w:rPr>
          <w:color w:val="000000"/>
          <w:sz w:val="22"/>
        </w:rPr>
        <w:t>A</w:t>
      </w:r>
      <w:r>
        <w:rPr>
          <w:color w:val="000000"/>
          <w:sz w:val="22"/>
        </w:rPr>
        <w:t>的内容。</w:t>
      </w:r>
    </w:p>
    <w:p>
      <w:pPr>
        <w:ind w:firstLine="420"/>
        <w:jc w:val="both"/>
      </w:pPr>
      <w:r>
        <w:rPr>
          <w:color w:val="000000"/>
          <w:sz w:val="22"/>
        </w:rPr>
        <w:t>此条款为通用合同条款的补充、修改或具体化，应对照通用合同条款中的同一编号的条和款一起阅读理解，如公路工程专用合同条款与通用合同条款之间有不符之处，以此合同条款为准。</w:t>
      </w:r>
    </w:p>
    <w:p>
      <w:pPr>
        <w:jc w:val="center"/>
      </w:pPr>
      <w:r>
        <w:rPr>
          <w:b/>
          <w:color w:val="000000"/>
          <w:sz w:val="28"/>
        </w:rPr>
        <w:t>B</w:t>
      </w:r>
      <w:r>
        <w:rPr>
          <w:b/>
          <w:color w:val="000000"/>
          <w:sz w:val="28"/>
        </w:rPr>
        <w:t>、项目专用合同条款</w:t>
      </w:r>
    </w:p>
    <w:p>
      <w:pPr>
        <w:jc w:val="center"/>
      </w:pPr>
      <w:r>
        <w:rPr>
          <w:b/>
          <w:color w:val="000000"/>
          <w:sz w:val="28"/>
        </w:rPr>
        <w:t>项目专用合同条款数据表</w:t>
      </w:r>
    </w:p>
    <w:p>
      <w:pPr>
        <w:jc w:val="both"/>
      </w:pPr>
      <w:r>
        <w:rPr>
          <w:color w:val="000000"/>
          <w:sz w:val="22"/>
        </w:rPr>
        <w:t>说明：本数据表是项目专用合同条款中适用于本项目的信息和数据的归纳与提示，是项目专用合同条款的组成部分。</w:t>
      </w:r>
    </w:p>
    <w:tbl>
      <w:tblPr>
        <w:tblW w:w="0" w:type="auto"/>
        <w:tblBorders>
          <w:top w:val="none" w:color="000000" w:sz="4"/>
          <w:left w:val="none" w:color="000000" w:sz="4"/>
          <w:bottom w:val="none" w:color="000000" w:sz="4"/>
          <w:right w:val="none" w:color="000000" w:sz="4"/>
          <w:insideH w:val="none"/>
          <w:insideV w:val="none"/>
        </w:tblBorders>
      </w:tblPr>
      <w:tblGrid>
        <w:gridCol w:w="436"/>
        <w:gridCol w:w="654"/>
        <w:gridCol w:w="4651"/>
      </w:tblGrid>
      <w:tr>
        <w:tc>
          <w:tcPr>
            <w:tcW w:type="dxa" w:w="436"/>
            <w:tcBorders>
              <w:top w:val="single" w:color="000000" w:sz="4"/>
              <w:left w:val="single" w:color="000000" w:sz="4"/>
              <w:bottom w:val="single" w:color="000000" w:sz="4"/>
              <w:right w:val="single" w:color="000000" w:sz="4"/>
            </w:tcBorders>
            <w:vAlign w:val="top"/>
          </w:tcPr>
          <w:p>
            <w:pPr>
              <w:jc w:val="center"/>
            </w:pPr>
            <w:r>
              <w:rPr>
                <w:b/>
                <w:color w:val="000000"/>
                <w:sz w:val="22"/>
              </w:rPr>
              <w:t>序号</w:t>
            </w:r>
          </w:p>
        </w:tc>
        <w:tc>
          <w:tcPr>
            <w:tcW w:type="dxa" w:w="654"/>
            <w:tcBorders>
              <w:top w:val="single" w:color="000000" w:sz="4"/>
              <w:left w:val="none" w:color="000000" w:sz="4"/>
              <w:bottom w:val="single" w:color="000000" w:sz="4"/>
              <w:right w:val="single" w:color="000000" w:sz="4"/>
            </w:tcBorders>
            <w:vAlign w:val="top"/>
          </w:tcPr>
          <w:p>
            <w:pPr>
              <w:jc w:val="center"/>
            </w:pPr>
            <w:r>
              <w:rPr>
                <w:b/>
                <w:color w:val="000000"/>
                <w:sz w:val="22"/>
              </w:rPr>
              <w:t>条款号</w:t>
            </w:r>
          </w:p>
        </w:tc>
        <w:tc>
          <w:tcPr>
            <w:tcW w:type="dxa" w:w="4651"/>
            <w:tcBorders>
              <w:top w:val="single" w:color="000000" w:sz="4"/>
              <w:left w:val="none" w:color="000000" w:sz="4"/>
              <w:bottom w:val="single" w:color="000000" w:sz="4"/>
              <w:right w:val="single" w:color="000000" w:sz="4"/>
            </w:tcBorders>
            <w:vAlign w:val="top"/>
          </w:tcPr>
          <w:p>
            <w:pPr>
              <w:jc w:val="center"/>
            </w:pPr>
            <w:r>
              <w:rPr>
                <w:b/>
                <w:color w:val="000000"/>
                <w:sz w:val="22"/>
              </w:rPr>
              <w:t>信息或数据</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1.1.2.2</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发包人：</w:t>
            </w:r>
            <w:r>
              <w:rPr>
                <w:color w:val="000000"/>
                <w:sz w:val="22"/>
              </w:rPr>
              <w:t>汕头市澄海区溪南镇人民政府</w:t>
            </w:r>
          </w:p>
          <w:p>
            <w:pPr>
              <w:jc w:val="both"/>
            </w:pPr>
            <w:r>
              <w:rPr>
                <w:color w:val="000000"/>
                <w:sz w:val="22"/>
              </w:rPr>
              <w:t>地址：</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1.1.2.6</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监理人：</w:t>
            </w:r>
          </w:p>
          <w:p>
            <w:pPr>
              <w:jc w:val="both"/>
            </w:pPr>
            <w:r>
              <w:rPr>
                <w:color w:val="000000"/>
                <w:sz w:val="22"/>
              </w:rPr>
              <w:t>地址：</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1.1.4.5</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缺陷责任期：自实际交工日期起计算</w:t>
            </w:r>
            <w:r>
              <w:rPr>
                <w:color w:val="000000"/>
                <w:sz w:val="22"/>
                <w:u w:val="single"/>
              </w:rPr>
              <w:t>1</w:t>
            </w:r>
            <w:r>
              <w:rPr>
                <w:color w:val="000000"/>
                <w:sz w:val="22"/>
              </w:rPr>
              <w:t>年</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1.6.3</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图纸需要修改和补充的，应由监理人取得发包人同意后，在该项工程或工程相应部位施工前</w:t>
            </w:r>
            <w:r>
              <w:rPr>
                <w:color w:val="000000"/>
                <w:sz w:val="22"/>
                <w:u w:val="single"/>
              </w:rPr>
              <w:t>1</w:t>
            </w:r>
            <w:r>
              <w:rPr>
                <w:color w:val="000000"/>
                <w:sz w:val="22"/>
              </w:rPr>
              <w:t>天签发图纸修改图给承包人，承包人提出的变更申请报告相关图纸由承包人完成。</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3.1.1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监理人在行使下列权利前需要经发包人事先批准：</w:t>
            </w:r>
          </w:p>
          <w:p>
            <w:pPr>
              <w:jc w:val="both"/>
            </w:pPr>
            <w:r>
              <w:rPr>
                <w:color w:val="000000"/>
                <w:sz w:val="22"/>
              </w:rPr>
              <w:t>（</w:t>
            </w:r>
            <w:r>
              <w:rPr>
                <w:color w:val="000000"/>
                <w:sz w:val="22"/>
              </w:rPr>
              <w:t>6</w:t>
            </w:r>
            <w:r>
              <w:rPr>
                <w:color w:val="000000"/>
                <w:sz w:val="22"/>
              </w:rPr>
              <w:t>）根据第</w:t>
            </w:r>
            <w:r>
              <w:rPr>
                <w:color w:val="000000"/>
                <w:sz w:val="22"/>
              </w:rPr>
              <w:t>15.3</w:t>
            </w:r>
            <w:r>
              <w:rPr>
                <w:color w:val="000000"/>
                <w:sz w:val="22"/>
              </w:rPr>
              <w:t>款发出的变更指示，均需要经发包人事先批准。</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5.2.4</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发包人是否提供材料或工程设备：</w:t>
            </w:r>
            <w:r>
              <w:rPr>
                <w:color w:val="000000"/>
                <w:sz w:val="22"/>
                <w:u w:val="single"/>
              </w:rPr>
              <w:t>否</w:t>
            </w:r>
          </w:p>
          <w:p>
            <w:pPr>
              <w:jc w:val="both"/>
            </w:pPr>
            <w:r>
              <w:rPr>
                <w:color w:val="000000"/>
                <w:sz w:val="22"/>
              </w:rPr>
              <w:t>如发包人负责提供部分材料或工程设备，相关规定如下：</w:t>
            </w:r>
            <w:r>
              <w:rPr>
                <w:color w:val="000000"/>
                <w:sz w:val="22"/>
                <w:u w:val="single"/>
              </w:rPr>
              <w:t>/</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6.2</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发包人是否提供施工设备和临时设施：</w:t>
            </w:r>
            <w:r>
              <w:rPr>
                <w:color w:val="000000"/>
                <w:sz w:val="22"/>
                <w:u w:val="single"/>
              </w:rPr>
              <w:t>否</w:t>
            </w:r>
          </w:p>
          <w:p>
            <w:pPr>
              <w:jc w:val="both"/>
            </w:pPr>
            <w:r>
              <w:rPr>
                <w:color w:val="000000"/>
                <w:sz w:val="22"/>
              </w:rPr>
              <w:t>如发包人负责提供部分施工设备和临时设施，相关规定如下：</w:t>
            </w:r>
            <w:r>
              <w:rPr>
                <w:color w:val="000000"/>
                <w:sz w:val="22"/>
                <w:u w:val="single"/>
              </w:rPr>
              <w:t>/</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8</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8.1.1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发包人提供测量基准点、基准线和水准点及其书面资料的期限：</w:t>
            </w:r>
            <w:r>
              <w:rPr>
                <w:color w:val="000000"/>
                <w:sz w:val="22"/>
                <w:u w:val="single"/>
              </w:rPr>
              <w:t>在签订施工承包合同后</w:t>
            </w:r>
            <w:r>
              <w:rPr>
                <w:color w:val="000000"/>
                <w:sz w:val="22"/>
                <w:u w:val="single"/>
              </w:rPr>
              <w:t>7</w:t>
            </w:r>
            <w:r>
              <w:rPr>
                <w:color w:val="000000"/>
                <w:sz w:val="22"/>
                <w:u w:val="single"/>
              </w:rPr>
              <w:t>天内。</w:t>
            </w:r>
          </w:p>
          <w:p>
            <w:pPr>
              <w:jc w:val="both"/>
            </w:pPr>
            <w:r>
              <w:rPr>
                <w:color w:val="000000"/>
                <w:sz w:val="22"/>
              </w:rPr>
              <w:t>承包人将施工控制网资料报送监理人审批的期限：</w:t>
            </w:r>
            <w:r>
              <w:rPr>
                <w:color w:val="000000"/>
                <w:sz w:val="22"/>
                <w:u w:val="single"/>
              </w:rPr>
              <w:t>在收到发包人提供的上述资料</w:t>
            </w:r>
            <w:r>
              <w:rPr>
                <w:color w:val="000000"/>
                <w:sz w:val="22"/>
                <w:u w:val="single"/>
              </w:rPr>
              <w:t>7</w:t>
            </w:r>
            <w:r>
              <w:rPr>
                <w:color w:val="000000"/>
                <w:sz w:val="22"/>
                <w:u w:val="single"/>
              </w:rPr>
              <w:t>天内。</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9</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11.5</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连续三个月未能完成计划任务违约金：</w:t>
            </w:r>
            <w:r>
              <w:rPr>
                <w:color w:val="000000"/>
                <w:sz w:val="22"/>
                <w:u w:val="single"/>
              </w:rPr>
              <w:t>5000</w:t>
            </w:r>
            <w:r>
              <w:rPr>
                <w:color w:val="000000"/>
                <w:sz w:val="22"/>
              </w:rPr>
              <w:t>元</w:t>
            </w:r>
            <w:r>
              <w:rPr>
                <w:color w:val="000000"/>
                <w:sz w:val="22"/>
              </w:rPr>
              <w:t>/</w:t>
            </w:r>
            <w:r>
              <w:rPr>
                <w:color w:val="000000"/>
                <w:sz w:val="22"/>
              </w:rPr>
              <w:t>月；</w:t>
            </w:r>
          </w:p>
          <w:p>
            <w:pPr>
              <w:jc w:val="both"/>
            </w:pPr>
            <w:r>
              <w:rPr>
                <w:color w:val="000000"/>
                <w:sz w:val="22"/>
              </w:rPr>
              <w:t>逾期交工违约金：</w:t>
            </w:r>
            <w:r>
              <w:rPr>
                <w:color w:val="000000"/>
                <w:sz w:val="22"/>
                <w:u w:val="single"/>
              </w:rPr>
              <w:t>500</w:t>
            </w:r>
            <w:r>
              <w:rPr>
                <w:color w:val="000000"/>
                <w:sz w:val="22"/>
              </w:rPr>
              <w:t>元</w:t>
            </w:r>
            <w:r>
              <w:rPr>
                <w:color w:val="000000"/>
                <w:sz w:val="22"/>
              </w:rPr>
              <w:t>/</w:t>
            </w:r>
            <w:r>
              <w:rPr>
                <w:color w:val="000000"/>
                <w:sz w:val="22"/>
              </w:rPr>
              <w:t>天。</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10</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11.5</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逾期交工违约金限额：</w:t>
            </w:r>
            <w:r>
              <w:rPr>
                <w:color w:val="000000"/>
                <w:sz w:val="22"/>
              </w:rPr>
              <w:t>10%</w:t>
            </w:r>
            <w:r>
              <w:rPr>
                <w:color w:val="000000"/>
                <w:sz w:val="22"/>
              </w:rPr>
              <w:t>签约合同价</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11</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11.6</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提前交工的奖金：</w:t>
            </w:r>
            <w:r>
              <w:rPr>
                <w:color w:val="000000"/>
                <w:sz w:val="22"/>
              </w:rPr>
              <w:t>/</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12</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11.6</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提前交工的奖金限额：</w:t>
            </w:r>
            <w:r>
              <w:rPr>
                <w:color w:val="000000"/>
                <w:sz w:val="22"/>
              </w:rPr>
              <w:t>/</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13</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13.7</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工程优良奖：</w:t>
            </w:r>
            <w:r>
              <w:rPr>
                <w:color w:val="000000"/>
                <w:sz w:val="22"/>
              </w:rPr>
              <w:t>/</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14</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15.2.2</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承包人提出的合理化建议降低了合同价格或者提高了工程经济效益的，发包人按所节约成本的</w:t>
            </w:r>
            <w:r>
              <w:rPr>
                <w:color w:val="000000"/>
                <w:sz w:val="22"/>
                <w:u w:val="single"/>
              </w:rPr>
              <w:t>0</w:t>
            </w:r>
            <w:r>
              <w:rPr>
                <w:color w:val="000000"/>
                <w:sz w:val="22"/>
              </w:rPr>
              <w:t>%</w:t>
            </w:r>
            <w:r>
              <w:rPr>
                <w:color w:val="000000"/>
                <w:sz w:val="22"/>
              </w:rPr>
              <w:t>或增加收益的</w:t>
            </w:r>
            <w:r>
              <w:rPr>
                <w:color w:val="000000"/>
                <w:sz w:val="22"/>
                <w:u w:val="single"/>
              </w:rPr>
              <w:t>0</w:t>
            </w:r>
            <w:r>
              <w:rPr>
                <w:color w:val="000000"/>
                <w:sz w:val="22"/>
              </w:rPr>
              <w:t>%</w:t>
            </w:r>
            <w:r>
              <w:rPr>
                <w:color w:val="000000"/>
                <w:sz w:val="22"/>
              </w:rPr>
              <w:t>给予奖励</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15</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16.1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合同期内不调单价</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16</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17.2.1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开工预付款金额：</w:t>
            </w:r>
            <w:r>
              <w:rPr>
                <w:color w:val="000000"/>
                <w:sz w:val="22"/>
                <w:u w:val="single"/>
              </w:rPr>
              <w:t>30%</w:t>
            </w:r>
            <w:r>
              <w:rPr>
                <w:color w:val="000000"/>
                <w:sz w:val="22"/>
              </w:rPr>
              <w:t>的合同价</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17</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17.2.1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材料、设备预付款比例：</w:t>
            </w:r>
            <w:r>
              <w:rPr>
                <w:color w:val="000000"/>
                <w:sz w:val="22"/>
              </w:rPr>
              <w:t>0%</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18</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17.3.2</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承包人在每个付款周期末向监理人提交进度付款申请单的份数：</w:t>
            </w:r>
            <w:r>
              <w:rPr>
                <w:color w:val="000000"/>
                <w:sz w:val="22"/>
                <w:u w:val="single"/>
              </w:rPr>
              <w:t>5</w:t>
            </w:r>
            <w:r>
              <w:rPr>
                <w:color w:val="000000"/>
                <w:sz w:val="22"/>
              </w:rPr>
              <w:t>份</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19</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17.3.3</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进度付款证书最低限额：</w:t>
            </w:r>
            <w:r>
              <w:rPr>
                <w:color w:val="000000"/>
                <w:sz w:val="22"/>
                <w:u w:val="single"/>
              </w:rPr>
              <w:t>10</w:t>
            </w:r>
            <w:r>
              <w:rPr>
                <w:color w:val="000000"/>
                <w:sz w:val="22"/>
                <w:u w:val="single"/>
              </w:rPr>
              <w:t>万元</w:t>
            </w:r>
            <w:r>
              <w:rPr>
                <w:color w:val="000000"/>
                <w:sz w:val="22"/>
              </w:rPr>
              <w:t>。</w:t>
            </w:r>
          </w:p>
          <w:p>
            <w:pPr>
              <w:jc w:val="both"/>
            </w:pPr>
            <w:r>
              <w:rPr>
                <w:color w:val="000000"/>
                <w:sz w:val="22"/>
              </w:rPr>
              <w:t>逾期付款违约金：按项目专用合同</w:t>
            </w:r>
            <w:r>
              <w:rPr>
                <w:color w:val="000000"/>
                <w:sz w:val="22"/>
              </w:rPr>
              <w:t>17.3.3</w:t>
            </w:r>
            <w:r>
              <w:rPr>
                <w:color w:val="000000"/>
                <w:sz w:val="22"/>
              </w:rPr>
              <w:t>处理。</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20</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17.3.5</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采用固定单价合同；</w:t>
            </w:r>
          </w:p>
          <w:p>
            <w:pPr>
              <w:jc w:val="both"/>
            </w:pPr>
            <w:r>
              <w:rPr>
                <w:color w:val="000000"/>
                <w:sz w:val="22"/>
              </w:rPr>
              <w:t>（</w:t>
            </w:r>
            <w:r>
              <w:rPr>
                <w:color w:val="000000"/>
                <w:sz w:val="22"/>
              </w:rPr>
              <w:t>1</w:t>
            </w:r>
            <w:r>
              <w:rPr>
                <w:color w:val="000000"/>
                <w:sz w:val="22"/>
              </w:rPr>
              <w:t>）支付比例</w:t>
            </w:r>
            <w:r>
              <w:rPr>
                <w:color w:val="000000"/>
                <w:sz w:val="22"/>
              </w:rPr>
              <w:t>30%,</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作为预付款；</w:t>
            </w:r>
          </w:p>
          <w:p>
            <w:pPr>
              <w:jc w:val="both"/>
            </w:pPr>
            <w:r>
              <w:rPr>
                <w:color w:val="000000"/>
                <w:sz w:val="22"/>
              </w:rPr>
              <w:t>（</w:t>
            </w:r>
            <w:r>
              <w:rPr>
                <w:color w:val="000000"/>
                <w:sz w:val="22"/>
              </w:rPr>
              <w:t>2</w:t>
            </w:r>
            <w:r>
              <w:rPr>
                <w:color w:val="000000"/>
                <w:sz w:val="22"/>
              </w:rPr>
              <w:t>）支付比例</w:t>
            </w:r>
            <w:r>
              <w:rPr>
                <w:color w:val="000000"/>
                <w:sz w:val="22"/>
              </w:rPr>
              <w:t>30%,</w:t>
            </w:r>
            <w:r>
              <w:rPr>
                <w:color w:val="000000"/>
                <w:sz w:val="22"/>
              </w:rPr>
              <w:t>工程量完成至</w:t>
            </w:r>
            <w:r>
              <w:rPr>
                <w:color w:val="000000"/>
                <w:sz w:val="22"/>
              </w:rPr>
              <w:t>60%</w:t>
            </w:r>
            <w:r>
              <w:rPr>
                <w:color w:val="000000"/>
                <w:sz w:val="22"/>
              </w:rPr>
              <w:t>后</w:t>
            </w:r>
            <w:r>
              <w:rPr>
                <w:color w:val="000000"/>
                <w:sz w:val="22"/>
              </w:rPr>
              <w:t>7</w:t>
            </w:r>
            <w:r>
              <w:rPr>
                <w:color w:val="000000"/>
                <w:sz w:val="22"/>
              </w:rPr>
              <w:t>天内，发包人向承包人支付合同价的</w:t>
            </w:r>
            <w:r>
              <w:rPr>
                <w:color w:val="000000"/>
                <w:sz w:val="22"/>
              </w:rPr>
              <w:t>30%</w:t>
            </w:r>
            <w:r>
              <w:rPr>
                <w:color w:val="000000"/>
                <w:sz w:val="22"/>
              </w:rPr>
              <w:t>作为进度款；</w:t>
            </w:r>
          </w:p>
          <w:p>
            <w:pPr>
              <w:jc w:val="both"/>
            </w:pPr>
            <w:r>
              <w:rPr>
                <w:color w:val="000000"/>
                <w:sz w:val="22"/>
              </w:rPr>
              <w:t>（</w:t>
            </w:r>
            <w:r>
              <w:rPr>
                <w:color w:val="000000"/>
                <w:sz w:val="22"/>
              </w:rPr>
              <w:t>3</w:t>
            </w:r>
            <w:r>
              <w:rPr>
                <w:color w:val="000000"/>
                <w:sz w:val="22"/>
              </w:rPr>
              <w:t>）支付比例</w:t>
            </w:r>
            <w:r>
              <w:rPr>
                <w:color w:val="000000"/>
                <w:sz w:val="22"/>
              </w:rPr>
              <w:t>40%,</w:t>
            </w:r>
            <w:r>
              <w:rPr>
                <w:color w:val="000000"/>
                <w:sz w:val="22"/>
              </w:rPr>
              <w:t>工程竣工验收合格且结算定案后</w:t>
            </w:r>
            <w:r>
              <w:rPr>
                <w:color w:val="000000"/>
                <w:sz w:val="22"/>
              </w:rPr>
              <w:t>7</w:t>
            </w:r>
            <w:r>
              <w:rPr>
                <w:color w:val="000000"/>
                <w:sz w:val="22"/>
              </w:rPr>
              <w:t>天内，发包人向承包人付清全部工程结算价。</w:t>
            </w:r>
          </w:p>
          <w:p>
            <w:pPr>
              <w:jc w:val="both"/>
            </w:pPr>
            <w:r>
              <w:rPr>
                <w:color w:val="000000"/>
                <w:sz w:val="22"/>
              </w:rPr>
              <w:t>特别约定：鉴于本项目</w:t>
            </w:r>
            <w:r>
              <w:rPr>
                <w:color w:val="000000"/>
                <w:sz w:val="22"/>
              </w:rPr>
              <w:t>的资金是财政资金，故上</w:t>
            </w:r>
            <w:r>
              <w:rPr>
                <w:color w:val="000000"/>
                <w:sz w:val="22"/>
              </w:rPr>
              <w:t>述条款约定的支付项目款的前提条件必须是发包人已收到财政划拨的资金，若发包人未收到财政划拨的资金，则付款期限顺延至发包人收到财政资金后</w:t>
            </w:r>
            <w:r>
              <w:rPr>
                <w:color w:val="000000"/>
                <w:sz w:val="22"/>
              </w:rPr>
              <w:t>5</w:t>
            </w:r>
            <w:r>
              <w:rPr>
                <w:color w:val="000000"/>
                <w:sz w:val="22"/>
              </w:rPr>
              <w:t>天内支付，承包人收款应按规定先开具发票。</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21</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17.4.1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质量保证金百分比：工程质量保证金为项目合同价的</w:t>
            </w:r>
            <w:r>
              <w:rPr>
                <w:color w:val="000000"/>
                <w:sz w:val="22"/>
              </w:rPr>
              <w:t>3%</w:t>
            </w:r>
            <w:r>
              <w:rPr>
                <w:color w:val="000000"/>
                <w:sz w:val="22"/>
              </w:rPr>
              <w:t>，采用保函的形式提交（保函以四大银行之一出具：中国银行、工商银行、农业银行、建设银行或担保公司出具的保函等非现金形式提交），保函有效期自交工验收合格之日起不得少于</w:t>
            </w:r>
            <w:r>
              <w:rPr>
                <w:color w:val="000000"/>
                <w:sz w:val="22"/>
              </w:rPr>
              <w:t>1</w:t>
            </w:r>
            <w:r>
              <w:rPr>
                <w:color w:val="000000"/>
                <w:sz w:val="22"/>
              </w:rPr>
              <w:t>年。质量保证金在工程交工验收合格之日起满</w:t>
            </w:r>
            <w:r>
              <w:rPr>
                <w:color w:val="000000"/>
                <w:sz w:val="22"/>
              </w:rPr>
              <w:t>1</w:t>
            </w:r>
            <w:r>
              <w:rPr>
                <w:color w:val="000000"/>
                <w:sz w:val="22"/>
              </w:rPr>
              <w:t>年及发包人在接到承包人返还保证金申请后，应于</w:t>
            </w:r>
            <w:r>
              <w:rPr>
                <w:color w:val="000000"/>
                <w:sz w:val="22"/>
              </w:rPr>
              <w:t>14</w:t>
            </w:r>
            <w:r>
              <w:rPr>
                <w:color w:val="000000"/>
                <w:sz w:val="22"/>
              </w:rPr>
              <w:t>天内会同承包人按照合同约定的内容进行核实。如无异议，发包人应当在核实后</w:t>
            </w:r>
            <w:r>
              <w:rPr>
                <w:color w:val="000000"/>
                <w:sz w:val="22"/>
              </w:rPr>
              <w:t>14</w:t>
            </w:r>
            <w:r>
              <w:rPr>
                <w:color w:val="000000"/>
                <w:sz w:val="22"/>
              </w:rPr>
              <w:t>天内将保证金一次性（不计息）返还承包人；但承包人必须按本保修书履行保修期未完的责任，否则，发包人将以法律方式对中标人提出赔偿。</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22</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17.5.1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承包人向监理人提交交工付款申请单（包括相关证明材料）的份数：</w:t>
            </w:r>
          </w:p>
          <w:p>
            <w:pPr>
              <w:jc w:val="both"/>
            </w:pPr>
            <w:r>
              <w:rPr>
                <w:color w:val="000000"/>
                <w:sz w:val="22"/>
                <w:u w:val="single"/>
              </w:rPr>
              <w:t>5</w:t>
            </w:r>
            <w:r>
              <w:rPr>
                <w:color w:val="000000"/>
                <w:sz w:val="22"/>
              </w:rPr>
              <w:t>份</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23</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17.6.1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承包人向监理人提交最终结清申请单（包括相关证明材料）的份数：</w:t>
            </w:r>
          </w:p>
          <w:p>
            <w:pPr>
              <w:jc w:val="both"/>
            </w:pPr>
            <w:r>
              <w:rPr>
                <w:color w:val="000000"/>
                <w:sz w:val="22"/>
                <w:u w:val="single"/>
              </w:rPr>
              <w:t>5</w:t>
            </w:r>
            <w:r>
              <w:rPr>
                <w:color w:val="000000"/>
                <w:sz w:val="22"/>
              </w:rPr>
              <w:t>份</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24</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18.2</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竣工资料的份数：</w:t>
            </w:r>
            <w:r>
              <w:rPr>
                <w:color w:val="000000"/>
                <w:sz w:val="22"/>
                <w:u w:val="single"/>
              </w:rPr>
              <w:t>5</w:t>
            </w:r>
            <w:r>
              <w:rPr>
                <w:color w:val="000000"/>
                <w:sz w:val="22"/>
              </w:rPr>
              <w:t>份，竣工图</w:t>
            </w:r>
            <w:r>
              <w:rPr>
                <w:color w:val="000000"/>
                <w:sz w:val="22"/>
                <w:u w:val="single"/>
              </w:rPr>
              <w:t>5</w:t>
            </w:r>
            <w:r>
              <w:rPr>
                <w:color w:val="000000"/>
                <w:sz w:val="22"/>
              </w:rPr>
              <w:t>份。</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25</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18.5.1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单位工程或工程设备是否需投入施工期运行：是</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26</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18.6.1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本工程及工程设备是否进行试运行：否</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27</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19.7</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保修期：自实际交工日期起计算</w:t>
            </w:r>
            <w:r>
              <w:rPr>
                <w:color w:val="000000"/>
                <w:sz w:val="22"/>
                <w:u w:val="single"/>
              </w:rPr>
              <w:t>1</w:t>
            </w:r>
            <w:r>
              <w:rPr>
                <w:color w:val="000000"/>
                <w:sz w:val="22"/>
              </w:rPr>
              <w:t>年</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28</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20.1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建筑工程一切险及第三者责任险的保险费率：</w:t>
            </w:r>
            <w:r>
              <w:rPr>
                <w:color w:val="000000"/>
                <w:sz w:val="22"/>
                <w:u w:val="single"/>
              </w:rPr>
              <w:t>4.5</w:t>
            </w:r>
            <w:r>
              <w:rPr>
                <w:color w:val="000000"/>
                <w:sz w:val="22"/>
              </w:rPr>
              <w:t>‰</w:t>
            </w:r>
            <w:r>
              <w:rPr>
                <w:color w:val="000000"/>
                <w:sz w:val="22"/>
              </w:rPr>
              <w:t>；第三者责任险的最低投保金额：</w:t>
            </w:r>
            <w:r>
              <w:rPr>
                <w:color w:val="000000"/>
                <w:sz w:val="22"/>
              </w:rPr>
              <w:t>100</w:t>
            </w:r>
            <w:r>
              <w:rPr>
                <w:color w:val="000000"/>
                <w:sz w:val="22"/>
              </w:rPr>
              <w:t>万元，事故次数不限（不计免赔额）</w:t>
            </w:r>
          </w:p>
        </w:tc>
      </w:tr>
      <w:tr>
        <w:tc>
          <w:tcPr>
            <w:tcW w:type="dxa" w:w="436"/>
            <w:tcBorders>
              <w:top w:val="none" w:color="000000" w:sz="4"/>
              <w:left w:val="single" w:color="000000" w:sz="4"/>
              <w:bottom w:val="single" w:color="000000" w:sz="4"/>
              <w:right w:val="single" w:color="000000" w:sz="4"/>
            </w:tcBorders>
            <w:vAlign w:val="top"/>
          </w:tcPr>
          <w:p>
            <w:pPr>
              <w:jc w:val="center"/>
            </w:pPr>
            <w:r>
              <w:rPr>
                <w:color w:val="000000"/>
                <w:sz w:val="22"/>
              </w:rPr>
              <w:t>29</w:t>
            </w:r>
          </w:p>
        </w:tc>
        <w:tc>
          <w:tcPr>
            <w:tcW w:type="dxa" w:w="654"/>
            <w:tcBorders>
              <w:top w:val="none" w:color="000000" w:sz="4"/>
              <w:left w:val="none" w:color="000000" w:sz="4"/>
              <w:bottom w:val="single" w:color="000000" w:sz="4"/>
              <w:right w:val="single" w:color="000000" w:sz="4"/>
            </w:tcBorders>
            <w:vAlign w:val="top"/>
          </w:tcPr>
          <w:p>
            <w:pPr>
              <w:jc w:val="center"/>
            </w:pPr>
            <w:r>
              <w:rPr>
                <w:color w:val="000000"/>
                <w:sz w:val="22"/>
              </w:rPr>
              <w:t>24.1</w:t>
            </w:r>
          </w:p>
        </w:tc>
        <w:tc>
          <w:tcPr>
            <w:tcW w:type="dxa" w:w="4651"/>
            <w:tcBorders>
              <w:top w:val="none" w:color="000000" w:sz="4"/>
              <w:left w:val="none" w:color="000000" w:sz="4"/>
              <w:bottom w:val="single" w:color="000000" w:sz="4"/>
              <w:right w:val="single" w:color="000000" w:sz="4"/>
            </w:tcBorders>
            <w:vAlign w:val="top"/>
          </w:tcPr>
          <w:p>
            <w:pPr>
              <w:jc w:val="both"/>
            </w:pPr>
            <w:r>
              <w:rPr>
                <w:color w:val="000000"/>
                <w:sz w:val="22"/>
              </w:rPr>
              <w:t>争议的最终解决方式：</w:t>
            </w:r>
            <w:r>
              <w:rPr>
                <w:color w:val="000000"/>
                <w:sz w:val="22"/>
                <w:u w:val="single"/>
              </w:rPr>
              <w:t>仲裁</w:t>
            </w:r>
          </w:p>
          <w:p>
            <w:pPr>
              <w:jc w:val="both"/>
            </w:pPr>
            <w:r>
              <w:rPr>
                <w:color w:val="000000"/>
                <w:sz w:val="22"/>
              </w:rPr>
              <w:t>仲裁委员会名称：汕头仲裁委员会</w:t>
            </w:r>
          </w:p>
        </w:tc>
      </w:tr>
    </w:tbl>
    <w:p>
      <w:pPr>
        <w:jc w:val="center"/>
      </w:pPr>
      <w:r>
        <w:rPr/>
        <w:t xml:space="preserve"> </w:t>
      </w:r>
    </w:p>
    <w:p>
      <w:pPr>
        <w:jc w:val="center"/>
      </w:pPr>
      <w:r>
        <w:rPr>
          <w:b/>
          <w:color w:val="000000"/>
          <w:sz w:val="28"/>
        </w:rPr>
        <w:t>项目专用合同条款</w:t>
      </w:r>
    </w:p>
    <w:p>
      <w:pPr>
        <w:jc w:val="both"/>
      </w:pPr>
      <w:r>
        <w:rPr>
          <w:b/>
          <w:color w:val="000000"/>
          <w:sz w:val="24"/>
        </w:rPr>
        <w:t>说明：</w:t>
      </w:r>
    </w:p>
    <w:p>
      <w:pPr>
        <w:ind w:firstLine="420"/>
        <w:jc w:val="both"/>
      </w:pPr>
      <w:r>
        <w:rPr>
          <w:color w:val="000000"/>
          <w:sz w:val="22"/>
        </w:rPr>
        <w:t>下述项目专用合同条款是通用合同条款（含</w:t>
      </w:r>
      <w:r>
        <w:rPr>
          <w:color w:val="000000"/>
          <w:sz w:val="22"/>
        </w:rPr>
        <w:t>“</w:t>
      </w:r>
      <w:r>
        <w:rPr>
          <w:color w:val="000000"/>
          <w:sz w:val="22"/>
        </w:rPr>
        <w:t>公路工程专用合同条款</w:t>
      </w:r>
      <w:r>
        <w:rPr>
          <w:color w:val="000000"/>
          <w:sz w:val="22"/>
        </w:rPr>
        <w:t>”</w:t>
      </w:r>
      <w:r>
        <w:rPr>
          <w:color w:val="000000"/>
          <w:sz w:val="22"/>
        </w:rPr>
        <w:t>，下同）的补充，</w:t>
      </w:r>
      <w:r>
        <w:rPr>
          <w:b/>
          <w:color w:val="000000"/>
          <w:sz w:val="22"/>
        </w:rPr>
        <w:t>如果与通用合同条款有矛盾，本项目专用合同条款的规定优先</w:t>
      </w:r>
      <w:r>
        <w:rPr>
          <w:color w:val="000000"/>
          <w:sz w:val="22"/>
        </w:rPr>
        <w:t>。</w:t>
      </w:r>
    </w:p>
    <w:p>
      <w:pPr>
        <w:ind w:firstLine="420"/>
        <w:jc w:val="both"/>
      </w:pPr>
      <w:r>
        <w:rPr>
          <w:color w:val="000000"/>
          <w:sz w:val="22"/>
        </w:rPr>
        <w:t>本项目专用条款提及的</w:t>
      </w:r>
      <w:r>
        <w:rPr>
          <w:color w:val="000000"/>
          <w:sz w:val="22"/>
        </w:rPr>
        <w:t>“</w:t>
      </w:r>
      <w:r>
        <w:rPr>
          <w:color w:val="000000"/>
          <w:sz w:val="22"/>
        </w:rPr>
        <w:t>原．．．．条</w:t>
      </w:r>
      <w:r>
        <w:rPr>
          <w:color w:val="000000"/>
          <w:sz w:val="22"/>
        </w:rPr>
        <w:t>”</w:t>
      </w:r>
      <w:r>
        <w:rPr>
          <w:color w:val="000000"/>
          <w:sz w:val="22"/>
        </w:rPr>
        <w:t>是指通用合同条款中相对应的条款。</w:t>
      </w:r>
    </w:p>
    <w:p>
      <w:pPr>
        <w:ind w:firstLine="420"/>
        <w:jc w:val="both"/>
      </w:pPr>
      <w:r>
        <w:rPr>
          <w:color w:val="000000"/>
          <w:sz w:val="22"/>
        </w:rPr>
        <w:t>本项目专用条款部分内容中的</w:t>
      </w:r>
      <w:r>
        <w:rPr>
          <w:color w:val="000000"/>
          <w:sz w:val="22"/>
        </w:rPr>
        <w:t>“</w:t>
      </w:r>
      <w:r>
        <w:rPr>
          <w:color w:val="000000"/>
          <w:sz w:val="22"/>
        </w:rPr>
        <w:t>．．．．</w:t>
      </w:r>
      <w:r>
        <w:rPr>
          <w:color w:val="000000"/>
          <w:sz w:val="22"/>
        </w:rPr>
        <w:t>”</w:t>
      </w:r>
      <w:r>
        <w:rPr>
          <w:color w:val="000000"/>
          <w:sz w:val="22"/>
        </w:rPr>
        <w:t>是指通用合同条款中的对应内容。</w:t>
      </w:r>
    </w:p>
    <w:p>
      <w:pPr>
        <w:ind w:firstLine="420"/>
        <w:jc w:val="both"/>
      </w:pPr>
      <w:r>
        <w:rPr>
          <w:color w:val="000000"/>
          <w:sz w:val="22"/>
        </w:rPr>
        <w:t>通用合同条款涉及的</w:t>
      </w:r>
      <w:r>
        <w:rPr>
          <w:color w:val="000000"/>
          <w:sz w:val="22"/>
        </w:rPr>
        <w:t>“</w:t>
      </w:r>
      <w:r>
        <w:rPr>
          <w:color w:val="000000"/>
          <w:sz w:val="22"/>
        </w:rPr>
        <w:t>投标书附录</w:t>
      </w:r>
      <w:r>
        <w:rPr>
          <w:color w:val="000000"/>
          <w:sz w:val="22"/>
        </w:rPr>
        <w:t>”</w:t>
      </w:r>
      <w:r>
        <w:rPr>
          <w:color w:val="000000"/>
          <w:sz w:val="22"/>
        </w:rPr>
        <w:t>如没有做出规定或与项目专用条款数据表的规定有冲突，则以项目专用条款数据表的规定为准。</w:t>
      </w:r>
    </w:p>
    <w:p>
      <w:pPr>
        <w:jc w:val="both"/>
      </w:pPr>
      <w:r>
        <w:rPr>
          <w:b/>
          <w:color w:val="000000"/>
          <w:sz w:val="24"/>
        </w:rPr>
        <w:t>1.</w:t>
      </w:r>
      <w:r>
        <w:rPr>
          <w:b/>
          <w:color w:val="000000"/>
          <w:sz w:val="24"/>
        </w:rPr>
        <w:t>一般约定</w:t>
      </w:r>
    </w:p>
    <w:p>
      <w:pPr>
        <w:jc w:val="both"/>
      </w:pPr>
      <w:r>
        <w:rPr>
          <w:b/>
          <w:color w:val="000000"/>
          <w:sz w:val="22"/>
        </w:rPr>
        <w:t>1.6</w:t>
      </w:r>
      <w:r>
        <w:rPr>
          <w:b/>
          <w:color w:val="000000"/>
          <w:sz w:val="22"/>
        </w:rPr>
        <w:t>图纸和承包人文件</w:t>
      </w:r>
    </w:p>
    <w:p>
      <w:pPr>
        <w:ind w:firstLine="420"/>
        <w:jc w:val="both"/>
      </w:pPr>
      <w:r>
        <w:rPr>
          <w:color w:val="000000"/>
          <w:sz w:val="22"/>
        </w:rPr>
        <w:t>1.6.1</w:t>
      </w:r>
      <w:r>
        <w:rPr>
          <w:color w:val="000000"/>
          <w:sz w:val="22"/>
        </w:rPr>
        <w:t>图纸的提供</w:t>
      </w:r>
    </w:p>
    <w:p>
      <w:pPr>
        <w:ind w:firstLine="420"/>
        <w:jc w:val="both"/>
      </w:pPr>
      <w:r>
        <w:rPr>
          <w:color w:val="000000"/>
          <w:sz w:val="22"/>
        </w:rPr>
        <w:t>本项中</w:t>
      </w:r>
      <w:r>
        <w:rPr>
          <w:color w:val="000000"/>
          <w:sz w:val="22"/>
        </w:rPr>
        <w:t>“</w:t>
      </w:r>
      <w:r>
        <w:rPr>
          <w:color w:val="000000"/>
          <w:sz w:val="22"/>
        </w:rPr>
        <w:t>并向承包人进行技术交底</w:t>
      </w:r>
      <w:r>
        <w:rPr>
          <w:color w:val="000000"/>
          <w:sz w:val="22"/>
        </w:rPr>
        <w:t>”</w:t>
      </w:r>
      <w:r>
        <w:rPr>
          <w:color w:val="000000"/>
          <w:sz w:val="22"/>
        </w:rPr>
        <w:t>修改为</w:t>
      </w:r>
      <w:r>
        <w:rPr>
          <w:color w:val="000000"/>
          <w:sz w:val="22"/>
        </w:rPr>
        <w:t>“</w:t>
      </w:r>
      <w:r>
        <w:rPr>
          <w:color w:val="000000"/>
          <w:sz w:val="22"/>
        </w:rPr>
        <w:t>由发包人组织设计单位配合监理人向承包人进行技术交底</w:t>
      </w:r>
      <w:r>
        <w:rPr>
          <w:color w:val="000000"/>
          <w:sz w:val="22"/>
        </w:rPr>
        <w:t>”</w:t>
      </w:r>
      <w:r>
        <w:rPr>
          <w:color w:val="000000"/>
          <w:sz w:val="22"/>
        </w:rPr>
        <w:t>。</w:t>
      </w:r>
    </w:p>
    <w:p>
      <w:pPr>
        <w:ind w:firstLine="420"/>
        <w:jc w:val="both"/>
      </w:pPr>
      <w:r>
        <w:rPr>
          <w:color w:val="000000"/>
          <w:sz w:val="22"/>
        </w:rPr>
        <w:t>1.6.2</w:t>
      </w:r>
      <w:r>
        <w:rPr>
          <w:color w:val="000000"/>
          <w:sz w:val="22"/>
        </w:rPr>
        <w:t>承包人提供的文件</w:t>
      </w:r>
    </w:p>
    <w:p>
      <w:pPr>
        <w:ind w:firstLine="420"/>
        <w:jc w:val="both"/>
      </w:pPr>
      <w:r>
        <w:rPr>
          <w:color w:val="000000"/>
          <w:sz w:val="22"/>
        </w:rPr>
        <w:t>本项原文最后增加一段</w:t>
      </w:r>
      <w:r>
        <w:rPr>
          <w:color w:val="000000"/>
          <w:sz w:val="22"/>
        </w:rPr>
        <w:t>:</w:t>
      </w:r>
    </w:p>
    <w:p>
      <w:pPr>
        <w:ind w:firstLine="420"/>
        <w:jc w:val="both"/>
      </w:pPr>
      <w:r>
        <w:rPr>
          <w:color w:val="000000"/>
          <w:sz w:val="22"/>
        </w:rPr>
        <w:t>如果由于承包人未能按照上述规定提交应提交的有关图纸、实测数据或其他技术资料而使监理人未能在合理时间内发出上述所要求的图纸或指示，则承包人提出的增加费用或延长工期的要求将不予批准。</w:t>
      </w:r>
    </w:p>
    <w:p>
      <w:pPr>
        <w:ind w:firstLine="420"/>
        <w:jc w:val="both"/>
      </w:pPr>
      <w:r>
        <w:rPr>
          <w:color w:val="000000"/>
          <w:sz w:val="22"/>
        </w:rPr>
        <w:t>1.6.3</w:t>
      </w:r>
      <w:r>
        <w:rPr>
          <w:color w:val="000000"/>
          <w:sz w:val="22"/>
        </w:rPr>
        <w:t>图纸的修改</w:t>
      </w:r>
    </w:p>
    <w:p>
      <w:pPr>
        <w:ind w:firstLine="420"/>
        <w:jc w:val="both"/>
      </w:pPr>
      <w:r>
        <w:rPr>
          <w:color w:val="000000"/>
          <w:sz w:val="22"/>
        </w:rPr>
        <w:t>在第</w:t>
      </w:r>
      <w:r>
        <w:rPr>
          <w:color w:val="000000"/>
          <w:sz w:val="22"/>
        </w:rPr>
        <w:t>1.6.3</w:t>
      </w:r>
      <w:r>
        <w:rPr>
          <w:color w:val="000000"/>
          <w:sz w:val="22"/>
        </w:rPr>
        <w:t>项原文后增加一个段落：</w:t>
      </w:r>
    </w:p>
    <w:p>
      <w:pPr>
        <w:ind w:firstLine="420"/>
        <w:jc w:val="both"/>
      </w:pPr>
      <w:r>
        <w:rPr>
          <w:color w:val="000000"/>
          <w:sz w:val="22"/>
        </w:rPr>
        <w:t>没有监理人和发包人的批准，承包人不得对施工图的任何部分进行修改，否则按</w:t>
      </w:r>
      <w:r>
        <w:rPr>
          <w:color w:val="000000"/>
          <w:sz w:val="22"/>
        </w:rPr>
        <w:t>22.1</w:t>
      </w:r>
      <w:r>
        <w:rPr>
          <w:color w:val="000000"/>
          <w:sz w:val="22"/>
        </w:rPr>
        <w:t>款承包人违约处理。</w:t>
      </w:r>
    </w:p>
    <w:p>
      <w:pPr>
        <w:ind w:firstLine="420"/>
        <w:jc w:val="both"/>
      </w:pPr>
      <w:r>
        <w:rPr>
          <w:color w:val="000000"/>
          <w:sz w:val="22"/>
        </w:rPr>
        <w:t>增加第</w:t>
      </w:r>
      <w:r>
        <w:rPr>
          <w:color w:val="000000"/>
          <w:sz w:val="22"/>
        </w:rPr>
        <w:t>1.13</w:t>
      </w:r>
      <w:r>
        <w:rPr>
          <w:color w:val="000000"/>
          <w:sz w:val="22"/>
        </w:rPr>
        <w:t>款</w:t>
      </w:r>
      <w:r>
        <w:rPr>
          <w:color w:val="000000"/>
          <w:sz w:val="22"/>
        </w:rPr>
        <w:t>:</w:t>
      </w:r>
    </w:p>
    <w:p>
      <w:pPr>
        <w:jc w:val="both"/>
      </w:pPr>
      <w:r>
        <w:rPr>
          <w:b/>
          <w:color w:val="000000"/>
          <w:sz w:val="22"/>
        </w:rPr>
        <w:t>1.13</w:t>
      </w:r>
      <w:r>
        <w:rPr>
          <w:b/>
          <w:color w:val="000000"/>
          <w:sz w:val="22"/>
        </w:rPr>
        <w:t>批准不影响责任</w:t>
      </w:r>
    </w:p>
    <w:p>
      <w:pPr>
        <w:ind w:firstLine="420"/>
        <w:jc w:val="both"/>
      </w:pPr>
      <w:r>
        <w:rPr>
          <w:color w:val="000000"/>
          <w:sz w:val="22"/>
        </w:rPr>
        <w:t>监理人和发包人按合同约定做出的批准</w:t>
      </w:r>
      <w:r>
        <w:rPr>
          <w:color w:val="000000"/>
          <w:sz w:val="22"/>
        </w:rPr>
        <w:t>,</w:t>
      </w:r>
      <w:r>
        <w:rPr>
          <w:color w:val="000000"/>
          <w:sz w:val="22"/>
        </w:rPr>
        <w:t>不应解除承包人对合同所负的责任。</w:t>
      </w:r>
    </w:p>
    <w:p>
      <w:pPr>
        <w:jc w:val="both"/>
      </w:pPr>
      <w:r>
        <w:rPr>
          <w:b/>
          <w:color w:val="000000"/>
          <w:sz w:val="24"/>
        </w:rPr>
        <w:t>2.</w:t>
      </w:r>
      <w:r>
        <w:rPr>
          <w:b/>
          <w:color w:val="000000"/>
          <w:sz w:val="24"/>
        </w:rPr>
        <w:t>发包人义务</w:t>
      </w:r>
    </w:p>
    <w:p>
      <w:pPr>
        <w:jc w:val="both"/>
      </w:pPr>
      <w:r>
        <w:rPr>
          <w:b/>
          <w:color w:val="000000"/>
          <w:sz w:val="22"/>
        </w:rPr>
        <w:t>2.3</w:t>
      </w:r>
      <w:r>
        <w:rPr>
          <w:b/>
          <w:color w:val="000000"/>
          <w:sz w:val="22"/>
        </w:rPr>
        <w:t>提供施工场地</w:t>
      </w:r>
    </w:p>
    <w:p>
      <w:pPr>
        <w:ind w:firstLine="420"/>
        <w:jc w:val="both"/>
      </w:pPr>
      <w:r>
        <w:rPr>
          <w:color w:val="000000"/>
          <w:sz w:val="22"/>
        </w:rPr>
        <w:t>本款最后一段修改如下：</w:t>
      </w:r>
    </w:p>
    <w:p>
      <w:pPr>
        <w:ind w:firstLine="420"/>
        <w:jc w:val="both"/>
      </w:pPr>
      <w:r>
        <w:rPr>
          <w:color w:val="000000"/>
          <w:sz w:val="22"/>
        </w:rPr>
        <w:t>如果由于发包人未能按照本款规定办妥永久占地征用及拆迁手续，影响承包人工程的施工，承包人须及时调整工程施工组织安排并报监理人批准，合理组织和安排工程施工。因此导致承包人延误工期时，发包人可适当延长工期作为补偿。</w:t>
      </w:r>
    </w:p>
    <w:p>
      <w:pPr>
        <w:ind w:firstLine="420"/>
        <w:jc w:val="both"/>
      </w:pPr>
      <w:r>
        <w:rPr>
          <w:color w:val="000000"/>
          <w:sz w:val="22"/>
        </w:rPr>
        <w:t>如果由于承包人未能按照本款规定提交占地计划，因而影响发包人办理永久工程占地征用手续而导致延误工期或增加费用，则由承包人自行负责。</w:t>
      </w:r>
    </w:p>
    <w:p>
      <w:pPr>
        <w:jc w:val="both"/>
      </w:pPr>
      <w:r>
        <w:rPr>
          <w:b/>
          <w:color w:val="000000"/>
          <w:sz w:val="22"/>
        </w:rPr>
        <w:t>2.4</w:t>
      </w:r>
      <w:r>
        <w:rPr>
          <w:b/>
          <w:color w:val="000000"/>
          <w:sz w:val="22"/>
        </w:rPr>
        <w:t>协助承包人办理证件和批件</w:t>
      </w:r>
    </w:p>
    <w:p>
      <w:pPr>
        <w:ind w:firstLine="420"/>
        <w:jc w:val="both"/>
      </w:pPr>
      <w:r>
        <w:rPr>
          <w:color w:val="000000"/>
          <w:sz w:val="22"/>
        </w:rPr>
        <w:t>本款修改为</w:t>
      </w:r>
      <w:r>
        <w:rPr>
          <w:color w:val="000000"/>
          <w:sz w:val="22"/>
        </w:rPr>
        <w:t>:</w:t>
      </w:r>
    </w:p>
    <w:p>
      <w:pPr>
        <w:ind w:firstLine="420"/>
        <w:jc w:val="both"/>
      </w:pPr>
      <w:r>
        <w:rPr>
          <w:color w:val="000000"/>
          <w:sz w:val="22"/>
        </w:rPr>
        <w:t>发包人应尽可能协助承包人办妥施工所需的各种证件、批件及相关申请报批手续（所需的一切费用由承包人承担）。</w:t>
      </w:r>
    </w:p>
    <w:p>
      <w:pPr>
        <w:jc w:val="both"/>
      </w:pPr>
      <w:r>
        <w:rPr>
          <w:b/>
          <w:color w:val="000000"/>
          <w:sz w:val="24"/>
        </w:rPr>
        <w:t>3.</w:t>
      </w:r>
      <w:r>
        <w:rPr>
          <w:b/>
          <w:color w:val="000000"/>
          <w:sz w:val="24"/>
        </w:rPr>
        <w:t>监理人</w:t>
      </w:r>
    </w:p>
    <w:p>
      <w:pPr>
        <w:jc w:val="both"/>
      </w:pPr>
      <w:r>
        <w:rPr>
          <w:b/>
          <w:color w:val="000000"/>
          <w:sz w:val="22"/>
        </w:rPr>
        <w:t>3.1</w:t>
      </w:r>
      <w:r>
        <w:rPr>
          <w:b/>
          <w:color w:val="000000"/>
          <w:sz w:val="22"/>
        </w:rPr>
        <w:t>监理人的职责和权力</w:t>
      </w:r>
    </w:p>
    <w:p>
      <w:pPr>
        <w:ind w:firstLine="420"/>
        <w:jc w:val="both"/>
      </w:pPr>
      <w:r>
        <w:rPr>
          <w:color w:val="000000"/>
          <w:sz w:val="22"/>
        </w:rPr>
        <w:t>删除</w:t>
      </w:r>
      <w:r>
        <w:rPr>
          <w:color w:val="000000"/>
          <w:sz w:val="22"/>
        </w:rPr>
        <w:t>3.1.1</w:t>
      </w:r>
      <w:r>
        <w:rPr>
          <w:color w:val="000000"/>
          <w:sz w:val="22"/>
        </w:rPr>
        <w:t>项中最后一句</w:t>
      </w:r>
      <w:r>
        <w:rPr>
          <w:color w:val="000000"/>
          <w:sz w:val="22"/>
        </w:rPr>
        <w:t>“</w:t>
      </w:r>
      <w:r>
        <w:rPr>
          <w:color w:val="000000"/>
          <w:sz w:val="22"/>
        </w:rPr>
        <w:t>由此造成的费用增加由监理人按</w:t>
      </w:r>
      <w:r>
        <w:rPr>
          <w:color w:val="000000"/>
          <w:sz w:val="22"/>
        </w:rPr>
        <w:t>3.5</w:t>
      </w:r>
      <w:r>
        <w:rPr>
          <w:color w:val="000000"/>
          <w:sz w:val="22"/>
        </w:rPr>
        <w:t>款商定或确定。</w:t>
      </w:r>
      <w:r>
        <w:rPr>
          <w:color w:val="000000"/>
          <w:sz w:val="22"/>
        </w:rPr>
        <w:t>”</w:t>
      </w:r>
    </w:p>
    <w:p>
      <w:pPr>
        <w:ind w:firstLine="420"/>
        <w:jc w:val="both"/>
      </w:pPr>
      <w:r>
        <w:rPr>
          <w:color w:val="000000"/>
          <w:sz w:val="22"/>
        </w:rPr>
        <w:t>第</w:t>
      </w:r>
      <w:r>
        <w:rPr>
          <w:color w:val="000000"/>
          <w:sz w:val="22"/>
        </w:rPr>
        <w:t>3.1.1</w:t>
      </w:r>
      <w:r>
        <w:rPr>
          <w:color w:val="000000"/>
          <w:sz w:val="22"/>
        </w:rPr>
        <w:t>项文后增加一个段落：</w:t>
      </w:r>
    </w:p>
    <w:p>
      <w:pPr>
        <w:ind w:firstLine="420"/>
        <w:jc w:val="both"/>
      </w:pPr>
      <w:r>
        <w:rPr>
          <w:color w:val="000000"/>
          <w:sz w:val="22"/>
        </w:rPr>
        <w:t>监理人必须履行承包合同规定的职责</w:t>
      </w:r>
      <w:r>
        <w:rPr>
          <w:color w:val="000000"/>
          <w:sz w:val="22"/>
        </w:rPr>
        <w:t>,</w:t>
      </w:r>
      <w:r>
        <w:rPr>
          <w:color w:val="000000"/>
          <w:sz w:val="22"/>
        </w:rPr>
        <w:t>同时严格按发包人和监理人签订的监理服务合同履行职责。如果发包人认为监理人的某项授权在履行时需经发包人专门批准</w:t>
      </w:r>
      <w:r>
        <w:rPr>
          <w:color w:val="000000"/>
          <w:sz w:val="22"/>
        </w:rPr>
        <w:t>,</w:t>
      </w:r>
      <w:r>
        <w:rPr>
          <w:color w:val="000000"/>
          <w:sz w:val="22"/>
        </w:rPr>
        <w:t>则按监理服务合同的具体规定执行。如果监理人已经行使了上述职权，都应认为已从发包人处取得了必要的批准。但如果监理人的某些决定不妥或有错误</w:t>
      </w:r>
      <w:r>
        <w:rPr>
          <w:color w:val="000000"/>
          <w:sz w:val="22"/>
        </w:rPr>
        <w:t>,</w:t>
      </w:r>
      <w:r>
        <w:rPr>
          <w:color w:val="000000"/>
          <w:sz w:val="22"/>
        </w:rPr>
        <w:t>不妨碍政府监督部门或发包人事后否认。</w:t>
      </w:r>
    </w:p>
    <w:p>
      <w:pPr>
        <w:ind w:firstLine="420"/>
        <w:jc w:val="both"/>
      </w:pPr>
      <w:r>
        <w:rPr>
          <w:color w:val="000000"/>
          <w:sz w:val="22"/>
        </w:rPr>
        <w:t>补充第</w:t>
      </w:r>
      <w:r>
        <w:rPr>
          <w:color w:val="000000"/>
          <w:sz w:val="22"/>
        </w:rPr>
        <w:t>3.1.4</w:t>
      </w:r>
      <w:r>
        <w:rPr>
          <w:color w:val="000000"/>
          <w:sz w:val="22"/>
        </w:rPr>
        <w:t>项：</w:t>
      </w:r>
    </w:p>
    <w:p>
      <w:pPr>
        <w:ind w:firstLine="420"/>
        <w:jc w:val="both"/>
      </w:pPr>
      <w:r>
        <w:rPr>
          <w:color w:val="000000"/>
          <w:sz w:val="22"/>
        </w:rPr>
        <w:t>3.1.4</w:t>
      </w:r>
      <w:r>
        <w:rPr>
          <w:color w:val="000000"/>
          <w:sz w:val="22"/>
        </w:rPr>
        <w:t>监理人的有关决定，都必须抄送发包人或发包人驻地代表。发包人和承包人双方对工程施工的有关协议或决定，必须抄报监理人或总监理人代表，以利于系统管理。在任何情况下（包括合同另有规定的情况），凡涉及工程变更、工程量增减、议价、索赔、改变工期、改变技术标准、改变重大施工技术方案等及一切与费用有关的监理人的指令，均需先与发包人协商，发包人认可后方能生效。</w:t>
      </w:r>
    </w:p>
    <w:p>
      <w:pPr>
        <w:ind w:firstLine="420"/>
        <w:jc w:val="both"/>
      </w:pPr>
      <w:r>
        <w:rPr>
          <w:color w:val="000000"/>
          <w:sz w:val="22"/>
        </w:rPr>
        <w:t>本条补充</w:t>
      </w:r>
      <w:r>
        <w:rPr>
          <w:color w:val="000000"/>
          <w:sz w:val="22"/>
        </w:rPr>
        <w:t>3.6</w:t>
      </w:r>
      <w:r>
        <w:rPr>
          <w:color w:val="000000"/>
          <w:sz w:val="22"/>
        </w:rPr>
        <w:t>、</w:t>
      </w:r>
      <w:r>
        <w:rPr>
          <w:color w:val="000000"/>
          <w:sz w:val="22"/>
        </w:rPr>
        <w:t>3.7</w:t>
      </w:r>
      <w:r>
        <w:rPr>
          <w:color w:val="000000"/>
          <w:sz w:val="22"/>
        </w:rPr>
        <w:t>款：</w:t>
      </w:r>
    </w:p>
    <w:p>
      <w:pPr>
        <w:jc w:val="both"/>
      </w:pPr>
      <w:r>
        <w:rPr>
          <w:b/>
          <w:color w:val="000000"/>
          <w:sz w:val="22"/>
        </w:rPr>
        <w:t>3.6</w:t>
      </w:r>
      <w:r>
        <w:rPr>
          <w:b/>
          <w:color w:val="000000"/>
          <w:sz w:val="22"/>
        </w:rPr>
        <w:t>发包人、监理人和承包人的关系</w:t>
      </w:r>
    </w:p>
    <w:p>
      <w:pPr>
        <w:ind w:firstLine="420"/>
        <w:jc w:val="both"/>
      </w:pPr>
      <w:r>
        <w:rPr>
          <w:color w:val="000000"/>
          <w:sz w:val="22"/>
        </w:rPr>
        <w:t>在整个建设过程中，发包人与监理人之间是委托与被委托的关系；监理人与承包人是监理与被监理的关系；承包人在项目实施过程中，必须接受发包人的统一管理，同时应按合同规定接受监理人的监督和管理。任何与施工承包合同有关的施工活动，都必须同时经发包人和监理人审查认定，认为符合合同规定。发包人才予以拨付工程款。</w:t>
      </w:r>
    </w:p>
    <w:p>
      <w:pPr>
        <w:jc w:val="both"/>
      </w:pPr>
      <w:r>
        <w:rPr>
          <w:b/>
          <w:color w:val="000000"/>
          <w:sz w:val="22"/>
        </w:rPr>
        <w:t>3.7</w:t>
      </w:r>
      <w:r>
        <w:rPr>
          <w:b/>
          <w:color w:val="000000"/>
          <w:sz w:val="22"/>
        </w:rPr>
        <w:t>本合同工程管理体制</w:t>
      </w:r>
    </w:p>
    <w:p>
      <w:pPr>
        <w:ind w:firstLine="420"/>
        <w:jc w:val="both"/>
      </w:pPr>
      <w:r>
        <w:rPr>
          <w:color w:val="000000"/>
          <w:sz w:val="22"/>
        </w:rPr>
        <w:t>本合同工程实行承包人自检，社会监理，项目发包人和政府监督的多级管理体制。对工程质量出现问题而降低质量标准或返工而造成的一切经济和工期损失，由承包人承担，并且按合同规定承担罚款；监理人根据监理合同规定负监理不周的责任。监理人对某一部分或分项工程的认可不影响政府机构或发包人在事后的否定。</w:t>
      </w:r>
    </w:p>
    <w:p>
      <w:pPr>
        <w:jc w:val="both"/>
      </w:pPr>
      <w:r>
        <w:rPr>
          <w:b/>
          <w:color w:val="000000"/>
          <w:sz w:val="24"/>
        </w:rPr>
        <w:t>4.</w:t>
      </w:r>
      <w:r>
        <w:rPr>
          <w:b/>
          <w:color w:val="000000"/>
          <w:sz w:val="24"/>
        </w:rPr>
        <w:t>承包人</w:t>
      </w:r>
    </w:p>
    <w:p>
      <w:pPr>
        <w:jc w:val="both"/>
      </w:pPr>
      <w:r>
        <w:rPr>
          <w:b/>
          <w:color w:val="000000"/>
          <w:sz w:val="22"/>
        </w:rPr>
        <w:t>4.1</w:t>
      </w:r>
      <w:r>
        <w:rPr>
          <w:b/>
          <w:color w:val="000000"/>
          <w:sz w:val="22"/>
        </w:rPr>
        <w:t>承包人的一般义务</w:t>
      </w:r>
    </w:p>
    <w:p>
      <w:pPr>
        <w:ind w:firstLine="420"/>
        <w:jc w:val="both"/>
      </w:pPr>
      <w:r>
        <w:rPr>
          <w:color w:val="000000"/>
          <w:sz w:val="22"/>
        </w:rPr>
        <w:t>4.1.7</w:t>
      </w:r>
      <w:r>
        <w:rPr>
          <w:color w:val="000000"/>
          <w:sz w:val="22"/>
        </w:rPr>
        <w:t>避免施工对公众与他人的利益造成损害</w:t>
      </w:r>
    </w:p>
    <w:p>
      <w:pPr>
        <w:ind w:firstLine="420"/>
        <w:jc w:val="both"/>
      </w:pPr>
      <w:r>
        <w:rPr>
          <w:color w:val="000000"/>
          <w:sz w:val="22"/>
        </w:rPr>
        <w:t>将本款细化为：</w:t>
      </w:r>
    </w:p>
    <w:p>
      <w:pPr>
        <w:ind w:firstLine="420"/>
        <w:jc w:val="both"/>
      </w:pPr>
      <w:r>
        <w:rPr>
          <w:color w:val="000000"/>
          <w:sz w:val="22"/>
        </w:rPr>
        <w:t>(1)</w:t>
      </w:r>
      <w:r>
        <w:rPr>
          <w:color w:val="000000"/>
          <w:sz w:val="22"/>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ind w:firstLine="420"/>
        <w:jc w:val="both"/>
      </w:pPr>
      <w:r>
        <w:rPr>
          <w:color w:val="000000"/>
          <w:sz w:val="22"/>
        </w:rPr>
        <w:t>(2)</w:t>
      </w:r>
      <w:r>
        <w:rPr>
          <w:color w:val="000000"/>
          <w:sz w:val="22"/>
        </w:rPr>
        <w:t>承包人对实施和完成本合同工程及缺陷修复工程中的一切施工作业，有责任采取足够的预防措施，以保证不影响临近建筑物、构造物的安全与正常使用，不对群众的财产造成损失也不干扰群众的生产、生活和通行方便（难以避免的一定程度的干扰除外）。如发生上述情况，并由此导致索赔、赔偿、诉讼费用及其他开支时，应由承包人承担一切责任及费用。承包人在报价和组织施工时应充分考虑这一因素。</w:t>
      </w:r>
    </w:p>
    <w:p>
      <w:pPr>
        <w:ind w:firstLine="420"/>
        <w:jc w:val="both"/>
      </w:pPr>
      <w:r>
        <w:rPr>
          <w:color w:val="000000"/>
          <w:sz w:val="22"/>
        </w:rPr>
        <w:t>(3)</w:t>
      </w:r>
      <w:r>
        <w:rPr>
          <w:color w:val="000000"/>
          <w:sz w:val="22"/>
        </w:rPr>
        <w:t>承包人实施和完成本合同工程及缺陷修复工程中的一切施工作业，应不影响当地道路的使用或其他交通设施的使用，如果发生上述情况（如交通阻塞等），并由此导致索赔、赔偿、诉讼费用及其他开支时，应由承包人承担一切责任及费用。</w:t>
      </w:r>
    </w:p>
    <w:p>
      <w:pPr>
        <w:ind w:firstLine="420"/>
        <w:jc w:val="both"/>
      </w:pPr>
      <w:r>
        <w:rPr>
          <w:color w:val="000000"/>
          <w:sz w:val="22"/>
        </w:rPr>
        <w:t>承包人应按交警、公路、铁路、路政和道路、航道、海事等管理部门的规定办理有关使用手续，手续应符合相关规定，并按规定交纳有关费用，费用由承包人承担。</w:t>
      </w:r>
    </w:p>
    <w:p>
      <w:pPr>
        <w:ind w:firstLine="420"/>
        <w:jc w:val="both"/>
      </w:pPr>
      <w:r>
        <w:rPr>
          <w:color w:val="000000"/>
          <w:sz w:val="22"/>
        </w:rPr>
        <w:t>4.1.8</w:t>
      </w:r>
      <w:r>
        <w:rPr>
          <w:color w:val="000000"/>
          <w:sz w:val="22"/>
        </w:rPr>
        <w:t>为他人提供方便</w:t>
      </w:r>
    </w:p>
    <w:p>
      <w:pPr>
        <w:ind w:firstLine="420"/>
        <w:jc w:val="both"/>
      </w:pPr>
      <w:r>
        <w:rPr>
          <w:color w:val="000000"/>
          <w:sz w:val="22"/>
        </w:rPr>
        <w:t>将本款内容修改为：</w:t>
      </w:r>
    </w:p>
    <w:p>
      <w:pPr>
        <w:ind w:firstLine="420"/>
        <w:jc w:val="both"/>
      </w:pPr>
      <w:r>
        <w:rPr>
          <w:color w:val="000000"/>
          <w:sz w:val="22"/>
        </w:rPr>
        <w:t>承包人应免费提供给与发包人签订有承包合同的其他承包人、检测和试验单位等使用承包人负责维护的临时道路、桥梁等，并为上述人员提供方便。承包人在施工期限内，必须密切配合在本合同段内其他承包人进行的其他项目的施工。如发生冲突，承包人应无条件接受发包人的协调及安排。</w:t>
      </w:r>
    </w:p>
    <w:p>
      <w:pPr>
        <w:ind w:firstLine="420"/>
        <w:jc w:val="both"/>
      </w:pPr>
      <w:r>
        <w:rPr>
          <w:color w:val="000000"/>
          <w:sz w:val="22"/>
        </w:rPr>
        <w:t>承包人应负责按照监理人或发包人的要求安装为交通工程实施所需的预埋件。</w:t>
      </w:r>
    </w:p>
    <w:p>
      <w:pPr>
        <w:ind w:firstLine="420"/>
        <w:jc w:val="both"/>
      </w:pPr>
      <w:r>
        <w:rPr>
          <w:color w:val="000000"/>
          <w:sz w:val="22"/>
        </w:rPr>
        <w:t>4.1.9</w:t>
      </w:r>
      <w:r>
        <w:rPr>
          <w:color w:val="000000"/>
          <w:sz w:val="22"/>
        </w:rPr>
        <w:t>工程的维护和照管</w:t>
      </w:r>
    </w:p>
    <w:p>
      <w:pPr>
        <w:ind w:firstLine="420"/>
        <w:jc w:val="both"/>
      </w:pPr>
      <w:r>
        <w:rPr>
          <w:color w:val="000000"/>
          <w:sz w:val="22"/>
        </w:rPr>
        <w:t>将本项内容修改为：</w:t>
      </w:r>
    </w:p>
    <w:p>
      <w:pPr>
        <w:ind w:firstLine="420"/>
        <w:jc w:val="both"/>
      </w:pPr>
      <w:r>
        <w:rPr>
          <w:color w:val="000000"/>
          <w:sz w:val="22"/>
        </w:rPr>
        <w:t>工程交工验收证书颁发前，承包人应负责照管和维护工程。工程交工验收证书颁发后，承包人应按交工验收证书的决定对遗留问题进行处理，并落实专人负责缺陷责任期缺陷处理工作。</w:t>
      </w:r>
    </w:p>
    <w:p>
      <w:pPr>
        <w:ind w:firstLine="420"/>
        <w:jc w:val="both"/>
      </w:pPr>
      <w:r>
        <w:rPr>
          <w:color w:val="000000"/>
          <w:sz w:val="22"/>
        </w:rPr>
        <w:t>4.1.10</w:t>
      </w:r>
      <w:r>
        <w:rPr>
          <w:color w:val="000000"/>
          <w:sz w:val="22"/>
        </w:rPr>
        <w:t>其他义务</w:t>
      </w:r>
    </w:p>
    <w:p>
      <w:pPr>
        <w:ind w:firstLine="420"/>
        <w:jc w:val="both"/>
      </w:pPr>
      <w:r>
        <w:rPr>
          <w:color w:val="000000"/>
          <w:sz w:val="22"/>
        </w:rPr>
        <w:t>本项第</w:t>
      </w:r>
      <w:r>
        <w:rPr>
          <w:color w:val="000000"/>
          <w:sz w:val="22"/>
        </w:rPr>
        <w:t>(1)</w:t>
      </w:r>
      <w:r>
        <w:rPr>
          <w:color w:val="000000"/>
          <w:sz w:val="22"/>
        </w:rPr>
        <w:t>目文后增加</w:t>
      </w:r>
      <w:r>
        <w:rPr>
          <w:color w:val="000000"/>
          <w:sz w:val="22"/>
        </w:rPr>
        <w:t>:</w:t>
      </w:r>
    </w:p>
    <w:p>
      <w:pPr>
        <w:ind w:firstLine="420"/>
        <w:jc w:val="both"/>
      </w:pPr>
      <w:r>
        <w:rPr>
          <w:color w:val="000000"/>
          <w:sz w:val="22"/>
        </w:rPr>
        <w:t>承包人应在开工前做好临时用地的清除地面和架空障碍等，并自行负责将施工所需水、电、电讯等管网线路从施工场地外部接至施工现场位置，保证施工期间的需要。临时用地范围包括承包人驻地的办公室、食堂、生活区、道路和机械设备停放场、材料堆放场地、弃土场、预制场、拌和场、仓库进场道路、临时便道、便桥等，承包人本着少占耕地的原则，合理考虑临时用地面积并自行向有关部门办理临时用地手续。</w:t>
      </w:r>
    </w:p>
    <w:p>
      <w:pPr>
        <w:ind w:firstLine="420"/>
        <w:jc w:val="both"/>
      </w:pPr>
      <w:r>
        <w:rPr>
          <w:color w:val="000000"/>
          <w:sz w:val="22"/>
        </w:rPr>
        <w:t>将本项第</w:t>
      </w:r>
      <w:r>
        <w:rPr>
          <w:color w:val="000000"/>
          <w:sz w:val="22"/>
        </w:rPr>
        <w:t>(2)</w:t>
      </w:r>
      <w:r>
        <w:rPr>
          <w:color w:val="000000"/>
          <w:sz w:val="22"/>
        </w:rPr>
        <w:t>目和第</w:t>
      </w:r>
      <w:r>
        <w:rPr>
          <w:color w:val="000000"/>
          <w:sz w:val="22"/>
        </w:rPr>
        <w:t>(4)</w:t>
      </w:r>
      <w:r>
        <w:rPr>
          <w:color w:val="000000"/>
          <w:sz w:val="22"/>
        </w:rPr>
        <w:t>目细化为：</w:t>
      </w:r>
    </w:p>
    <w:p>
      <w:pPr>
        <w:ind w:firstLine="420"/>
        <w:jc w:val="both"/>
      </w:pPr>
      <w:r>
        <w:rPr>
          <w:color w:val="000000"/>
          <w:sz w:val="22"/>
        </w:rPr>
        <w:t>(2)</w:t>
      </w:r>
      <w:r>
        <w:rPr>
          <w:color w:val="000000"/>
          <w:sz w:val="22"/>
        </w:rPr>
        <w:t>除另有规定外，承包人应承担并支付为获得本合同工程所需的石料、砂、砾石、黏土或其它当地材料等所发生的料场使用费及其它开支或补偿费。发包人应尽可能协助承包人办理料场租用手续及解决使用过程中的有关问题。承包人应按发包人要求将砂、石料等地材的供货合同等资料提供给发包人和监理人备案。取材的料场和货</w:t>
      </w:r>
      <w:r>
        <w:rPr>
          <w:color w:val="000000"/>
          <w:sz w:val="22"/>
        </w:rPr>
        <w:t>.</w:t>
      </w:r>
      <w:r>
        <w:rPr>
          <w:color w:val="000000"/>
          <w:sz w:val="22"/>
        </w:rPr>
        <w:t>源应保持相对固定，承包人及其供货人应接受发包人和监理人的监督检查，如有变更应及时通知发包人或监理人并送交相应有关资料。监理人征得发包人同意后有权要求承包人更换不符合要求的料场，承包人必须接受。</w:t>
      </w:r>
    </w:p>
    <w:p>
      <w:pPr>
        <w:ind w:firstLine="420"/>
        <w:jc w:val="both"/>
      </w:pPr>
      <w:r>
        <w:rPr>
          <w:color w:val="000000"/>
          <w:sz w:val="22"/>
        </w:rPr>
        <w:t>(4)</w:t>
      </w:r>
      <w:r>
        <w:rPr>
          <w:color w:val="000000"/>
          <w:sz w:val="22"/>
        </w:rPr>
        <w:t>承包人应履行的其他义务：</w:t>
      </w:r>
    </w:p>
    <w:p>
      <w:pPr>
        <w:ind w:firstLine="420"/>
        <w:jc w:val="both"/>
      </w:pPr>
      <w:r>
        <w:rPr>
          <w:color w:val="000000"/>
          <w:sz w:val="22"/>
        </w:rPr>
        <w:t>a.</w:t>
      </w:r>
      <w:r>
        <w:rPr>
          <w:color w:val="000000"/>
          <w:sz w:val="22"/>
        </w:rPr>
        <w:t>工序衔接与协调</w:t>
      </w:r>
    </w:p>
    <w:p>
      <w:pPr>
        <w:ind w:firstLine="420"/>
        <w:jc w:val="both"/>
      </w:pPr>
      <w:r>
        <w:rPr>
          <w:color w:val="000000"/>
          <w:sz w:val="22"/>
        </w:rPr>
        <w:t>多个承包人在同一区域施工时，监理人有权协调工程的实施并对工程的衔接提出指示，承包人应在监理人的统一协调下工作。承包人由此增加的费用应认为已包括在承包人的投标报价之中，发包人不另行支付。</w:t>
      </w:r>
    </w:p>
    <w:p>
      <w:pPr>
        <w:ind w:firstLine="420"/>
        <w:jc w:val="both"/>
      </w:pPr>
      <w:r>
        <w:rPr>
          <w:color w:val="000000"/>
          <w:sz w:val="22"/>
        </w:rPr>
        <w:t>b.</w:t>
      </w:r>
      <w:r>
        <w:rPr>
          <w:color w:val="000000"/>
          <w:sz w:val="22"/>
        </w:rPr>
        <w:t>施工工艺要求</w:t>
      </w:r>
    </w:p>
    <w:p>
      <w:pPr>
        <w:ind w:firstLine="420"/>
        <w:jc w:val="both"/>
      </w:pPr>
      <w:r>
        <w:rPr>
          <w:color w:val="000000"/>
          <w:sz w:val="22"/>
        </w:rPr>
        <w:t>承包人应采取一切必要的措施，严格执行施工过程中发包人下发的施工技术指导意见和技术规范的各项规定，以保证达到合同规定的质量要求。施工指导意见对部分工程质量要求比交通运输部招标文件范本及项目专用本中技术规范标准要高。在工程竣工质量要求较招标文件技术规范未发生改变的情况下，即使发包人或监理人对施工工艺提出了特别要求，承包人也不得就此要求发包人给予额外费用补偿，由此发生的一切费用视为已计入合同价格中（除工程项目发生工程变更外）。</w:t>
      </w:r>
    </w:p>
    <w:p>
      <w:pPr>
        <w:ind w:firstLine="420"/>
        <w:jc w:val="both"/>
      </w:pPr>
      <w:r>
        <w:rPr>
          <w:color w:val="000000"/>
          <w:sz w:val="22"/>
        </w:rPr>
        <w:t>c.</w:t>
      </w:r>
      <w:r>
        <w:rPr>
          <w:color w:val="000000"/>
          <w:sz w:val="22"/>
        </w:rPr>
        <w:t>卫生与供水</w:t>
      </w:r>
    </w:p>
    <w:p>
      <w:pPr>
        <w:ind w:firstLine="420"/>
        <w:jc w:val="both"/>
      </w:pPr>
      <w:r>
        <w:rPr>
          <w:color w:val="000000"/>
          <w:sz w:val="22"/>
        </w:rPr>
        <w:t>承包人应自费采取应有的卫生防护措施，经常保持现场及其驻地整洁和卫生，为其雇用的员工供应清洁的饮用水和合格的施工用水，以保护职员和工人的健康。在炎热的高温条件下施工时，承包人应注意采取防暑降温措施。</w:t>
      </w:r>
    </w:p>
    <w:p>
      <w:pPr>
        <w:ind w:firstLine="420"/>
        <w:jc w:val="both"/>
      </w:pPr>
      <w:r>
        <w:rPr>
          <w:color w:val="000000"/>
          <w:sz w:val="22"/>
        </w:rPr>
        <w:t>承包人在组织人员进驻工程现场时，应切实采取预防疫情的有效措施，配备必要的医药用品、消毒、测温、通风等设施、设备，加强疫情防控工作。承包人应至少设一名专职的、具有一定卫生常识及传染病防治知识的卫生督查员，负责承包人所在施工现场的传染病检查、控制和报告。</w:t>
      </w:r>
    </w:p>
    <w:p>
      <w:pPr>
        <w:ind w:firstLine="420"/>
        <w:jc w:val="both"/>
      </w:pPr>
      <w:r>
        <w:rPr>
          <w:color w:val="000000"/>
          <w:sz w:val="22"/>
        </w:rPr>
        <w:t>承包人还应建立人员流动登记制度，信息报告制度，与当地卫生防疫部门积极合作，做好各项防范措施的落实工作。一旦暴发任何具有传染性的疾病时，承包人应遵守并执行当地政府或卫生防疫部门为防治和消灭上述传染病蔓延而制订的规章、命令和要求。</w:t>
      </w:r>
    </w:p>
    <w:p>
      <w:pPr>
        <w:ind w:firstLine="420"/>
        <w:jc w:val="both"/>
      </w:pPr>
      <w:r>
        <w:rPr>
          <w:color w:val="000000"/>
          <w:sz w:val="22"/>
        </w:rPr>
        <w:t>承包人应将其采取上述措施而可能发生的全部费用计入投标报价中，发包人将不另行支付。</w:t>
      </w:r>
    </w:p>
    <w:p>
      <w:pPr>
        <w:ind w:firstLine="420"/>
        <w:jc w:val="both"/>
      </w:pPr>
      <w:r>
        <w:rPr>
          <w:color w:val="000000"/>
          <w:sz w:val="22"/>
        </w:rPr>
        <w:t>因承包人采取措施不力所造成的一切后果，均由承包人自行负责。</w:t>
      </w:r>
    </w:p>
    <w:p>
      <w:pPr>
        <w:ind w:firstLine="420"/>
        <w:jc w:val="both"/>
      </w:pPr>
      <w:r>
        <w:rPr>
          <w:color w:val="000000"/>
          <w:sz w:val="22"/>
        </w:rPr>
        <w:t>d.</w:t>
      </w:r>
      <w:r>
        <w:rPr>
          <w:color w:val="000000"/>
          <w:sz w:val="22"/>
        </w:rPr>
        <w:t>项目审计、稽查和检查等的配合</w:t>
      </w:r>
    </w:p>
    <w:p>
      <w:pPr>
        <w:ind w:firstLine="315"/>
        <w:jc w:val="both"/>
      </w:pPr>
      <w:r>
        <w:rPr>
          <w:color w:val="000000"/>
          <w:sz w:val="22"/>
        </w:rPr>
        <w:t>（</w:t>
      </w:r>
      <w:r>
        <w:rPr>
          <w:color w:val="000000"/>
          <w:sz w:val="22"/>
        </w:rPr>
        <w:t>a</w:t>
      </w:r>
      <w:r>
        <w:rPr>
          <w:color w:val="000000"/>
          <w:sz w:val="22"/>
        </w:rPr>
        <w:t>）与本工程项目相关的审计和稽查，承包人应高度重视并委派专人积极予以配合，对审计和稽查的有关意见承包人应无条件地及时整改。</w:t>
      </w:r>
    </w:p>
    <w:p>
      <w:pPr>
        <w:ind w:firstLine="422"/>
        <w:jc w:val="both"/>
      </w:pPr>
      <w:r>
        <w:rPr>
          <w:b/>
          <w:color w:val="000000"/>
          <w:sz w:val="22"/>
        </w:rPr>
        <w:t>本合同工程的最终结算将由政府财政或第三方有资质的工程造价咨询机构进行审核，不论监理人和发包人是否已经认可或批准了有关项目的费用，也不论相关工程项目是否已经计量和支付，政府财政或第三方有资质的工程造价咨询机构对本合同工程最终结算出具的审核意见对承包人、监理人和发包人都有最终的约束力</w:t>
      </w:r>
      <w:r>
        <w:rPr>
          <w:color w:val="000000"/>
          <w:sz w:val="22"/>
        </w:rPr>
        <w:t>。</w:t>
      </w:r>
    </w:p>
    <w:p>
      <w:pPr>
        <w:ind w:firstLine="315"/>
        <w:jc w:val="both"/>
      </w:pPr>
      <w:r>
        <w:rPr>
          <w:color w:val="000000"/>
          <w:sz w:val="22"/>
        </w:rPr>
        <w:t>（</w:t>
      </w:r>
      <w:r>
        <w:rPr>
          <w:color w:val="000000"/>
          <w:sz w:val="22"/>
        </w:rPr>
        <w:t>b</w:t>
      </w:r>
      <w:r>
        <w:rPr>
          <w:color w:val="000000"/>
          <w:sz w:val="22"/>
        </w:rPr>
        <w:t>）有关单位对本项目的各种检查和视察、开竣工典礼等活动，承包人和监理人有义务无条件予以积极配合开展各项工作，如铺设或维护便道便桥、设置指示标志、宣传标志和口号等，发生费用视同计入投标报价中，发包人不另行支付。</w:t>
      </w:r>
    </w:p>
    <w:p>
      <w:pPr>
        <w:ind w:firstLine="315"/>
        <w:jc w:val="both"/>
      </w:pPr>
      <w:r>
        <w:rPr>
          <w:color w:val="000000"/>
          <w:sz w:val="22"/>
        </w:rPr>
        <w:t>（</w:t>
      </w:r>
      <w:r>
        <w:rPr>
          <w:color w:val="000000"/>
          <w:sz w:val="22"/>
        </w:rPr>
        <w:t>c</w:t>
      </w:r>
      <w:r>
        <w:rPr>
          <w:color w:val="000000"/>
          <w:sz w:val="22"/>
        </w:rPr>
        <w:t>）本工程项目有关的各类统计报表和汇报材料包括项目后评价报告，承包人和监理人有义务配合发包人做好编制工作并提供相应的资料。</w:t>
      </w:r>
    </w:p>
    <w:p>
      <w:pPr>
        <w:ind w:firstLine="315"/>
        <w:jc w:val="both"/>
      </w:pPr>
      <w:r>
        <w:rPr>
          <w:color w:val="000000"/>
          <w:sz w:val="22"/>
        </w:rPr>
        <w:t>（</w:t>
      </w:r>
      <w:r>
        <w:rPr>
          <w:color w:val="000000"/>
          <w:sz w:val="22"/>
        </w:rPr>
        <w:t>d</w:t>
      </w:r>
      <w:r>
        <w:rPr>
          <w:color w:val="000000"/>
          <w:sz w:val="22"/>
        </w:rPr>
        <w:t>）承包人应按监理人和发包人有关要求，建立相应的计量、支付和变更台帐，同时承包人和监理人应配合发包人建立相应的台帐，三方各自的台帐应相应保持一致并保持其持续有效直至工程结算完成。</w:t>
      </w:r>
    </w:p>
    <w:p>
      <w:pPr>
        <w:ind w:firstLine="315"/>
        <w:jc w:val="both"/>
      </w:pPr>
      <w:r>
        <w:rPr>
          <w:color w:val="000000"/>
          <w:sz w:val="22"/>
        </w:rPr>
        <w:t>（</w:t>
      </w:r>
      <w:r>
        <w:rPr>
          <w:color w:val="000000"/>
          <w:sz w:val="22"/>
        </w:rPr>
        <w:t>e</w:t>
      </w:r>
      <w:r>
        <w:rPr>
          <w:color w:val="000000"/>
          <w:sz w:val="22"/>
        </w:rPr>
        <w:t>）承包人应按发包人要求将砂、石料等地材的供货合同等资料提供给监理人备案。取材的料场和货</w:t>
      </w:r>
      <w:r>
        <w:rPr>
          <w:color w:val="000000"/>
          <w:sz w:val="22"/>
        </w:rPr>
        <w:t>.</w:t>
      </w:r>
      <w:r>
        <w:rPr>
          <w:color w:val="000000"/>
          <w:sz w:val="22"/>
        </w:rPr>
        <w:t>源应保持相对固定，承包人及其供货人应接受监理人的监督检查，如有变更应及时通知监理人并送交相应有关资料。监理人征得发包人同意后有权要求承包人更换不符合要求的料场，承包人必须接受。</w:t>
      </w:r>
    </w:p>
    <w:p>
      <w:pPr>
        <w:ind w:firstLine="315"/>
        <w:jc w:val="both"/>
      </w:pPr>
      <w:r>
        <w:rPr>
          <w:color w:val="000000"/>
          <w:sz w:val="22"/>
        </w:rPr>
        <w:t>（</w:t>
      </w:r>
      <w:r>
        <w:rPr>
          <w:color w:val="000000"/>
          <w:sz w:val="22"/>
        </w:rPr>
        <w:t>f</w:t>
      </w:r>
      <w:r>
        <w:rPr>
          <w:color w:val="000000"/>
          <w:sz w:val="22"/>
        </w:rPr>
        <w:t>）承包人应按发包人要求做好文明施工、安全生产工作，做好迎接上级部门检查指导的各项工作，执行发包人及监理人关于做好文明施工、安全生产的各项口头及书面指令，所发生的相关费用供应商在投标报价时综合考虑。</w:t>
      </w:r>
    </w:p>
    <w:p>
      <w:pPr>
        <w:ind w:firstLine="315"/>
        <w:jc w:val="both"/>
      </w:pPr>
      <w:r>
        <w:rPr>
          <w:color w:val="000000"/>
          <w:sz w:val="22"/>
        </w:rPr>
        <w:t>（</w:t>
      </w:r>
      <w:r>
        <w:rPr>
          <w:color w:val="000000"/>
          <w:sz w:val="22"/>
        </w:rPr>
        <w:t>g</w:t>
      </w:r>
      <w:r>
        <w:rPr>
          <w:color w:val="000000"/>
          <w:sz w:val="22"/>
        </w:rPr>
        <w:t>）承包人的施工组织计划及实施方案应及时报监理人和发包人审批后方可实施，监理人和发包人有权根据现场情况要求承包人对其施工方案及时进行调整，但施工方案和计划的调整不能作为工程费用调整的依据</w:t>
      </w:r>
      <w:r>
        <w:rPr>
          <w:color w:val="000000"/>
          <w:sz w:val="22"/>
        </w:rPr>
        <w:t>,</w:t>
      </w:r>
      <w:r>
        <w:rPr>
          <w:color w:val="000000"/>
          <w:sz w:val="22"/>
        </w:rPr>
        <w:t>发包人不因为进行了这种调整而对承包人实施费用进行调增或调减。</w:t>
      </w:r>
    </w:p>
    <w:p>
      <w:pPr>
        <w:ind w:firstLine="420"/>
        <w:jc w:val="both"/>
      </w:pPr>
      <w:r>
        <w:rPr>
          <w:color w:val="000000"/>
          <w:sz w:val="22"/>
        </w:rPr>
        <w:t>凡是合同段内与已建现有道路等有交叉、干扰的地段，承包人应合理安排施工组织计划，采取有效措施保证施工安全及交通的畅通；凡是合同段内与其他在建工程有互扰的地段，承包人应做好与其它施工单位的协调工作；承包人应对上述所有工作负责。承包人应将其采取上述措施而可能发生的全部费用包含在相关报价中，发包人不另行支付。如因承包人采取措施不力，造成不能保障道路正常安全运营而给其他部门或个人造成的一切损失，并由此导致索赔、赔偿、诉讼等其它开支或由上述原因造成本工程工期的拖延或费用的增加，均由承包人承担一切责任和费用。</w:t>
      </w:r>
    </w:p>
    <w:p>
      <w:pPr>
        <w:ind w:firstLine="315"/>
        <w:jc w:val="both"/>
      </w:pPr>
      <w:r>
        <w:rPr>
          <w:color w:val="000000"/>
          <w:sz w:val="22"/>
        </w:rPr>
        <w:t>（</w:t>
      </w:r>
      <w:r>
        <w:rPr>
          <w:color w:val="000000"/>
          <w:sz w:val="22"/>
        </w:rPr>
        <w:t>h</w:t>
      </w:r>
      <w:r>
        <w:rPr>
          <w:color w:val="000000"/>
          <w:sz w:val="22"/>
        </w:rPr>
        <w:t>）当承包人在查阅合同文件或在本合同工程实施过程中，发现有关的工程设计、技术规范、图纸或其他资料中的任何含糊、差错、遗漏或缺陷后，应及时书面通知监理人，监理人接到该通知后，应立即就此作出决定，报发包人批准后通知承包人。所有上述任何含糊、差错、遗漏或缺陷应以国内现行规范为依据，或以国内惯例解释处理。承包人不得利用以上文件的含糊、遗漏、错误或缺陷索取利益。</w:t>
      </w:r>
    </w:p>
    <w:p>
      <w:pPr>
        <w:jc w:val="both"/>
      </w:pPr>
      <w:r>
        <w:rPr>
          <w:b/>
          <w:color w:val="000000"/>
          <w:sz w:val="22"/>
        </w:rPr>
        <w:t>4.2</w:t>
      </w:r>
      <w:r>
        <w:rPr>
          <w:b/>
          <w:color w:val="000000"/>
          <w:sz w:val="22"/>
        </w:rPr>
        <w:t>履约担保</w:t>
      </w:r>
    </w:p>
    <w:p>
      <w:pPr>
        <w:ind w:firstLine="420"/>
        <w:jc w:val="both"/>
      </w:pPr>
      <w:r>
        <w:rPr>
          <w:color w:val="000000"/>
          <w:sz w:val="22"/>
        </w:rPr>
        <w:t>将本款内容修改如下：</w:t>
      </w:r>
    </w:p>
    <w:p>
      <w:pPr>
        <w:ind w:firstLine="440"/>
        <w:jc w:val="both"/>
      </w:pPr>
      <w:r>
        <w:rPr>
          <w:color w:val="000000"/>
          <w:sz w:val="22"/>
        </w:rPr>
        <w:t>关于不收取履约保证金的说明：根据《广东省财政厅关于进一步优化政府采购领域营商环境的实施意见》（粤财采购〔</w:t>
      </w:r>
      <w:r>
        <w:rPr>
          <w:color w:val="000000"/>
          <w:sz w:val="22"/>
        </w:rPr>
        <w:t>2021</w:t>
      </w:r>
      <w:r>
        <w:rPr>
          <w:color w:val="000000"/>
          <w:sz w:val="22"/>
        </w:rPr>
        <w:t>〕</w:t>
      </w:r>
      <w:r>
        <w:rPr>
          <w:color w:val="000000"/>
          <w:sz w:val="22"/>
        </w:rPr>
        <w:t>7</w:t>
      </w:r>
      <w:r>
        <w:rPr>
          <w:color w:val="000000"/>
          <w:sz w:val="22"/>
        </w:rPr>
        <w:t>号）文件精神，经发包人确认承包人为诚信供应商的，免收履约保证金。否则承包人在签订合同后五个工作日内以第三方担保的形式向发包人提供合同金额的</w:t>
      </w:r>
      <w:r>
        <w:rPr>
          <w:color w:val="000000"/>
          <w:sz w:val="22"/>
        </w:rPr>
        <w:t>5</w:t>
      </w:r>
      <w:r>
        <w:rPr>
          <w:color w:val="000000"/>
          <w:sz w:val="22"/>
        </w:rPr>
        <w:t>％作为履约保证金。</w:t>
      </w:r>
    </w:p>
    <w:p>
      <w:pPr>
        <w:jc w:val="both"/>
      </w:pPr>
      <w:r>
        <w:rPr>
          <w:b/>
          <w:color w:val="000000"/>
          <w:sz w:val="22"/>
        </w:rPr>
        <w:t>4.3</w:t>
      </w:r>
      <w:r>
        <w:rPr>
          <w:b/>
          <w:color w:val="000000"/>
          <w:sz w:val="22"/>
        </w:rPr>
        <w:t>分包</w:t>
      </w:r>
    </w:p>
    <w:p>
      <w:pPr>
        <w:ind w:firstLine="420"/>
        <w:jc w:val="both"/>
      </w:pPr>
      <w:r>
        <w:rPr>
          <w:color w:val="000000"/>
          <w:sz w:val="22"/>
        </w:rPr>
        <w:t>在第</w:t>
      </w:r>
      <w:r>
        <w:rPr>
          <w:color w:val="000000"/>
          <w:sz w:val="22"/>
        </w:rPr>
        <w:t>4.3.3</w:t>
      </w:r>
      <w:r>
        <w:rPr>
          <w:color w:val="000000"/>
          <w:sz w:val="22"/>
        </w:rPr>
        <w:t>项原文后增加一个段落：</w:t>
      </w:r>
    </w:p>
    <w:p>
      <w:pPr>
        <w:ind w:firstLine="420"/>
        <w:jc w:val="both"/>
      </w:pPr>
      <w:r>
        <w:rPr>
          <w:color w:val="000000"/>
          <w:sz w:val="22"/>
        </w:rPr>
        <w:t>如果出现上述违规分包的情况（合同另有规定除外），监理人有权拒绝验收和计量，发包人有权拒绝支付或收回该工程，并按</w:t>
      </w:r>
      <w:r>
        <w:rPr>
          <w:color w:val="000000"/>
          <w:sz w:val="22"/>
        </w:rPr>
        <w:t>22.1</w:t>
      </w:r>
      <w:r>
        <w:rPr>
          <w:color w:val="000000"/>
          <w:sz w:val="22"/>
        </w:rPr>
        <w:t>款承包人违约处理。</w:t>
      </w:r>
    </w:p>
    <w:p>
      <w:pPr>
        <w:ind w:firstLine="420"/>
        <w:jc w:val="both"/>
      </w:pPr>
      <w:r>
        <w:rPr>
          <w:color w:val="000000"/>
          <w:sz w:val="22"/>
        </w:rPr>
        <w:t>分包必须符合如下规定：一是分包内容只能是非主体、非关键性的工作，主体和关键性工作不得分包；二是接受分包的单位应具有相应资格条件和履约能力；三是分包应按合同约定或者取得发包人同意后进行；四是接受分包的人不得再次分包，即分包只能进行一次。承包人与分包人应当就分包工作，承包人向发包人承担连带责任。</w:t>
      </w:r>
    </w:p>
    <w:p>
      <w:pPr>
        <w:ind w:firstLine="420"/>
        <w:jc w:val="both"/>
      </w:pPr>
      <w:r>
        <w:rPr>
          <w:color w:val="000000"/>
          <w:sz w:val="22"/>
        </w:rPr>
        <w:t>本款补充第</w:t>
      </w:r>
      <w:r>
        <w:rPr>
          <w:color w:val="000000"/>
          <w:sz w:val="22"/>
        </w:rPr>
        <w:t>4.3.7</w:t>
      </w:r>
      <w:r>
        <w:rPr>
          <w:color w:val="000000"/>
          <w:sz w:val="22"/>
        </w:rPr>
        <w:t>项：</w:t>
      </w:r>
    </w:p>
    <w:p>
      <w:pPr>
        <w:ind w:firstLine="420"/>
        <w:jc w:val="both"/>
      </w:pPr>
      <w:r>
        <w:rPr>
          <w:color w:val="000000"/>
          <w:sz w:val="22"/>
        </w:rPr>
        <w:t>4.3.7</w:t>
      </w:r>
      <w:r>
        <w:rPr>
          <w:color w:val="000000"/>
          <w:sz w:val="22"/>
        </w:rPr>
        <w:t>特殊的分包人或供货人</w:t>
      </w:r>
    </w:p>
    <w:p>
      <w:pPr>
        <w:ind w:firstLine="420"/>
        <w:jc w:val="both"/>
      </w:pPr>
      <w:r>
        <w:rPr>
          <w:color w:val="000000"/>
          <w:sz w:val="22"/>
        </w:rPr>
        <w:t>为了履行合同中某专业化的或特殊工程或关键的、专项的材料、设备、供货，根据金额规模可以通过独立的招标或邀标选定作为发包人的特殊分包人或供货人，并要求承包人与进行专项或供货分包的特殊分包人或供货人签订分包合同。</w:t>
      </w:r>
    </w:p>
    <w:p>
      <w:pPr>
        <w:ind w:firstLine="420"/>
        <w:jc w:val="both"/>
      </w:pPr>
      <w:r>
        <w:rPr>
          <w:color w:val="000000"/>
          <w:sz w:val="22"/>
        </w:rPr>
        <w:t>有关特殊分包的合同中，特殊分包人（或供货人）应独立地承担其合同责任和义务，不使承包人对发包人承担的合同责任和义务受到损害，也不使承包人承担因特殊的分包人（或供货人）未能履行责任、义务而引起的索赔、赔偿、诉讼费用及其它开支。承包人对于特殊分包人（或供货人）及其职工的过失而造成的损失不承担任何责任。如果特殊分包合同中含有与上述规定有悖的条款，承包人有权拒绝与此特殊分包人（或供货人）签订合同。</w:t>
      </w:r>
    </w:p>
    <w:p>
      <w:pPr>
        <w:ind w:firstLine="420"/>
        <w:jc w:val="both"/>
      </w:pPr>
      <w:r>
        <w:rPr>
          <w:color w:val="000000"/>
          <w:sz w:val="22"/>
        </w:rPr>
        <w:t>属特殊分包人（或供货人）的项目，工程的计量由承包人负责统一上报，承包人应将发包人支付的属特殊分包人（或供货人）部分的款项及时向特殊分包人（或供货人）支付。</w:t>
      </w:r>
      <w:r>
        <w:rPr>
          <w:sz w:val="21"/>
        </w:rPr>
        <w:t xml:space="preserve"> </w:t>
      </w:r>
    </w:p>
    <w:p>
      <w:pPr>
        <w:ind w:firstLine="420"/>
        <w:jc w:val="both"/>
      </w:pPr>
      <w:r>
        <w:rPr>
          <w:color w:val="000000"/>
          <w:sz w:val="22"/>
        </w:rPr>
        <w:t>属特殊分包人（或供货人）的项目，由所在合同段的承包人负责该部分项目原始资料的存档和竣工资料的统一编制等工作。</w:t>
      </w:r>
    </w:p>
    <w:p>
      <w:pPr>
        <w:ind w:firstLine="420"/>
        <w:jc w:val="both"/>
      </w:pPr>
      <w:r>
        <w:rPr>
          <w:color w:val="000000"/>
          <w:sz w:val="22"/>
        </w:rPr>
        <w:t>承包人应无偿为特殊供货人的供料运输提供满足使用要求的便道和码头，承包人负责卸料并负责将卸下的材料搬运至工地仓库或特定地点，由此所需的设备、人力和费用由承包人自行负责，承包人的仓库容量应满足相关要求。</w:t>
      </w:r>
    </w:p>
    <w:p>
      <w:pPr>
        <w:ind w:firstLine="420"/>
        <w:jc w:val="both"/>
      </w:pPr>
      <w:r>
        <w:rPr>
          <w:color w:val="000000"/>
          <w:sz w:val="22"/>
        </w:rPr>
        <w:t>如发生专用条款第</w:t>
      </w:r>
      <w:r>
        <w:rPr>
          <w:color w:val="000000"/>
          <w:sz w:val="22"/>
        </w:rPr>
        <w:t>11.5</w:t>
      </w:r>
      <w:r>
        <w:rPr>
          <w:color w:val="000000"/>
          <w:sz w:val="22"/>
        </w:rPr>
        <w:t>款中规定的承包人工程进度严重滞后的情况，发包人有权对承包人部分工程进行特殊分包，承包人应无条件接受，并按第</w:t>
      </w:r>
      <w:r>
        <w:rPr>
          <w:color w:val="000000"/>
          <w:sz w:val="22"/>
        </w:rPr>
        <w:t>11.5</w:t>
      </w:r>
      <w:r>
        <w:rPr>
          <w:color w:val="000000"/>
          <w:sz w:val="22"/>
        </w:rPr>
        <w:t>款执行。</w:t>
      </w:r>
    </w:p>
    <w:p>
      <w:pPr>
        <w:jc w:val="both"/>
      </w:pPr>
      <w:r>
        <w:rPr>
          <w:b/>
          <w:color w:val="000000"/>
          <w:sz w:val="22"/>
        </w:rPr>
        <w:t>4.6</w:t>
      </w:r>
      <w:r>
        <w:rPr>
          <w:b/>
          <w:color w:val="000000"/>
          <w:sz w:val="22"/>
        </w:rPr>
        <w:t>承包人人员的管理</w:t>
      </w:r>
    </w:p>
    <w:p>
      <w:pPr>
        <w:ind w:firstLine="420"/>
        <w:jc w:val="both"/>
      </w:pPr>
      <w:r>
        <w:rPr>
          <w:color w:val="000000"/>
          <w:sz w:val="22"/>
        </w:rPr>
        <w:t>在第</w:t>
      </w:r>
      <w:r>
        <w:rPr>
          <w:color w:val="000000"/>
          <w:sz w:val="22"/>
        </w:rPr>
        <w:t>4.6.1</w:t>
      </w:r>
      <w:r>
        <w:rPr>
          <w:color w:val="000000"/>
          <w:sz w:val="22"/>
        </w:rPr>
        <w:t>项文后增加以下内容：</w:t>
      </w:r>
    </w:p>
    <w:p>
      <w:pPr>
        <w:ind w:firstLine="420"/>
        <w:jc w:val="both"/>
      </w:pPr>
      <w:r>
        <w:rPr>
          <w:color w:val="000000"/>
          <w:sz w:val="22"/>
        </w:rPr>
        <w:t>承包人应按监理人批准的人员安排报告及时安排相关人员进场，如果承包人在接到监理人要求人员进场的通知</w:t>
      </w:r>
      <w:r>
        <w:rPr>
          <w:color w:val="000000"/>
          <w:sz w:val="22"/>
        </w:rPr>
        <w:t>5</w:t>
      </w:r>
      <w:r>
        <w:rPr>
          <w:color w:val="000000"/>
          <w:sz w:val="22"/>
        </w:rPr>
        <w:t>天后仍未安排相关人员进场，将按</w:t>
      </w:r>
      <w:r>
        <w:rPr>
          <w:color w:val="000000"/>
          <w:sz w:val="22"/>
        </w:rPr>
        <w:t>22.1</w:t>
      </w:r>
      <w:r>
        <w:rPr>
          <w:color w:val="000000"/>
          <w:sz w:val="22"/>
        </w:rPr>
        <w:t>款承包人违约处理。</w:t>
      </w:r>
    </w:p>
    <w:p>
      <w:pPr>
        <w:ind w:firstLine="420"/>
        <w:jc w:val="both"/>
      </w:pPr>
      <w:r>
        <w:rPr>
          <w:color w:val="000000"/>
          <w:sz w:val="22"/>
        </w:rPr>
        <w:t>将第</w:t>
      </w:r>
      <w:r>
        <w:rPr>
          <w:color w:val="000000"/>
          <w:sz w:val="22"/>
        </w:rPr>
        <w:t>4.6.3</w:t>
      </w:r>
      <w:r>
        <w:rPr>
          <w:color w:val="000000"/>
          <w:sz w:val="22"/>
        </w:rPr>
        <w:t>项细化为：</w:t>
      </w:r>
    </w:p>
    <w:p>
      <w:pPr>
        <w:ind w:firstLine="420"/>
        <w:jc w:val="both"/>
      </w:pPr>
      <w:r>
        <w:rPr>
          <w:color w:val="000000"/>
          <w:sz w:val="22"/>
        </w:rPr>
        <w:t>4.6.3</w:t>
      </w:r>
      <w:r>
        <w:rPr>
          <w:color w:val="000000"/>
          <w:sz w:val="22"/>
        </w:rPr>
        <w:t>承包人安排在施工场地的主要管理人员和技术骨干应与承包人承诺的名单一致，并保持相对稳定。</w:t>
      </w:r>
    </w:p>
    <w:p>
      <w:pPr>
        <w:ind w:firstLine="315"/>
        <w:jc w:val="both"/>
      </w:pPr>
      <w:r>
        <w:rPr>
          <w:color w:val="000000"/>
          <w:sz w:val="22"/>
        </w:rPr>
        <w:t>(1)</w:t>
      </w:r>
      <w:r>
        <w:rPr>
          <w:color w:val="000000"/>
          <w:sz w:val="22"/>
        </w:rPr>
        <w:t>未经监理人和发包人批准，上述人员不应无故不到位或被替换。若确实无法到位或需替换，或监理人认为已委派的项目经理或主要人员的工作能力和业务水平不称职，需经监理人审核并报发包人批准后，用同等资质和经历的人员替换，同时须按以下标准向发包人提交违约金：</w:t>
      </w:r>
      <w:r>
        <w:rPr>
          <w:b/>
          <w:color w:val="000000"/>
          <w:sz w:val="22"/>
        </w:rPr>
        <w:t>项目经理：不少于</w:t>
      </w:r>
      <w:r>
        <w:rPr>
          <w:b/>
          <w:color w:val="000000"/>
          <w:sz w:val="22"/>
        </w:rPr>
        <w:t>1</w:t>
      </w:r>
      <w:r>
        <w:rPr>
          <w:b/>
          <w:color w:val="000000"/>
          <w:sz w:val="22"/>
        </w:rPr>
        <w:t>万元</w:t>
      </w:r>
      <w:r>
        <w:rPr>
          <w:b/>
          <w:color w:val="000000"/>
          <w:sz w:val="22"/>
        </w:rPr>
        <w:t>/</w:t>
      </w:r>
      <w:r>
        <w:rPr>
          <w:b/>
          <w:color w:val="000000"/>
          <w:sz w:val="22"/>
        </w:rPr>
        <w:t>人次；总工程师：不少于</w:t>
      </w:r>
      <w:r>
        <w:rPr>
          <w:b/>
          <w:color w:val="000000"/>
          <w:sz w:val="22"/>
        </w:rPr>
        <w:t>5000</w:t>
      </w:r>
      <w:r>
        <w:rPr>
          <w:b/>
          <w:color w:val="000000"/>
          <w:sz w:val="22"/>
        </w:rPr>
        <w:t>元</w:t>
      </w:r>
      <w:r>
        <w:rPr>
          <w:b/>
          <w:color w:val="000000"/>
          <w:sz w:val="22"/>
        </w:rPr>
        <w:t>/</w:t>
      </w:r>
      <w:r>
        <w:rPr>
          <w:b/>
          <w:color w:val="000000"/>
          <w:sz w:val="22"/>
        </w:rPr>
        <w:t>人次，其他主要管理人员的调整不能超过总数量的</w:t>
      </w:r>
      <w:r>
        <w:rPr>
          <w:b/>
          <w:color w:val="000000"/>
          <w:sz w:val="22"/>
        </w:rPr>
        <w:t>20%</w:t>
      </w:r>
      <w:r>
        <w:rPr>
          <w:b/>
          <w:color w:val="000000"/>
          <w:sz w:val="22"/>
        </w:rPr>
        <w:t>，如因特殊原因确需调整，超过</w:t>
      </w:r>
      <w:r>
        <w:rPr>
          <w:b/>
          <w:color w:val="000000"/>
          <w:sz w:val="22"/>
        </w:rPr>
        <w:t>20%</w:t>
      </w:r>
      <w:r>
        <w:rPr>
          <w:b/>
          <w:color w:val="000000"/>
          <w:sz w:val="22"/>
        </w:rPr>
        <w:t>以外的调整部分需缴纳违约金</w:t>
      </w:r>
      <w:r>
        <w:rPr>
          <w:b/>
          <w:color w:val="000000"/>
          <w:sz w:val="22"/>
        </w:rPr>
        <w:t>5000</w:t>
      </w:r>
      <w:r>
        <w:rPr>
          <w:b/>
          <w:color w:val="000000"/>
          <w:sz w:val="22"/>
        </w:rPr>
        <w:t>元</w:t>
      </w:r>
      <w:r>
        <w:rPr>
          <w:b/>
          <w:color w:val="000000"/>
          <w:sz w:val="22"/>
        </w:rPr>
        <w:t>/</w:t>
      </w:r>
      <w:r>
        <w:rPr>
          <w:b/>
          <w:color w:val="000000"/>
          <w:sz w:val="22"/>
        </w:rPr>
        <w:t>人次。</w:t>
      </w:r>
    </w:p>
    <w:p>
      <w:pPr>
        <w:ind w:firstLine="315"/>
        <w:jc w:val="both"/>
      </w:pPr>
      <w:r>
        <w:rPr>
          <w:color w:val="000000"/>
          <w:sz w:val="22"/>
        </w:rPr>
        <w:t>（</w:t>
      </w:r>
      <w:r>
        <w:rPr>
          <w:color w:val="000000"/>
          <w:sz w:val="22"/>
        </w:rPr>
        <w:t>2</w:t>
      </w:r>
      <w:r>
        <w:rPr>
          <w:color w:val="000000"/>
          <w:sz w:val="22"/>
        </w:rPr>
        <w:t>）为保证承包人的档案资料整理工作具有连续性、稳定性，要求承包人的档案资料整理负责人在本项目连续工作</w:t>
      </w:r>
      <w:r>
        <w:rPr>
          <w:color w:val="000000"/>
          <w:sz w:val="22"/>
        </w:rPr>
        <w:t>1</w:t>
      </w:r>
      <w:r>
        <w:rPr>
          <w:color w:val="000000"/>
          <w:sz w:val="22"/>
        </w:rPr>
        <w:t>年及以上，否则按第</w:t>
      </w:r>
      <w:r>
        <w:rPr>
          <w:color w:val="000000"/>
          <w:sz w:val="22"/>
        </w:rPr>
        <w:t>22.1</w:t>
      </w:r>
      <w:r>
        <w:rPr>
          <w:color w:val="000000"/>
          <w:sz w:val="22"/>
        </w:rPr>
        <w:t>款视为承包人违约。</w:t>
      </w:r>
    </w:p>
    <w:p>
      <w:pPr>
        <w:ind w:firstLine="315"/>
        <w:jc w:val="both"/>
      </w:pPr>
      <w:r>
        <w:rPr>
          <w:color w:val="000000"/>
          <w:sz w:val="22"/>
        </w:rPr>
        <w:t>（</w:t>
      </w:r>
      <w:r>
        <w:rPr>
          <w:color w:val="000000"/>
          <w:sz w:val="22"/>
        </w:rPr>
        <w:t>3</w:t>
      </w:r>
      <w:r>
        <w:rPr>
          <w:color w:val="000000"/>
          <w:sz w:val="22"/>
        </w:rPr>
        <w:t>）项目经理不能在两个或两个以上项目同时任职，且必须保证每月有</w:t>
      </w:r>
      <w:r>
        <w:rPr>
          <w:color w:val="000000"/>
          <w:sz w:val="22"/>
        </w:rPr>
        <w:t>22</w:t>
      </w:r>
      <w:r>
        <w:rPr>
          <w:color w:val="000000"/>
          <w:sz w:val="22"/>
        </w:rPr>
        <w:t>天以上驻守现场；项目技术负责人（总工程师）必须保证每月有</w:t>
      </w:r>
      <w:r>
        <w:rPr>
          <w:color w:val="000000"/>
          <w:sz w:val="22"/>
        </w:rPr>
        <w:t>22</w:t>
      </w:r>
      <w:r>
        <w:rPr>
          <w:color w:val="000000"/>
          <w:sz w:val="22"/>
        </w:rPr>
        <w:t>天以上驻守现场，否则按</w:t>
      </w:r>
      <w:r>
        <w:rPr>
          <w:color w:val="000000"/>
          <w:sz w:val="22"/>
        </w:rPr>
        <w:t>22.1</w:t>
      </w:r>
      <w:r>
        <w:rPr>
          <w:color w:val="000000"/>
          <w:sz w:val="22"/>
        </w:rPr>
        <w:t>款视为承包人违约。</w:t>
      </w:r>
    </w:p>
    <w:p>
      <w:pPr>
        <w:ind w:firstLine="315"/>
        <w:jc w:val="both"/>
      </w:pPr>
      <w:r>
        <w:rPr>
          <w:color w:val="000000"/>
          <w:sz w:val="22"/>
        </w:rPr>
        <w:t>（</w:t>
      </w:r>
      <w:r>
        <w:rPr>
          <w:color w:val="000000"/>
          <w:sz w:val="22"/>
        </w:rPr>
        <w:t>4</w:t>
      </w:r>
      <w:r>
        <w:rPr>
          <w:color w:val="000000"/>
          <w:sz w:val="22"/>
        </w:rPr>
        <w:t>）承包人应按《公路水运工程安全生产监督管理办法》（交通部令</w:t>
      </w:r>
      <w:r>
        <w:rPr>
          <w:color w:val="000000"/>
          <w:sz w:val="22"/>
        </w:rPr>
        <w:t>2007</w:t>
      </w:r>
      <w:r>
        <w:rPr>
          <w:color w:val="000000"/>
          <w:sz w:val="22"/>
        </w:rPr>
        <w:t>年第</w:t>
      </w:r>
      <w:r>
        <w:rPr>
          <w:color w:val="000000"/>
          <w:sz w:val="22"/>
        </w:rPr>
        <w:t>1</w:t>
      </w:r>
      <w:r>
        <w:rPr>
          <w:color w:val="000000"/>
          <w:sz w:val="22"/>
        </w:rPr>
        <w:t>号）的要求，设立安全生产管理机构，配备专职安全生产管理人员。施工现场应当按照每</w:t>
      </w:r>
      <w:r>
        <w:rPr>
          <w:color w:val="000000"/>
          <w:sz w:val="22"/>
        </w:rPr>
        <w:t>5000</w:t>
      </w:r>
      <w:r>
        <w:rPr>
          <w:color w:val="000000"/>
          <w:sz w:val="22"/>
        </w:rPr>
        <w:t>万元施工合同额配备一名的比例配备专职安全生产管理人员，不足</w:t>
      </w:r>
      <w:r>
        <w:rPr>
          <w:color w:val="000000"/>
          <w:sz w:val="22"/>
        </w:rPr>
        <w:t>5000</w:t>
      </w:r>
      <w:r>
        <w:rPr>
          <w:color w:val="000000"/>
          <w:sz w:val="22"/>
        </w:rPr>
        <w:t>万元的至少配备一名。</w:t>
      </w:r>
    </w:p>
    <w:p>
      <w:pPr>
        <w:ind w:firstLine="315"/>
        <w:jc w:val="both"/>
      </w:pPr>
      <w:r>
        <w:rPr>
          <w:color w:val="000000"/>
          <w:sz w:val="22"/>
        </w:rPr>
        <w:t>（</w:t>
      </w:r>
      <w:r>
        <w:rPr>
          <w:color w:val="000000"/>
          <w:sz w:val="22"/>
        </w:rPr>
        <w:t>5</w:t>
      </w:r>
      <w:r>
        <w:rPr>
          <w:color w:val="000000"/>
          <w:sz w:val="22"/>
        </w:rPr>
        <w:t>）承包人应严格按照环境保护的的有关规定，明确环境保护的主要负责人，并按监理人的要求做好防御措施以及实施记录，否则按第</w:t>
      </w:r>
      <w:r>
        <w:rPr>
          <w:color w:val="000000"/>
          <w:sz w:val="22"/>
        </w:rPr>
        <w:t>22.1</w:t>
      </w:r>
      <w:r>
        <w:rPr>
          <w:color w:val="000000"/>
          <w:sz w:val="22"/>
        </w:rPr>
        <w:t>款视为承包人违约。</w:t>
      </w:r>
    </w:p>
    <w:p>
      <w:pPr>
        <w:ind w:firstLine="315"/>
        <w:jc w:val="both"/>
      </w:pPr>
      <w:r>
        <w:rPr>
          <w:color w:val="000000"/>
          <w:sz w:val="22"/>
        </w:rPr>
        <w:t>（</w:t>
      </w:r>
      <w:r>
        <w:rPr>
          <w:color w:val="000000"/>
          <w:sz w:val="22"/>
        </w:rPr>
        <w:t>6</w:t>
      </w:r>
      <w:r>
        <w:rPr>
          <w:color w:val="000000"/>
          <w:sz w:val="22"/>
        </w:rPr>
        <w:t>）承包人应严格按照水土保持的的有关规定，明确水土保持的主要负责人，并按监理人的要求做好防御措施以及实施记录，否则按第</w:t>
      </w:r>
      <w:r>
        <w:rPr>
          <w:color w:val="000000"/>
          <w:sz w:val="22"/>
        </w:rPr>
        <w:t>22.1</w:t>
      </w:r>
      <w:r>
        <w:rPr>
          <w:color w:val="000000"/>
          <w:sz w:val="22"/>
        </w:rPr>
        <w:t>款视为承包人违约。</w:t>
      </w:r>
    </w:p>
    <w:p>
      <w:pPr>
        <w:ind w:firstLine="420"/>
        <w:jc w:val="both"/>
      </w:pPr>
      <w:r>
        <w:rPr>
          <w:color w:val="000000"/>
          <w:sz w:val="22"/>
        </w:rPr>
        <w:t>在本款后增加</w:t>
      </w:r>
      <w:r>
        <w:rPr>
          <w:color w:val="000000"/>
          <w:sz w:val="22"/>
        </w:rPr>
        <w:t>4.6.6~4.6.7</w:t>
      </w:r>
      <w:r>
        <w:rPr>
          <w:color w:val="000000"/>
          <w:sz w:val="22"/>
        </w:rPr>
        <w:t>项如下：</w:t>
      </w:r>
    </w:p>
    <w:p>
      <w:pPr>
        <w:ind w:firstLine="420"/>
        <w:jc w:val="both"/>
      </w:pPr>
      <w:r>
        <w:rPr>
          <w:color w:val="000000"/>
          <w:sz w:val="22"/>
        </w:rPr>
        <w:t>4.6.6</w:t>
      </w:r>
      <w:r>
        <w:rPr>
          <w:color w:val="000000"/>
          <w:sz w:val="22"/>
        </w:rPr>
        <w:t>劳务聘用</w:t>
      </w:r>
    </w:p>
    <w:p>
      <w:pPr>
        <w:ind w:firstLine="420"/>
        <w:jc w:val="both"/>
      </w:pPr>
      <w:r>
        <w:rPr>
          <w:color w:val="000000"/>
          <w:sz w:val="22"/>
        </w:rPr>
        <w:t>(1)</w:t>
      </w:r>
      <w:r>
        <w:rPr>
          <w:color w:val="000000"/>
          <w:sz w:val="22"/>
        </w:rPr>
        <w:t>承包人可以直接雇用农民工或将劳务作业分包给具有劳务分包资质的劳务分包人，但承包人或分包人必须依法签订劳动合同，并将劳动合同报监理人备案。承包人和劳务分包人必须按照有关法律、法规和劳务合同按时支付劳务工资，落实各项劳动保护措施。</w:t>
      </w:r>
    </w:p>
    <w:p>
      <w:pPr>
        <w:ind w:firstLine="420"/>
        <w:jc w:val="both"/>
      </w:pPr>
      <w:r>
        <w:rPr>
          <w:color w:val="000000"/>
          <w:sz w:val="22"/>
        </w:rPr>
        <w:t>(2)</w:t>
      </w:r>
      <w:r>
        <w:rPr>
          <w:color w:val="000000"/>
          <w:sz w:val="22"/>
        </w:rPr>
        <w:t>发包人和监理人有权监督承包人使用农民工的管理，对不签订劳动合同、非法使用农民工的，或者拖延和克扣农民工工资的，要予以纠正。若因上述原因造成劳务人员上访、纠纷等情况，承包人须承担一切经济和法律责任。除按国家有关法律、法规、规章的规定进行处理外</w:t>
      </w:r>
      <w:r>
        <w:rPr>
          <w:color w:val="000000"/>
          <w:sz w:val="22"/>
        </w:rPr>
        <w:t>,</w:t>
      </w:r>
      <w:r>
        <w:rPr>
          <w:color w:val="000000"/>
          <w:sz w:val="22"/>
        </w:rPr>
        <w:t>同时按照</w:t>
      </w:r>
      <w:r>
        <w:rPr>
          <w:color w:val="000000"/>
          <w:sz w:val="22"/>
        </w:rPr>
        <w:t>22.1</w:t>
      </w:r>
      <w:r>
        <w:rPr>
          <w:color w:val="000000"/>
          <w:sz w:val="22"/>
        </w:rPr>
        <w:t>款承包人违约处理。</w:t>
      </w:r>
    </w:p>
    <w:p>
      <w:pPr>
        <w:ind w:firstLine="420"/>
        <w:jc w:val="both"/>
      </w:pPr>
      <w:r>
        <w:rPr>
          <w:color w:val="000000"/>
          <w:sz w:val="22"/>
        </w:rPr>
        <w:t>4.6.7</w:t>
      </w:r>
      <w:r>
        <w:rPr>
          <w:color w:val="000000"/>
          <w:sz w:val="22"/>
        </w:rPr>
        <w:t>施工员登记制度</w:t>
      </w:r>
    </w:p>
    <w:p>
      <w:pPr>
        <w:ind w:firstLine="420"/>
        <w:jc w:val="both"/>
      </w:pPr>
      <w:r>
        <w:rPr>
          <w:color w:val="000000"/>
          <w:sz w:val="22"/>
        </w:rPr>
        <w:t>签订合同后，承包人应向监理人提供一份拟在本合同工程进行现场管理的施工员名单，包括监理人要求的有关证明材料。监理人将对符合资格要求的施工员进行造册登记，并发给项目施工员证。施工员登记工作是监理人签发开工令的必要条件之一。</w:t>
      </w:r>
      <w:r>
        <w:rPr>
          <w:sz w:val="21"/>
        </w:rPr>
        <w:t xml:space="preserve"> </w:t>
      </w:r>
    </w:p>
    <w:p>
      <w:pPr>
        <w:ind w:firstLine="420"/>
        <w:jc w:val="both"/>
      </w:pPr>
      <w:r>
        <w:rPr>
          <w:color w:val="000000"/>
          <w:sz w:val="22"/>
        </w:rPr>
        <w:t>分项工程施工现场实行标识牌管理，标识牌必须标明该分项工程作业内容和质量要求，施工单位及质量负责人姓名。工程开工后，承包人必须在每个施工工点派驻一个以上的经登记的施工员进行现场施工管理，做好详细的现场施工记录。施工员必须佩带项目施工员证上岗。承包人不执行本款规定将按照</w:t>
      </w:r>
      <w:r>
        <w:rPr>
          <w:color w:val="000000"/>
          <w:sz w:val="22"/>
        </w:rPr>
        <w:t>22.1</w:t>
      </w:r>
      <w:r>
        <w:rPr>
          <w:color w:val="000000"/>
          <w:sz w:val="22"/>
        </w:rPr>
        <w:t>款承包人违约处理。</w:t>
      </w:r>
    </w:p>
    <w:p>
      <w:pPr>
        <w:ind w:firstLine="420"/>
        <w:jc w:val="both"/>
      </w:pPr>
      <w:r>
        <w:rPr>
          <w:color w:val="000000"/>
          <w:sz w:val="22"/>
        </w:rPr>
        <w:t>在施工过程中，监理人只要有充分的理由，可以随时取消不能令其满意的施工员的资格，收回项目施工员证。</w:t>
      </w:r>
    </w:p>
    <w:p>
      <w:pPr>
        <w:jc w:val="both"/>
      </w:pPr>
      <w:r>
        <w:rPr>
          <w:b/>
          <w:color w:val="000000"/>
          <w:sz w:val="24"/>
        </w:rPr>
        <w:t>5.</w:t>
      </w:r>
      <w:r>
        <w:rPr>
          <w:b/>
          <w:color w:val="000000"/>
          <w:sz w:val="24"/>
        </w:rPr>
        <w:t>材料和工程设备</w:t>
      </w:r>
    </w:p>
    <w:p>
      <w:pPr>
        <w:jc w:val="both"/>
      </w:pPr>
      <w:r>
        <w:rPr>
          <w:b/>
          <w:color w:val="000000"/>
          <w:sz w:val="22"/>
        </w:rPr>
        <w:t>5.4</w:t>
      </w:r>
      <w:r>
        <w:rPr>
          <w:b/>
          <w:color w:val="000000"/>
          <w:sz w:val="22"/>
        </w:rPr>
        <w:t>禁止使用不合格的材料和工程设备</w:t>
      </w:r>
    </w:p>
    <w:p>
      <w:pPr>
        <w:ind w:firstLine="422"/>
        <w:jc w:val="both"/>
      </w:pPr>
      <w:r>
        <w:rPr>
          <w:b/>
          <w:color w:val="000000"/>
          <w:sz w:val="22"/>
        </w:rPr>
        <w:t>第</w:t>
      </w:r>
      <w:r>
        <w:rPr>
          <w:b/>
          <w:color w:val="000000"/>
          <w:sz w:val="22"/>
        </w:rPr>
        <w:t>5.4.2</w:t>
      </w:r>
      <w:r>
        <w:rPr>
          <w:b/>
          <w:color w:val="000000"/>
          <w:sz w:val="22"/>
        </w:rPr>
        <w:t>项修改为：</w:t>
      </w:r>
    </w:p>
    <w:p>
      <w:pPr>
        <w:ind w:firstLine="420"/>
        <w:jc w:val="both"/>
      </w:pPr>
      <w:r>
        <w:rPr>
          <w:color w:val="000000"/>
          <w:sz w:val="22"/>
        </w:rPr>
        <w:t>5.4.2</w:t>
      </w:r>
      <w:r>
        <w:rPr>
          <w:color w:val="000000"/>
          <w:sz w:val="22"/>
        </w:rPr>
        <w:t>监理人发现承包人使用了不合格的材料和工程设备，应即时发出指示要求承包人立即改正，并禁止在工程中继续使用不合格的材料和工程设备，承包人还应承担由此带来的一切损失。</w:t>
      </w:r>
    </w:p>
    <w:p>
      <w:pPr>
        <w:ind w:firstLine="420"/>
        <w:jc w:val="both"/>
      </w:pPr>
      <w:r>
        <w:rPr>
          <w:color w:val="000000"/>
          <w:sz w:val="22"/>
        </w:rPr>
        <w:t>本条增加</w:t>
      </w:r>
      <w:r>
        <w:rPr>
          <w:color w:val="000000"/>
          <w:sz w:val="22"/>
        </w:rPr>
        <w:t>5.5</w:t>
      </w:r>
      <w:r>
        <w:rPr>
          <w:color w:val="000000"/>
          <w:sz w:val="22"/>
        </w:rPr>
        <w:t>款如下：</w:t>
      </w:r>
    </w:p>
    <w:p>
      <w:pPr>
        <w:jc w:val="both"/>
      </w:pPr>
      <w:r>
        <w:rPr>
          <w:b/>
          <w:color w:val="000000"/>
          <w:sz w:val="22"/>
        </w:rPr>
        <w:t>5.5</w:t>
      </w:r>
      <w:r>
        <w:rPr>
          <w:b/>
          <w:color w:val="000000"/>
          <w:sz w:val="22"/>
        </w:rPr>
        <w:t>代用材料的使用</w:t>
      </w:r>
    </w:p>
    <w:p>
      <w:pPr>
        <w:ind w:firstLine="420"/>
        <w:jc w:val="both"/>
      </w:pPr>
      <w:r>
        <w:rPr>
          <w:color w:val="000000"/>
          <w:sz w:val="22"/>
        </w:rPr>
        <w:t>承包人需要使用代用材料时，应经监理人认可并由发包人同意后才能使用，由此增减的合同价款双方以书面形式议定。承包人需要使用代用材料，仅限于出现下列情况时：</w:t>
      </w:r>
      <w:r>
        <w:rPr>
          <w:sz w:val="21"/>
        </w:rPr>
        <w:t xml:space="preserve"> </w:t>
      </w:r>
    </w:p>
    <w:p>
      <w:pPr>
        <w:ind w:firstLine="420"/>
        <w:jc w:val="both"/>
      </w:pPr>
      <w:r>
        <w:rPr>
          <w:color w:val="000000"/>
          <w:sz w:val="22"/>
        </w:rPr>
        <w:t>(1)</w:t>
      </w:r>
      <w:r>
        <w:rPr>
          <w:color w:val="000000"/>
          <w:sz w:val="22"/>
        </w:rPr>
        <w:t>市场上无供应或在一定时间内突然供应短缺；</w:t>
      </w:r>
    </w:p>
    <w:p>
      <w:pPr>
        <w:ind w:firstLine="420"/>
        <w:jc w:val="both"/>
      </w:pPr>
      <w:r>
        <w:rPr>
          <w:color w:val="000000"/>
          <w:sz w:val="22"/>
        </w:rPr>
        <w:t>(2)</w:t>
      </w:r>
      <w:r>
        <w:rPr>
          <w:color w:val="000000"/>
          <w:sz w:val="22"/>
        </w:rPr>
        <w:t>政府或有关管理机构的后继规章、规定禁止使用；</w:t>
      </w:r>
      <w:r>
        <w:rPr>
          <w:sz w:val="21"/>
        </w:rPr>
        <w:t xml:space="preserve"> </w:t>
      </w:r>
    </w:p>
    <w:p>
      <w:pPr>
        <w:ind w:firstLine="420"/>
        <w:jc w:val="both"/>
      </w:pPr>
      <w:r>
        <w:rPr>
          <w:color w:val="000000"/>
          <w:sz w:val="22"/>
        </w:rPr>
        <w:t>(3)</w:t>
      </w:r>
      <w:r>
        <w:rPr>
          <w:color w:val="000000"/>
          <w:sz w:val="22"/>
        </w:rPr>
        <w:t>发包人或监理人要求使用其他替代品；或者承包人提出，发包人和监理人批准使用其他替代品；</w:t>
      </w:r>
      <w:r>
        <w:rPr>
          <w:sz w:val="21"/>
        </w:rPr>
        <w:t xml:space="preserve"> </w:t>
      </w:r>
    </w:p>
    <w:p>
      <w:pPr>
        <w:ind w:firstLine="420"/>
        <w:jc w:val="both"/>
      </w:pPr>
      <w:r>
        <w:rPr>
          <w:color w:val="000000"/>
          <w:sz w:val="22"/>
        </w:rPr>
        <w:t>(4)</w:t>
      </w:r>
      <w:r>
        <w:rPr>
          <w:color w:val="000000"/>
          <w:sz w:val="22"/>
        </w:rPr>
        <w:t>任何其他可能的原因使得使用其他替代品成为必要。</w:t>
      </w:r>
    </w:p>
    <w:p>
      <w:pPr>
        <w:ind w:firstLine="420"/>
        <w:jc w:val="both"/>
      </w:pPr>
      <w:r>
        <w:rPr>
          <w:color w:val="000000"/>
          <w:sz w:val="22"/>
        </w:rPr>
        <w:t>没有发包人的书面同意，承包人不得自行采购</w:t>
      </w:r>
      <w:r>
        <w:rPr>
          <w:color w:val="000000"/>
          <w:sz w:val="22"/>
        </w:rPr>
        <w:t>5.2.1</w:t>
      </w:r>
      <w:r>
        <w:rPr>
          <w:color w:val="000000"/>
          <w:sz w:val="22"/>
        </w:rPr>
        <w:t>款规定的材料，否则监理人、发包人应拒收这些材料，承包人应赔偿由此带来的一切损失。无论出现任何情况，承包人均不得售卖发包人供应的材料，否则一经查实，发包人有权对承包人处以售卖材料金额两倍的罚款。</w:t>
      </w:r>
    </w:p>
    <w:p>
      <w:pPr>
        <w:ind w:firstLine="420"/>
        <w:jc w:val="both"/>
      </w:pPr>
      <w:r>
        <w:rPr>
          <w:color w:val="000000"/>
          <w:sz w:val="22"/>
        </w:rPr>
        <w:t>如果使用代用材料，承包人应至少在被代换品按批准的进度计划将被用于工程前</w:t>
      </w:r>
      <w:r>
        <w:rPr>
          <w:color w:val="000000"/>
          <w:sz w:val="22"/>
        </w:rPr>
        <w:t>14</w:t>
      </w:r>
      <w:r>
        <w:rPr>
          <w:color w:val="000000"/>
          <w:sz w:val="22"/>
        </w:rPr>
        <w:t>天以书面形式通知监理人并随此通知提交下列文件：</w:t>
      </w:r>
    </w:p>
    <w:p>
      <w:pPr>
        <w:ind w:firstLine="420"/>
        <w:jc w:val="both"/>
      </w:pPr>
      <w:r>
        <w:rPr>
          <w:color w:val="000000"/>
          <w:sz w:val="22"/>
        </w:rPr>
        <w:t>(1)</w:t>
      </w:r>
      <w:r>
        <w:rPr>
          <w:color w:val="000000"/>
          <w:sz w:val="22"/>
        </w:rPr>
        <w:t>拟采用的替代品的名称、数量、规格、型号、品牌、性能、价格及其他必要的详细资料；</w:t>
      </w:r>
    </w:p>
    <w:p>
      <w:pPr>
        <w:ind w:firstLine="420"/>
        <w:jc w:val="both"/>
      </w:pPr>
      <w:r>
        <w:rPr>
          <w:color w:val="000000"/>
          <w:sz w:val="22"/>
        </w:rPr>
        <w:t>(2)</w:t>
      </w:r>
      <w:r>
        <w:rPr>
          <w:color w:val="000000"/>
          <w:sz w:val="22"/>
        </w:rPr>
        <w:t>替代品使用的工程部位；</w:t>
      </w:r>
      <w:r>
        <w:rPr>
          <w:sz w:val="21"/>
        </w:rPr>
        <w:t xml:space="preserve"> </w:t>
      </w:r>
    </w:p>
    <w:p>
      <w:pPr>
        <w:ind w:firstLine="420"/>
        <w:jc w:val="both"/>
      </w:pPr>
      <w:r>
        <w:rPr>
          <w:color w:val="000000"/>
          <w:sz w:val="22"/>
        </w:rPr>
        <w:t>(3)</w:t>
      </w:r>
      <w:r>
        <w:rPr>
          <w:color w:val="000000"/>
          <w:sz w:val="22"/>
        </w:rPr>
        <w:t>采用替代品的理由和原因申述；</w:t>
      </w:r>
      <w:r>
        <w:rPr>
          <w:sz w:val="21"/>
        </w:rPr>
        <w:t xml:space="preserve"> </w:t>
      </w:r>
    </w:p>
    <w:p>
      <w:pPr>
        <w:ind w:firstLine="420"/>
        <w:jc w:val="both"/>
      </w:pPr>
      <w:r>
        <w:rPr>
          <w:color w:val="000000"/>
          <w:sz w:val="22"/>
        </w:rPr>
        <w:t>(4)</w:t>
      </w:r>
      <w:r>
        <w:rPr>
          <w:color w:val="000000"/>
          <w:sz w:val="22"/>
        </w:rPr>
        <w:t>替代品与合同中约定的产品之间的差异以及使用替代品后可能对工程产生任何方面的影响；</w:t>
      </w:r>
    </w:p>
    <w:p>
      <w:pPr>
        <w:ind w:firstLine="420"/>
        <w:jc w:val="both"/>
      </w:pPr>
      <w:r>
        <w:rPr>
          <w:color w:val="000000"/>
          <w:sz w:val="22"/>
        </w:rPr>
        <w:t>(5)</w:t>
      </w:r>
      <w:r>
        <w:rPr>
          <w:color w:val="000000"/>
          <w:sz w:val="22"/>
        </w:rPr>
        <w:t>价格上的差异；</w:t>
      </w:r>
    </w:p>
    <w:p>
      <w:pPr>
        <w:ind w:firstLine="420"/>
        <w:jc w:val="both"/>
      </w:pPr>
      <w:r>
        <w:rPr>
          <w:color w:val="000000"/>
          <w:sz w:val="22"/>
        </w:rPr>
        <w:t>(6)</w:t>
      </w:r>
      <w:r>
        <w:rPr>
          <w:color w:val="000000"/>
          <w:sz w:val="22"/>
        </w:rPr>
        <w:t>监理人为作出适当的决定而随时要求承包人提供的任何其他文件。</w:t>
      </w:r>
    </w:p>
    <w:p>
      <w:pPr>
        <w:ind w:firstLine="420"/>
        <w:jc w:val="both"/>
      </w:pPr>
      <w:r>
        <w:rPr>
          <w:color w:val="000000"/>
          <w:sz w:val="22"/>
        </w:rPr>
        <w:t>监理人在收到此类通知及上述文件后，应在</w:t>
      </w:r>
      <w:r>
        <w:rPr>
          <w:color w:val="000000"/>
          <w:sz w:val="22"/>
        </w:rPr>
        <w:t>14</w:t>
      </w:r>
      <w:r>
        <w:rPr>
          <w:color w:val="000000"/>
          <w:sz w:val="22"/>
        </w:rPr>
        <w:t>天内作出审查意见，并报发包人批准。发包人对使用替代品的批准以及承包人据此使用替代品不应解除承包人合同约定的任何职责和义务。任何情况下，使用替代品都应遵守本合同中其他对材料和工程设备的任何约定。</w:t>
      </w:r>
    </w:p>
    <w:p>
      <w:pPr>
        <w:jc w:val="both"/>
      </w:pPr>
      <w:r>
        <w:rPr>
          <w:b/>
          <w:color w:val="000000"/>
          <w:sz w:val="24"/>
        </w:rPr>
        <w:t>6.</w:t>
      </w:r>
      <w:r>
        <w:rPr>
          <w:b/>
          <w:color w:val="000000"/>
          <w:sz w:val="24"/>
        </w:rPr>
        <w:t>施工设备和临时设施</w:t>
      </w:r>
    </w:p>
    <w:p>
      <w:pPr>
        <w:jc w:val="both"/>
      </w:pPr>
      <w:r>
        <w:rPr>
          <w:b/>
          <w:color w:val="000000"/>
          <w:sz w:val="22"/>
        </w:rPr>
        <w:t>6.1</w:t>
      </w:r>
      <w:r>
        <w:rPr>
          <w:b/>
          <w:color w:val="000000"/>
          <w:sz w:val="22"/>
        </w:rPr>
        <w:t>承包人提供的施工设备和临时设施</w:t>
      </w:r>
    </w:p>
    <w:p>
      <w:pPr>
        <w:ind w:firstLine="420"/>
        <w:jc w:val="both"/>
      </w:pPr>
      <w:r>
        <w:rPr>
          <w:color w:val="000000"/>
          <w:sz w:val="22"/>
        </w:rPr>
        <w:t>本款增加</w:t>
      </w:r>
      <w:r>
        <w:rPr>
          <w:color w:val="000000"/>
          <w:sz w:val="22"/>
        </w:rPr>
        <w:t>6.1.3</w:t>
      </w:r>
      <w:r>
        <w:rPr>
          <w:color w:val="000000"/>
          <w:sz w:val="22"/>
        </w:rPr>
        <w:t>、</w:t>
      </w:r>
      <w:r>
        <w:rPr>
          <w:color w:val="000000"/>
          <w:sz w:val="22"/>
        </w:rPr>
        <w:t>6.1.4</w:t>
      </w:r>
      <w:r>
        <w:rPr>
          <w:color w:val="000000"/>
          <w:sz w:val="22"/>
        </w:rPr>
        <w:t>项</w:t>
      </w:r>
      <w:r>
        <w:rPr>
          <w:color w:val="000000"/>
          <w:sz w:val="22"/>
        </w:rPr>
        <w:t>:</w:t>
      </w:r>
    </w:p>
    <w:p>
      <w:pPr>
        <w:ind w:firstLine="420"/>
        <w:jc w:val="both"/>
      </w:pPr>
      <w:r>
        <w:rPr>
          <w:color w:val="000000"/>
          <w:sz w:val="22"/>
        </w:rPr>
        <w:t>6.1.3</w:t>
      </w:r>
      <w:r>
        <w:rPr>
          <w:color w:val="000000"/>
          <w:sz w:val="22"/>
        </w:rPr>
        <w:t>本工程施工中必须使用完好无损的模板，特别是砼挡墙、梁板和防撞栏等外露面的模板。</w:t>
      </w:r>
    </w:p>
    <w:p>
      <w:pPr>
        <w:ind w:firstLine="420"/>
        <w:jc w:val="both"/>
      </w:pPr>
      <w:r>
        <w:rPr>
          <w:color w:val="000000"/>
          <w:sz w:val="22"/>
        </w:rPr>
        <w:t>6.1.4</w:t>
      </w:r>
      <w:r>
        <w:rPr>
          <w:color w:val="000000"/>
          <w:sz w:val="22"/>
        </w:rPr>
        <w:t>承包人使用的模板经发包人和监理人检验过后认为不合格的，承包人必须无条件更换，并承担由此引起的一切费用。</w:t>
      </w:r>
    </w:p>
    <w:p>
      <w:pPr>
        <w:jc w:val="both"/>
      </w:pPr>
      <w:r>
        <w:rPr>
          <w:b/>
          <w:color w:val="000000"/>
          <w:sz w:val="22"/>
        </w:rPr>
        <w:t>6.3</w:t>
      </w:r>
      <w:r>
        <w:rPr>
          <w:b/>
          <w:color w:val="000000"/>
          <w:sz w:val="22"/>
        </w:rPr>
        <w:t>要求承包人增加或更换施工设备</w:t>
      </w:r>
    </w:p>
    <w:p>
      <w:pPr>
        <w:ind w:firstLine="420"/>
        <w:jc w:val="both"/>
      </w:pPr>
      <w:r>
        <w:rPr>
          <w:color w:val="000000"/>
          <w:sz w:val="22"/>
        </w:rPr>
        <w:t>在本款后增加一段文字：</w:t>
      </w:r>
    </w:p>
    <w:p>
      <w:pPr>
        <w:ind w:firstLine="420"/>
        <w:jc w:val="both"/>
      </w:pPr>
      <w:r>
        <w:rPr>
          <w:color w:val="000000"/>
          <w:sz w:val="22"/>
        </w:rPr>
        <w:t>承包人在接到上述指令</w:t>
      </w:r>
      <w:r>
        <w:rPr>
          <w:color w:val="000000"/>
          <w:sz w:val="22"/>
        </w:rPr>
        <w:t>14</w:t>
      </w:r>
      <w:r>
        <w:rPr>
          <w:color w:val="000000"/>
          <w:sz w:val="22"/>
        </w:rPr>
        <w:t>天内未按要求执行，将按第</w:t>
      </w:r>
      <w:r>
        <w:rPr>
          <w:color w:val="000000"/>
          <w:sz w:val="22"/>
        </w:rPr>
        <w:t>22.1</w:t>
      </w:r>
      <w:r>
        <w:rPr>
          <w:color w:val="000000"/>
          <w:sz w:val="22"/>
        </w:rPr>
        <w:t>款视为承包人违约，同时发包人将按合同规定对承包人进行处罚。</w:t>
      </w:r>
    </w:p>
    <w:p>
      <w:pPr>
        <w:jc w:val="both"/>
      </w:pPr>
      <w:r>
        <w:rPr>
          <w:b/>
          <w:color w:val="000000"/>
          <w:sz w:val="24"/>
        </w:rPr>
        <w:t>8.</w:t>
      </w:r>
      <w:r>
        <w:rPr>
          <w:b/>
          <w:color w:val="000000"/>
          <w:sz w:val="24"/>
        </w:rPr>
        <w:t>测量放线</w:t>
      </w:r>
    </w:p>
    <w:p>
      <w:pPr>
        <w:jc w:val="both"/>
      </w:pPr>
      <w:r>
        <w:rPr>
          <w:b/>
          <w:color w:val="000000"/>
          <w:sz w:val="22"/>
        </w:rPr>
        <w:t>8.3</w:t>
      </w:r>
      <w:r>
        <w:rPr>
          <w:b/>
          <w:color w:val="000000"/>
          <w:sz w:val="22"/>
        </w:rPr>
        <w:t>基准资料错误的责任</w:t>
      </w:r>
    </w:p>
    <w:p>
      <w:pPr>
        <w:ind w:firstLine="420"/>
        <w:jc w:val="both"/>
      </w:pPr>
      <w:r>
        <w:rPr>
          <w:color w:val="000000"/>
          <w:sz w:val="22"/>
        </w:rPr>
        <w:t>删除</w:t>
      </w:r>
      <w:r>
        <w:rPr>
          <w:color w:val="000000"/>
          <w:sz w:val="22"/>
        </w:rPr>
        <w:t>“</w:t>
      </w:r>
      <w:r>
        <w:rPr>
          <w:color w:val="000000"/>
          <w:sz w:val="22"/>
        </w:rPr>
        <w:t>发包人提供上述基准资料错误</w:t>
      </w:r>
      <w:r>
        <w:rPr>
          <w:color w:val="000000"/>
          <w:sz w:val="22"/>
        </w:rPr>
        <w:t>…</w:t>
      </w:r>
      <w:r>
        <w:rPr>
          <w:color w:val="000000"/>
          <w:sz w:val="22"/>
        </w:rPr>
        <w:t>支付合理利润。</w:t>
      </w:r>
      <w:r>
        <w:rPr>
          <w:color w:val="000000"/>
          <w:sz w:val="22"/>
        </w:rPr>
        <w:t>”</w:t>
      </w:r>
      <w:r>
        <w:rPr>
          <w:color w:val="000000"/>
          <w:sz w:val="22"/>
        </w:rPr>
        <w:t>一句。</w:t>
      </w:r>
    </w:p>
    <w:p>
      <w:pPr>
        <w:ind w:firstLine="420"/>
        <w:jc w:val="both"/>
      </w:pPr>
      <w:r>
        <w:rPr>
          <w:color w:val="000000"/>
          <w:sz w:val="22"/>
        </w:rPr>
        <w:t>本款原文后增加：</w:t>
      </w:r>
    </w:p>
    <w:p>
      <w:pPr>
        <w:ind w:firstLine="420"/>
        <w:jc w:val="both"/>
      </w:pPr>
      <w:r>
        <w:rPr>
          <w:color w:val="000000"/>
          <w:sz w:val="22"/>
        </w:rPr>
        <w:t>承包人根据监理人给定的原始基准点、基准线和基准高程，组织测量人员进行复测，并将复测结果报监理人批准；承包人负责对本工程进行准确的放样，并对本工程各部分的位置、标高、尺寸及其线形的正确性负责。</w:t>
      </w:r>
    </w:p>
    <w:p>
      <w:pPr>
        <w:jc w:val="both"/>
      </w:pPr>
      <w:r>
        <w:rPr>
          <w:b/>
          <w:color w:val="000000"/>
          <w:sz w:val="24"/>
        </w:rPr>
        <w:t>9.</w:t>
      </w:r>
      <w:r>
        <w:rPr>
          <w:b/>
          <w:color w:val="000000"/>
          <w:sz w:val="24"/>
        </w:rPr>
        <w:t>施工安全、治安保卫和环境保护</w:t>
      </w:r>
    </w:p>
    <w:p>
      <w:pPr>
        <w:jc w:val="both"/>
      </w:pPr>
      <w:r>
        <w:rPr>
          <w:b/>
          <w:color w:val="000000"/>
          <w:sz w:val="22"/>
        </w:rPr>
        <w:t>9.2</w:t>
      </w:r>
      <w:r>
        <w:rPr>
          <w:b/>
          <w:color w:val="000000"/>
          <w:sz w:val="22"/>
        </w:rPr>
        <w:t>承包人的施工安全责任</w:t>
      </w:r>
    </w:p>
    <w:p>
      <w:pPr>
        <w:ind w:firstLine="420"/>
        <w:jc w:val="both"/>
      </w:pPr>
      <w:r>
        <w:rPr>
          <w:color w:val="000000"/>
          <w:sz w:val="22"/>
        </w:rPr>
        <w:t>将本款第</w:t>
      </w:r>
      <w:r>
        <w:rPr>
          <w:color w:val="000000"/>
          <w:sz w:val="22"/>
        </w:rPr>
        <w:t>9.2.5</w:t>
      </w:r>
      <w:r>
        <w:rPr>
          <w:color w:val="000000"/>
          <w:sz w:val="22"/>
        </w:rPr>
        <w:t>项修改如下</w:t>
      </w:r>
      <w:r>
        <w:rPr>
          <w:color w:val="000000"/>
          <w:sz w:val="22"/>
        </w:rPr>
        <w:t>:</w:t>
      </w:r>
    </w:p>
    <w:p>
      <w:pPr>
        <w:ind w:firstLine="420"/>
        <w:jc w:val="both"/>
      </w:pPr>
      <w:r>
        <w:rPr>
          <w:color w:val="000000"/>
          <w:sz w:val="22"/>
        </w:rPr>
        <w:t>9.2.5</w:t>
      </w:r>
      <w:r>
        <w:rPr>
          <w:color w:val="000000"/>
          <w:sz w:val="22"/>
        </w:rPr>
        <w:t>根据交通部令</w:t>
      </w:r>
      <w:r>
        <w:rPr>
          <w:color w:val="000000"/>
          <w:sz w:val="22"/>
        </w:rPr>
        <w:t>2007</w:t>
      </w:r>
      <w:r>
        <w:rPr>
          <w:color w:val="000000"/>
          <w:sz w:val="22"/>
        </w:rPr>
        <w:t>年第</w:t>
      </w:r>
      <w:r>
        <w:rPr>
          <w:color w:val="000000"/>
          <w:sz w:val="22"/>
        </w:rPr>
        <w:t>1</w:t>
      </w:r>
      <w:r>
        <w:rPr>
          <w:color w:val="000000"/>
          <w:sz w:val="22"/>
        </w:rPr>
        <w:t>号《公路水运工程安全生产监督管理办法》及国家安全生产监督管理局等有关部门的最新规定，本合同设立安全生产保障费用，该金额按投标标价（不含安全防护、文明施工措施费、建筑工程一切险及第三方责任险的保险费、优良工程保证金、暂列金额）的</w:t>
      </w:r>
      <w:r>
        <w:rPr>
          <w:color w:val="000000"/>
          <w:sz w:val="22"/>
        </w:rPr>
        <w:t>1.0%</w:t>
      </w:r>
      <w:r>
        <w:rPr>
          <w:color w:val="000000"/>
          <w:sz w:val="22"/>
        </w:rPr>
        <w:t>，在</w:t>
      </w:r>
      <w:r>
        <w:rPr>
          <w:color w:val="000000"/>
          <w:sz w:val="22"/>
        </w:rPr>
        <w:t>100</w:t>
      </w:r>
      <w:r>
        <w:rPr>
          <w:color w:val="000000"/>
          <w:sz w:val="22"/>
        </w:rPr>
        <w:t>章中单列，该金额不随合同总价的变化而调整。安全生产保障费用用于施工安全防护用具及设施的采购和更新、安全施工措施的落实、安全生产条件的改善等。安全生产保障费用来源于承包人，也用于承包人，不得挪作他用。如承包人在此基础上增加安全生产费用以满足项目施工需要，则承包人应在本项目工程量清单其他相关子目的单价或总额价中予以考虑，发包人不再另行支付。安全生产费用应根据承包人安全生产措施落实及工程进度情况，由承包人提供相应的证明材料，经监理人验收签证、发包人有关部门确认后予以支付。</w:t>
      </w:r>
    </w:p>
    <w:p>
      <w:pPr>
        <w:ind w:firstLine="420"/>
        <w:jc w:val="both"/>
      </w:pPr>
      <w:r>
        <w:rPr>
          <w:color w:val="000000"/>
          <w:sz w:val="22"/>
        </w:rPr>
        <w:t>在本款增加</w:t>
      </w:r>
      <w:r>
        <w:rPr>
          <w:color w:val="000000"/>
          <w:sz w:val="22"/>
        </w:rPr>
        <w:t>9.2.12</w:t>
      </w:r>
      <w:r>
        <w:rPr>
          <w:color w:val="000000"/>
          <w:sz w:val="22"/>
        </w:rPr>
        <w:t>项：</w:t>
      </w:r>
    </w:p>
    <w:p>
      <w:pPr>
        <w:ind w:firstLine="420"/>
        <w:jc w:val="both"/>
      </w:pPr>
      <w:r>
        <w:rPr>
          <w:color w:val="000000"/>
          <w:sz w:val="22"/>
        </w:rPr>
        <w:t>9.2.12</w:t>
      </w:r>
      <w:r>
        <w:rPr>
          <w:color w:val="000000"/>
          <w:sz w:val="22"/>
        </w:rPr>
        <w:t>凡是与已建公路、市政道路、铁路、航道等有交叉、干扰的地段，承包人应合理安排施工组织计划，采取有效措施保证施工安全及交通的畅通；凡是与其他在建工程有互扰的地段，承包人应做好与其它施工单位、当地有关部门的协调工作；承包人应对上述所有工作负责，发包人将根据承包人的要求给予适当协助。承包人应将其采取上述措施而可能发生的全部费用计入投标报价中，发包人将不另行支付。如因承包人采取措施不力，影响公路、市政道路、铁路、航道正常安全运营而给其他部门或个人造成的一切损失，或由上述原因造成本工程工期的拖延或费用的增加，均由承包人自行负责。</w:t>
      </w:r>
    </w:p>
    <w:p>
      <w:pPr>
        <w:jc w:val="both"/>
      </w:pPr>
      <w:r>
        <w:rPr>
          <w:b/>
          <w:color w:val="000000"/>
          <w:sz w:val="22"/>
        </w:rPr>
        <w:t>9.4</w:t>
      </w:r>
      <w:r>
        <w:rPr>
          <w:b/>
          <w:color w:val="000000"/>
          <w:sz w:val="22"/>
        </w:rPr>
        <w:t>环境保护</w:t>
      </w:r>
    </w:p>
    <w:p>
      <w:pPr>
        <w:ind w:firstLine="420"/>
        <w:jc w:val="both"/>
      </w:pPr>
      <w:r>
        <w:rPr>
          <w:color w:val="000000"/>
          <w:sz w:val="22"/>
        </w:rPr>
        <w:t>在</w:t>
      </w:r>
      <w:r>
        <w:rPr>
          <w:color w:val="000000"/>
          <w:sz w:val="22"/>
        </w:rPr>
        <w:t>9.4</w:t>
      </w:r>
      <w:r>
        <w:rPr>
          <w:color w:val="000000"/>
          <w:sz w:val="22"/>
        </w:rPr>
        <w:t>款下增加</w:t>
      </w:r>
      <w:r>
        <w:rPr>
          <w:color w:val="000000"/>
          <w:sz w:val="22"/>
        </w:rPr>
        <w:t>9.4.12</w:t>
      </w:r>
      <w:r>
        <w:rPr>
          <w:color w:val="000000"/>
          <w:sz w:val="22"/>
        </w:rPr>
        <w:t>～</w:t>
      </w:r>
      <w:r>
        <w:rPr>
          <w:color w:val="000000"/>
          <w:sz w:val="22"/>
        </w:rPr>
        <w:t>9.4.15</w:t>
      </w:r>
      <w:r>
        <w:rPr>
          <w:color w:val="000000"/>
          <w:sz w:val="22"/>
        </w:rPr>
        <w:t>项：</w:t>
      </w:r>
    </w:p>
    <w:p>
      <w:pPr>
        <w:ind w:firstLine="420"/>
        <w:jc w:val="both"/>
      </w:pPr>
      <w:r>
        <w:rPr>
          <w:color w:val="000000"/>
          <w:sz w:val="22"/>
        </w:rPr>
        <w:t>9.4.12</w:t>
      </w:r>
      <w:r>
        <w:rPr>
          <w:color w:val="000000"/>
          <w:sz w:val="22"/>
        </w:rPr>
        <w:t>承包人应落实环境保护及水土保持的责任人，施工过程及施工结束后应严格按照有关环保及水土保持的规定执行。自觉接受监理人的环保及水土保持教育，落实实施施工场地符合相关环保要求布设；施工组织设计应按</w:t>
      </w:r>
      <w:r>
        <w:rPr>
          <w:color w:val="000000"/>
          <w:sz w:val="22"/>
        </w:rPr>
        <w:t>“</w:t>
      </w:r>
      <w:r>
        <w:rPr>
          <w:color w:val="000000"/>
          <w:sz w:val="22"/>
        </w:rPr>
        <w:t>水土保持方案报告书</w:t>
      </w:r>
      <w:r>
        <w:rPr>
          <w:color w:val="000000"/>
          <w:sz w:val="22"/>
        </w:rPr>
        <w:t>”</w:t>
      </w:r>
      <w:r>
        <w:rPr>
          <w:color w:val="000000"/>
          <w:sz w:val="22"/>
        </w:rPr>
        <w:t>有关要求制定施工中的水保措施，认真做好项目实施过程及工程结束后的水土保持的防御措施，及做好有关水土保持的资料的记录。</w:t>
      </w:r>
    </w:p>
    <w:p>
      <w:pPr>
        <w:ind w:firstLine="420"/>
        <w:jc w:val="both"/>
      </w:pPr>
      <w:r>
        <w:rPr>
          <w:color w:val="000000"/>
          <w:sz w:val="22"/>
        </w:rPr>
        <w:t>9.4.13</w:t>
      </w:r>
      <w:r>
        <w:rPr>
          <w:color w:val="000000"/>
          <w:sz w:val="22"/>
        </w:rPr>
        <w:t>承包人依法取得砍伐许可后方可按照砍伐许可的面积、株数、树种进行砍伐，并注意保护野生动植物；施工结束后，对施工期占用的施工便道、料场、拌和场及施工场地等临时用地，按</w:t>
      </w:r>
      <w:r>
        <w:rPr>
          <w:color w:val="000000"/>
          <w:sz w:val="22"/>
        </w:rPr>
        <w:t>“</w:t>
      </w:r>
      <w:r>
        <w:rPr>
          <w:color w:val="000000"/>
          <w:sz w:val="22"/>
        </w:rPr>
        <w:t>破坏一处，恢复一处</w:t>
      </w:r>
      <w:r>
        <w:rPr>
          <w:color w:val="000000"/>
          <w:sz w:val="22"/>
        </w:rPr>
        <w:t>”</w:t>
      </w:r>
      <w:r>
        <w:rPr>
          <w:color w:val="000000"/>
          <w:sz w:val="22"/>
        </w:rPr>
        <w:t>的原则，进行全面恢复。</w:t>
      </w:r>
    </w:p>
    <w:p>
      <w:pPr>
        <w:ind w:firstLine="420"/>
        <w:jc w:val="both"/>
      </w:pPr>
      <w:r>
        <w:rPr>
          <w:color w:val="000000"/>
          <w:sz w:val="22"/>
        </w:rPr>
        <w:t>9.4.14</w:t>
      </w:r>
      <w:r>
        <w:rPr>
          <w:color w:val="000000"/>
          <w:sz w:val="22"/>
        </w:rPr>
        <w:t>承包人必须采取有效预防措施，防止雨水对施工场所占有的土地、临时用地、路基土石方、取弃土场等冲刷而造成对河流、水道、灌溉渠、排水系统产生淤积、堵塞，对农田造成污染、淹没。同时也应采取措施防止在施工过程中因材料运输、混合料拌和、现场施工而对项目沿线的建筑、既有道路、农田、林地、河流、水道、灌溉渠、排水系统等产生破坏，从而造成索赔、施工停工或工程质量隐患。如承包人未采取有效措施，由此产生的一切损失由承包人自行负责。</w:t>
      </w:r>
    </w:p>
    <w:p>
      <w:pPr>
        <w:ind w:firstLine="420"/>
        <w:jc w:val="both"/>
      </w:pPr>
      <w:r>
        <w:rPr>
          <w:color w:val="000000"/>
          <w:sz w:val="22"/>
        </w:rPr>
        <w:t>9.4.15</w:t>
      </w:r>
      <w:r>
        <w:rPr>
          <w:color w:val="000000"/>
          <w:sz w:val="22"/>
        </w:rPr>
        <w:t>除合同有另外规定外，以上工作均视为承包人已经在合同报价中计入其影响而可能发生的一切费用，对承包人采取的一切措施，发包人和监理人有权监督，如果承包人未能对上述事项采取各种必要的措施而导致或发生与此有关的罚款、索赔、损失赔偿、诉讼费用以及其他一切责任由承包人负责。</w:t>
      </w:r>
    </w:p>
    <w:p>
      <w:pPr>
        <w:jc w:val="both"/>
      </w:pPr>
      <w:r>
        <w:rPr>
          <w:b/>
          <w:color w:val="000000"/>
          <w:sz w:val="24"/>
        </w:rPr>
        <w:t>10.</w:t>
      </w:r>
      <w:r>
        <w:rPr>
          <w:b/>
          <w:color w:val="000000"/>
          <w:sz w:val="24"/>
        </w:rPr>
        <w:t>进度计划</w:t>
      </w:r>
    </w:p>
    <w:p>
      <w:pPr>
        <w:jc w:val="both"/>
      </w:pPr>
      <w:r>
        <w:rPr>
          <w:b/>
          <w:color w:val="000000"/>
          <w:sz w:val="22"/>
        </w:rPr>
        <w:t>10.1</w:t>
      </w:r>
      <w:r>
        <w:rPr>
          <w:b/>
          <w:color w:val="000000"/>
          <w:sz w:val="22"/>
        </w:rPr>
        <w:t>合同进度计划</w:t>
      </w:r>
    </w:p>
    <w:p>
      <w:pPr>
        <w:ind w:firstLine="420"/>
        <w:jc w:val="both"/>
      </w:pPr>
      <w:r>
        <w:rPr>
          <w:color w:val="000000"/>
          <w:sz w:val="22"/>
        </w:rPr>
        <w:t>承包人编制施工方案说明的内容包括：按照关键线路网络图和主要工作横道图两种形式分别编绘合同进度计划，列出各主要工程项目的计划开工、完工时间，并应包括每个阶段预计完成的工作量和形象进度。计划中应包括工程的施工时间、方法和顺序，资源的安排，材料、设备及人员的获得和运输等。</w:t>
      </w:r>
    </w:p>
    <w:p>
      <w:pPr>
        <w:jc w:val="both"/>
      </w:pPr>
      <w:r>
        <w:rPr>
          <w:b/>
          <w:color w:val="000000"/>
          <w:sz w:val="22"/>
        </w:rPr>
        <w:t>10.3</w:t>
      </w:r>
      <w:r>
        <w:rPr>
          <w:b/>
          <w:color w:val="000000"/>
          <w:sz w:val="22"/>
        </w:rPr>
        <w:t>年度施工计划</w:t>
      </w:r>
    </w:p>
    <w:p>
      <w:pPr>
        <w:ind w:firstLine="420"/>
        <w:jc w:val="both"/>
      </w:pPr>
      <w:r>
        <w:rPr>
          <w:color w:val="000000"/>
          <w:sz w:val="22"/>
        </w:rPr>
        <w:t>在本款末增加以下内容：</w:t>
      </w:r>
    </w:p>
    <w:p>
      <w:pPr>
        <w:ind w:firstLine="420"/>
        <w:jc w:val="both"/>
      </w:pPr>
      <w:r>
        <w:rPr>
          <w:color w:val="000000"/>
          <w:sz w:val="22"/>
        </w:rPr>
        <w:t>在年度施工计划的基础上，承包人应根据发包人及监理人的具体安排编制和落实其它阶段性施工计划。</w:t>
      </w:r>
    </w:p>
    <w:p>
      <w:pPr>
        <w:ind w:firstLine="420"/>
        <w:jc w:val="both"/>
      </w:pPr>
      <w:r>
        <w:rPr>
          <w:color w:val="000000"/>
          <w:sz w:val="22"/>
        </w:rPr>
        <w:t>增加</w:t>
      </w:r>
      <w:r>
        <w:rPr>
          <w:color w:val="000000"/>
          <w:sz w:val="22"/>
        </w:rPr>
        <w:t>10.5</w:t>
      </w:r>
      <w:r>
        <w:rPr>
          <w:color w:val="000000"/>
          <w:sz w:val="22"/>
        </w:rPr>
        <w:t>款如下：</w:t>
      </w:r>
    </w:p>
    <w:p>
      <w:pPr>
        <w:jc w:val="both"/>
      </w:pPr>
      <w:r>
        <w:rPr>
          <w:b/>
          <w:color w:val="000000"/>
          <w:sz w:val="22"/>
        </w:rPr>
        <w:t>10.5</w:t>
      </w:r>
      <w:r>
        <w:rPr>
          <w:b/>
          <w:color w:val="000000"/>
          <w:sz w:val="22"/>
        </w:rPr>
        <w:t>工程进度记录</w:t>
      </w:r>
    </w:p>
    <w:p>
      <w:pPr>
        <w:ind w:firstLine="420"/>
        <w:jc w:val="both"/>
      </w:pPr>
      <w:r>
        <w:rPr>
          <w:color w:val="000000"/>
          <w:sz w:val="22"/>
        </w:rPr>
        <w:t>承包人应保持每日、每月和其他定期的工程进度记录和报告，这些记录和报告包括下列有关资料：</w:t>
      </w:r>
    </w:p>
    <w:p>
      <w:pPr>
        <w:ind w:firstLine="420"/>
        <w:jc w:val="both"/>
      </w:pPr>
      <w:r>
        <w:rPr>
          <w:color w:val="000000"/>
          <w:sz w:val="22"/>
        </w:rPr>
        <w:t>(a)</w:t>
      </w:r>
      <w:r>
        <w:rPr>
          <w:color w:val="000000"/>
          <w:sz w:val="22"/>
        </w:rPr>
        <w:t>气象条件；</w:t>
      </w:r>
    </w:p>
    <w:p>
      <w:pPr>
        <w:ind w:firstLine="420"/>
        <w:jc w:val="both"/>
      </w:pPr>
      <w:r>
        <w:rPr>
          <w:color w:val="000000"/>
          <w:sz w:val="22"/>
        </w:rPr>
        <w:t>(b)</w:t>
      </w:r>
      <w:r>
        <w:rPr>
          <w:color w:val="000000"/>
          <w:sz w:val="22"/>
        </w:rPr>
        <w:t>施工记录；</w:t>
      </w:r>
    </w:p>
    <w:p>
      <w:pPr>
        <w:ind w:firstLine="420"/>
        <w:jc w:val="both"/>
      </w:pPr>
      <w:r>
        <w:rPr>
          <w:color w:val="000000"/>
          <w:sz w:val="22"/>
        </w:rPr>
        <w:t>(c)</w:t>
      </w:r>
      <w:r>
        <w:rPr>
          <w:color w:val="000000"/>
          <w:sz w:val="22"/>
        </w:rPr>
        <w:t>施工设施和设备状况；</w:t>
      </w:r>
    </w:p>
    <w:p>
      <w:pPr>
        <w:ind w:firstLine="420"/>
        <w:jc w:val="both"/>
      </w:pPr>
      <w:r>
        <w:rPr>
          <w:color w:val="000000"/>
          <w:sz w:val="22"/>
        </w:rPr>
        <w:t>(d)</w:t>
      </w:r>
      <w:r>
        <w:rPr>
          <w:color w:val="000000"/>
          <w:sz w:val="22"/>
        </w:rPr>
        <w:t>承包人人员统计；</w:t>
      </w:r>
    </w:p>
    <w:p>
      <w:pPr>
        <w:ind w:firstLine="420"/>
        <w:jc w:val="both"/>
      </w:pPr>
      <w:r>
        <w:rPr>
          <w:color w:val="000000"/>
          <w:sz w:val="22"/>
        </w:rPr>
        <w:t>(e)</w:t>
      </w:r>
      <w:r>
        <w:rPr>
          <w:color w:val="000000"/>
          <w:sz w:val="22"/>
        </w:rPr>
        <w:t>现场材料，材料搬移记录、交货期、发票及有关资料；</w:t>
      </w:r>
    </w:p>
    <w:p>
      <w:pPr>
        <w:ind w:firstLine="420"/>
        <w:jc w:val="both"/>
      </w:pPr>
      <w:r>
        <w:rPr>
          <w:color w:val="000000"/>
          <w:sz w:val="22"/>
        </w:rPr>
        <w:t>(f)</w:t>
      </w:r>
      <w:r>
        <w:rPr>
          <w:color w:val="000000"/>
          <w:sz w:val="22"/>
        </w:rPr>
        <w:t>环境保护、水土保持实施记录；</w:t>
      </w:r>
    </w:p>
    <w:p>
      <w:pPr>
        <w:ind w:firstLine="420"/>
        <w:jc w:val="both"/>
      </w:pPr>
      <w:r>
        <w:rPr>
          <w:color w:val="000000"/>
          <w:sz w:val="22"/>
        </w:rPr>
        <w:t>(g)</w:t>
      </w:r>
      <w:r>
        <w:rPr>
          <w:color w:val="000000"/>
          <w:sz w:val="22"/>
        </w:rPr>
        <w:t>安全生产实施记录；</w:t>
      </w:r>
    </w:p>
    <w:p>
      <w:pPr>
        <w:ind w:firstLine="420"/>
        <w:jc w:val="both"/>
      </w:pPr>
      <w:r>
        <w:rPr>
          <w:color w:val="000000"/>
          <w:sz w:val="22"/>
        </w:rPr>
        <w:t>(h)</w:t>
      </w:r>
      <w:r>
        <w:rPr>
          <w:color w:val="000000"/>
          <w:sz w:val="22"/>
        </w:rPr>
        <w:t>所有在施工过程中发生的其它事项。</w:t>
      </w:r>
    </w:p>
    <w:p>
      <w:pPr>
        <w:jc w:val="both"/>
      </w:pPr>
      <w:r>
        <w:rPr>
          <w:b/>
          <w:color w:val="000000"/>
          <w:sz w:val="24"/>
        </w:rPr>
        <w:t>11.</w:t>
      </w:r>
      <w:r>
        <w:rPr>
          <w:b/>
          <w:color w:val="000000"/>
          <w:sz w:val="24"/>
        </w:rPr>
        <w:t>开工和竣工</w:t>
      </w:r>
    </w:p>
    <w:p>
      <w:pPr>
        <w:jc w:val="both"/>
      </w:pPr>
      <w:r>
        <w:rPr>
          <w:b/>
          <w:color w:val="000000"/>
          <w:sz w:val="22"/>
        </w:rPr>
        <w:t>11.4</w:t>
      </w:r>
      <w:r>
        <w:rPr>
          <w:b/>
          <w:color w:val="000000"/>
          <w:sz w:val="22"/>
        </w:rPr>
        <w:t>异常恶劣的气候条件</w:t>
      </w:r>
    </w:p>
    <w:p>
      <w:pPr>
        <w:ind w:firstLine="420"/>
        <w:jc w:val="both"/>
      </w:pPr>
      <w:r>
        <w:rPr>
          <w:color w:val="000000"/>
          <w:sz w:val="22"/>
        </w:rPr>
        <w:t>异常恶劣的气候条件的范围：指发生了十级以上强风暴、龙卷风或五十年一遇以上洪水造成重大破坏等情况。</w:t>
      </w:r>
    </w:p>
    <w:p>
      <w:pPr>
        <w:jc w:val="both"/>
      </w:pPr>
      <w:r>
        <w:rPr>
          <w:b/>
          <w:color w:val="000000"/>
          <w:sz w:val="22"/>
        </w:rPr>
        <w:t>11.5</w:t>
      </w:r>
      <w:r>
        <w:rPr>
          <w:b/>
          <w:color w:val="000000"/>
          <w:sz w:val="22"/>
        </w:rPr>
        <w:t>承包人的工期延误</w:t>
      </w:r>
    </w:p>
    <w:p>
      <w:pPr>
        <w:ind w:firstLine="420"/>
        <w:jc w:val="both"/>
      </w:pPr>
      <w:r>
        <w:rPr>
          <w:color w:val="000000"/>
          <w:sz w:val="22"/>
        </w:rPr>
        <w:t>本款第</w:t>
      </w:r>
      <w:r>
        <w:rPr>
          <w:color w:val="000000"/>
          <w:sz w:val="22"/>
        </w:rPr>
        <w:t>(3)</w:t>
      </w:r>
      <w:r>
        <w:rPr>
          <w:color w:val="000000"/>
          <w:sz w:val="22"/>
        </w:rPr>
        <w:t>项明确为：</w:t>
      </w:r>
    </w:p>
    <w:p>
      <w:pPr>
        <w:ind w:firstLine="420"/>
        <w:jc w:val="both"/>
      </w:pPr>
      <w:r>
        <w:rPr>
          <w:color w:val="000000"/>
          <w:sz w:val="22"/>
        </w:rPr>
        <w:t>由于承包人原因造成工期延误，承包人应支付逾期交工违约金。逾期交工违约金的计算方法在项目专用合同条款数据表中约定，时间自预定的交工日期起到交工验收证书：</w:t>
      </w:r>
      <w:r>
        <w:rPr>
          <w:b/>
          <w:color w:val="000000"/>
          <w:sz w:val="22"/>
        </w:rPr>
        <w:t>每逾期一天支付</w:t>
      </w:r>
      <w:r>
        <w:rPr>
          <w:b/>
          <w:color w:val="000000"/>
          <w:sz w:val="22"/>
          <w:u w:val="single"/>
        </w:rPr>
        <w:t>500</w:t>
      </w:r>
      <w:r>
        <w:rPr>
          <w:b/>
          <w:color w:val="000000"/>
          <w:sz w:val="22"/>
        </w:rPr>
        <w:t>元人民币，</w:t>
      </w:r>
      <w:r>
        <w:rPr>
          <w:color w:val="000000"/>
          <w:sz w:val="22"/>
        </w:rPr>
        <w:t>时间自预定的竣工日期起到工程接收证书中写明的实际竣工日期止（扣除已批准的延长工期），按天计算。逾期竣工违约金累计金额</w:t>
      </w:r>
      <w:r>
        <w:rPr>
          <w:b/>
          <w:color w:val="000000"/>
          <w:sz w:val="22"/>
        </w:rPr>
        <w:t>最高不超过签约合同价的</w:t>
      </w:r>
      <w:r>
        <w:rPr>
          <w:b/>
          <w:color w:val="000000"/>
          <w:sz w:val="22"/>
          <w:u w:val="single"/>
        </w:rPr>
        <w:t>10%</w:t>
      </w:r>
      <w:r>
        <w:rPr>
          <w:color w:val="000000"/>
          <w:sz w:val="22"/>
        </w:rPr>
        <w:t>。发包人可以从应付或到期应付给承包人的任何款项中或采用其他方法扣除此违约金。</w:t>
      </w:r>
    </w:p>
    <w:p>
      <w:pPr>
        <w:ind w:firstLine="420"/>
        <w:jc w:val="both"/>
      </w:pPr>
      <w:r>
        <w:rPr>
          <w:color w:val="000000"/>
          <w:sz w:val="22"/>
        </w:rPr>
        <w:t>承包人支付逾期竣工建约金，不免除承包人完成工程及修补缺陷的义务。</w:t>
      </w:r>
    </w:p>
    <w:p>
      <w:pPr>
        <w:ind w:firstLine="420"/>
        <w:jc w:val="both"/>
      </w:pPr>
      <w:r>
        <w:rPr>
          <w:color w:val="000000"/>
          <w:sz w:val="22"/>
        </w:rPr>
        <w:t>如果在合同工作完工之前，已对合同工程内按时完工的单位工程签发了工程接收证书，则合同工程的逾期竣工违约金，应按已签发工程接收证书的单位工程的价值占合同工程价值的比例予以减少，但本规定不应影响逾期竣工违约金的规定限额。</w:t>
      </w:r>
    </w:p>
    <w:p>
      <w:pPr>
        <w:ind w:firstLine="420"/>
        <w:jc w:val="both"/>
      </w:pPr>
      <w:r>
        <w:rPr>
          <w:color w:val="000000"/>
          <w:sz w:val="22"/>
        </w:rPr>
        <w:t>增加第</w:t>
      </w:r>
      <w:r>
        <w:rPr>
          <w:color w:val="000000"/>
          <w:sz w:val="22"/>
        </w:rPr>
        <w:t>(4)</w:t>
      </w:r>
      <w:r>
        <w:rPr>
          <w:color w:val="000000"/>
          <w:sz w:val="22"/>
        </w:rPr>
        <w:t>项：</w:t>
      </w:r>
    </w:p>
    <w:p>
      <w:pPr>
        <w:ind w:firstLine="420"/>
        <w:jc w:val="both"/>
      </w:pPr>
      <w:r>
        <w:rPr>
          <w:color w:val="000000"/>
          <w:sz w:val="22"/>
        </w:rPr>
        <w:t>(4)</w:t>
      </w:r>
      <w:r>
        <w:rPr>
          <w:color w:val="000000"/>
          <w:sz w:val="22"/>
        </w:rPr>
        <w:t>由于承包人的原因连续三个月未能完成计划任务，发包人和监理人将认为该承包人没有能力在招标文件规定的施工工期内完成合同工程量，</w:t>
      </w:r>
      <w:r>
        <w:rPr>
          <w:b/>
          <w:color w:val="000000"/>
          <w:sz w:val="22"/>
        </w:rPr>
        <w:t>发包人将视承包人的实际施工能力情况，可按</w:t>
      </w:r>
      <w:r>
        <w:rPr>
          <w:b/>
          <w:color w:val="000000"/>
          <w:sz w:val="22"/>
        </w:rPr>
        <w:t>4.3.7</w:t>
      </w:r>
      <w:r>
        <w:rPr>
          <w:b/>
          <w:color w:val="000000"/>
          <w:sz w:val="22"/>
        </w:rPr>
        <w:t>项将剩余工程的部分或全部进行特殊分包，也可按每延误</w:t>
      </w:r>
      <w:r>
        <w:rPr>
          <w:b/>
          <w:color w:val="000000"/>
          <w:sz w:val="22"/>
        </w:rPr>
        <w:t>1</w:t>
      </w:r>
      <w:r>
        <w:rPr>
          <w:b/>
          <w:color w:val="000000"/>
          <w:sz w:val="22"/>
        </w:rPr>
        <w:t>个月处罚</w:t>
      </w:r>
      <w:r>
        <w:rPr>
          <w:b/>
          <w:color w:val="000000"/>
          <w:sz w:val="22"/>
          <w:u w:val="single"/>
        </w:rPr>
        <w:t>5000</w:t>
      </w:r>
      <w:r>
        <w:rPr>
          <w:b/>
          <w:color w:val="000000"/>
          <w:sz w:val="22"/>
        </w:rPr>
        <w:t>元违约金处理，发包人可以从应付或到期应付给承包人的任何款项中或采用其他方法扣除此违约金。</w:t>
      </w:r>
      <w:r>
        <w:rPr>
          <w:color w:val="000000"/>
          <w:sz w:val="22"/>
        </w:rPr>
        <w:t>对此，承包人应无条件接受，并由发包人决定是否对承包人的合同价做相应调整，因此而增加的一切费用由承包人承担。但无论如何，承包人应按发包人要求提供已有的临时设施（如便道、电力线路等）供特殊分包人使用，承包人不得为此要求增加任何费用。</w:t>
      </w:r>
    </w:p>
    <w:p>
      <w:pPr>
        <w:jc w:val="both"/>
      </w:pPr>
      <w:r>
        <w:rPr>
          <w:b/>
          <w:color w:val="000000"/>
          <w:sz w:val="24"/>
        </w:rPr>
        <w:t>12.</w:t>
      </w:r>
      <w:r>
        <w:rPr>
          <w:b/>
          <w:color w:val="000000"/>
          <w:sz w:val="24"/>
        </w:rPr>
        <w:t>暂停施工</w:t>
      </w:r>
    </w:p>
    <w:p>
      <w:pPr>
        <w:jc w:val="both"/>
      </w:pPr>
      <w:r>
        <w:rPr>
          <w:b/>
          <w:color w:val="000000"/>
          <w:sz w:val="22"/>
        </w:rPr>
        <w:t>12.1</w:t>
      </w:r>
      <w:r>
        <w:rPr>
          <w:b/>
          <w:color w:val="000000"/>
          <w:sz w:val="22"/>
        </w:rPr>
        <w:t>承包人暂停施工的责任</w:t>
      </w:r>
    </w:p>
    <w:p>
      <w:pPr>
        <w:ind w:firstLine="420"/>
        <w:jc w:val="both"/>
      </w:pPr>
      <w:r>
        <w:rPr>
          <w:color w:val="000000"/>
          <w:sz w:val="22"/>
        </w:rPr>
        <w:t>本款第</w:t>
      </w:r>
      <w:r>
        <w:rPr>
          <w:color w:val="000000"/>
          <w:sz w:val="22"/>
        </w:rPr>
        <w:t>(6)</w:t>
      </w:r>
      <w:r>
        <w:rPr>
          <w:color w:val="000000"/>
          <w:sz w:val="22"/>
        </w:rPr>
        <w:t>项细化为：</w:t>
      </w:r>
    </w:p>
    <w:p>
      <w:pPr>
        <w:ind w:firstLine="420"/>
        <w:jc w:val="both"/>
      </w:pPr>
      <w:r>
        <w:rPr>
          <w:color w:val="000000"/>
          <w:sz w:val="22"/>
        </w:rPr>
        <w:t>(6)</w:t>
      </w:r>
      <w:r>
        <w:rPr>
          <w:color w:val="000000"/>
          <w:sz w:val="22"/>
        </w:rPr>
        <w:t>承包人对于沿线拆迁或管线加固改造等不配合造成的暂停施工。</w:t>
      </w:r>
    </w:p>
    <w:p>
      <w:pPr>
        <w:ind w:firstLine="420"/>
        <w:jc w:val="both"/>
      </w:pPr>
      <w:r>
        <w:rPr>
          <w:color w:val="000000"/>
          <w:sz w:val="22"/>
        </w:rPr>
        <w:t>增加</w:t>
      </w:r>
      <w:r>
        <w:rPr>
          <w:color w:val="000000"/>
          <w:sz w:val="22"/>
        </w:rPr>
        <w:t>(7)</w:t>
      </w:r>
      <w:r>
        <w:rPr>
          <w:color w:val="000000"/>
          <w:sz w:val="22"/>
        </w:rPr>
        <w:t>项：</w:t>
      </w:r>
    </w:p>
    <w:p>
      <w:pPr>
        <w:ind w:firstLine="422"/>
        <w:jc w:val="both"/>
      </w:pPr>
      <w:r>
        <w:rPr>
          <w:b/>
          <w:color w:val="000000"/>
          <w:sz w:val="22"/>
        </w:rPr>
        <w:t>(7)</w:t>
      </w:r>
      <w:r>
        <w:rPr>
          <w:b/>
          <w:color w:val="000000"/>
          <w:sz w:val="22"/>
        </w:rPr>
        <w:t>由于承包人原因引起的暂停施工造成工期延误的，按</w:t>
      </w:r>
      <w:r>
        <w:rPr>
          <w:b/>
          <w:color w:val="000000"/>
          <w:sz w:val="22"/>
        </w:rPr>
        <w:t>11.5</w:t>
      </w:r>
      <w:r>
        <w:rPr>
          <w:b/>
          <w:color w:val="000000"/>
          <w:sz w:val="22"/>
        </w:rPr>
        <w:t>款约定处理。</w:t>
      </w:r>
    </w:p>
    <w:p>
      <w:pPr>
        <w:jc w:val="both"/>
      </w:pPr>
      <w:r>
        <w:rPr>
          <w:b/>
          <w:color w:val="000000"/>
          <w:sz w:val="24"/>
        </w:rPr>
        <w:t>13.</w:t>
      </w:r>
      <w:r>
        <w:rPr>
          <w:b/>
          <w:color w:val="000000"/>
          <w:sz w:val="24"/>
        </w:rPr>
        <w:t>工程质量</w:t>
      </w:r>
    </w:p>
    <w:p>
      <w:pPr>
        <w:jc w:val="both"/>
      </w:pPr>
      <w:r>
        <w:rPr>
          <w:b/>
          <w:color w:val="000000"/>
          <w:sz w:val="22"/>
        </w:rPr>
        <w:t>13.1</w:t>
      </w:r>
      <w:r>
        <w:rPr>
          <w:b/>
          <w:color w:val="000000"/>
          <w:sz w:val="22"/>
        </w:rPr>
        <w:t>工程质量要求</w:t>
      </w:r>
    </w:p>
    <w:p>
      <w:pPr>
        <w:ind w:firstLine="420"/>
        <w:jc w:val="both"/>
      </w:pPr>
      <w:r>
        <w:rPr>
          <w:color w:val="000000"/>
          <w:sz w:val="22"/>
        </w:rPr>
        <w:t>在本款第</w:t>
      </w:r>
      <w:r>
        <w:rPr>
          <w:color w:val="000000"/>
          <w:sz w:val="22"/>
        </w:rPr>
        <w:t>13.1.2</w:t>
      </w:r>
      <w:r>
        <w:rPr>
          <w:color w:val="000000"/>
          <w:sz w:val="22"/>
        </w:rPr>
        <w:t>项后增加以下内容：</w:t>
      </w:r>
    </w:p>
    <w:p>
      <w:pPr>
        <w:ind w:firstLine="420"/>
        <w:jc w:val="both"/>
      </w:pPr>
      <w:r>
        <w:rPr>
          <w:color w:val="000000"/>
          <w:sz w:val="22"/>
        </w:rPr>
        <w:t>承包人必须对已完工程进行严格的质量自检，只有自检合格的工程才能向监理人、发包人提出验收和计量的申请。监理人在收到验收申请后的</w:t>
      </w:r>
      <w:r>
        <w:rPr>
          <w:color w:val="000000"/>
          <w:sz w:val="22"/>
        </w:rPr>
        <w:t>24</w:t>
      </w:r>
      <w:r>
        <w:rPr>
          <w:color w:val="000000"/>
          <w:sz w:val="22"/>
        </w:rPr>
        <w:t>小时内对工程进行抽检和验收，对抽检不合格的工程由承包人自费修复或返工。在工程经过验收并计量之前或之后的任何时候，因任何方式（包括政府质量监督部门、发包人或监理人组织的各类检查）发现的关键工程质量不合格、工序不规范造成质量隐患，承包人应负责自费返工并接受按合同</w:t>
      </w:r>
      <w:r>
        <w:rPr>
          <w:b/>
          <w:color w:val="000000"/>
          <w:sz w:val="22"/>
        </w:rPr>
        <w:t>附件《工程质量、安全及文明施工处罚项目一览表》的</w:t>
      </w:r>
      <w:r>
        <w:rPr>
          <w:color w:val="000000"/>
          <w:sz w:val="22"/>
        </w:rPr>
        <w:t>规定进行的处罚。该处罚不免除承包人自费进行返工或修复的责任。</w:t>
      </w:r>
    </w:p>
    <w:p>
      <w:pPr>
        <w:jc w:val="both"/>
      </w:pPr>
      <w:r>
        <w:rPr>
          <w:b/>
          <w:color w:val="000000"/>
          <w:sz w:val="24"/>
        </w:rPr>
        <w:t>14.</w:t>
      </w:r>
      <w:r>
        <w:rPr>
          <w:b/>
          <w:color w:val="000000"/>
          <w:sz w:val="24"/>
        </w:rPr>
        <w:t>试验和检验</w:t>
      </w:r>
    </w:p>
    <w:p>
      <w:pPr>
        <w:jc w:val="both"/>
      </w:pPr>
      <w:r>
        <w:rPr>
          <w:b/>
          <w:color w:val="000000"/>
          <w:sz w:val="22"/>
        </w:rPr>
        <w:t>14.4</w:t>
      </w:r>
      <w:r>
        <w:rPr>
          <w:b/>
          <w:color w:val="000000"/>
          <w:sz w:val="22"/>
        </w:rPr>
        <w:t>试验和检测费用</w:t>
      </w:r>
    </w:p>
    <w:p>
      <w:pPr>
        <w:ind w:firstLine="420"/>
        <w:jc w:val="both"/>
      </w:pPr>
      <w:r>
        <w:rPr>
          <w:color w:val="000000"/>
          <w:sz w:val="22"/>
        </w:rPr>
        <w:t>本款增加第</w:t>
      </w:r>
      <w:r>
        <w:rPr>
          <w:color w:val="000000"/>
          <w:sz w:val="22"/>
        </w:rPr>
        <w:t>(4)</w:t>
      </w:r>
      <w:r>
        <w:rPr>
          <w:color w:val="000000"/>
          <w:sz w:val="22"/>
        </w:rPr>
        <w:t>项</w:t>
      </w:r>
      <w:r>
        <w:rPr>
          <w:color w:val="000000"/>
          <w:sz w:val="22"/>
        </w:rPr>
        <w:t>:</w:t>
      </w:r>
    </w:p>
    <w:p>
      <w:pPr>
        <w:ind w:firstLine="420"/>
        <w:jc w:val="both"/>
      </w:pPr>
      <w:r>
        <w:rPr>
          <w:color w:val="000000"/>
          <w:sz w:val="22"/>
        </w:rPr>
        <w:t>(4)</w:t>
      </w:r>
      <w:r>
        <w:rPr>
          <w:color w:val="000000"/>
          <w:sz w:val="22"/>
        </w:rPr>
        <w:t>由发包人供应的材料及设备，承包人也必须按交通部颁布的规范或规程进行自检，监理人也应按规定进行抽检。如不合格由发包人负责。为此而影响工期，应给予顺延；如有增加费用，发包人负责赔偿。如因承包人没有自检而使用了上述不合格材料和设备，由此引起的损失由承包人承担。</w:t>
      </w:r>
    </w:p>
    <w:p>
      <w:pPr>
        <w:ind w:firstLine="420"/>
        <w:jc w:val="both"/>
      </w:pPr>
      <w:r>
        <w:rPr>
          <w:color w:val="000000"/>
          <w:sz w:val="22"/>
        </w:rPr>
        <w:t>如果材料、构件或设备是由发包人供应的，监理人根据本条的检查或检验的结果，确定材料或设备有缺陷或不符合合同要求，监理人同样应该拒收这些材料或设备，并将此情况立即通知发包人。通知应以书面说明监理人的拒收意见。发包人应立即进行处理，不得强迫承包人使用。如果发包人认为被拒收的材料、构件或设备符合合同规定，监理人可要求在同样条件下进行或重做被拒收材料、构件或设备的检验，则重复检验所发生的全部费用由提供方承担。</w:t>
      </w:r>
    </w:p>
    <w:p>
      <w:pPr>
        <w:jc w:val="both"/>
      </w:pPr>
      <w:r>
        <w:rPr>
          <w:b/>
          <w:color w:val="000000"/>
          <w:sz w:val="24"/>
        </w:rPr>
        <w:t>15.</w:t>
      </w:r>
      <w:r>
        <w:rPr>
          <w:b/>
          <w:color w:val="000000"/>
          <w:sz w:val="24"/>
        </w:rPr>
        <w:t>变更</w:t>
      </w:r>
    </w:p>
    <w:p>
      <w:pPr>
        <w:jc w:val="both"/>
      </w:pPr>
      <w:r>
        <w:rPr>
          <w:b/>
          <w:color w:val="000000"/>
          <w:sz w:val="22"/>
        </w:rPr>
        <w:t>15.3</w:t>
      </w:r>
      <w:r>
        <w:rPr>
          <w:b/>
          <w:color w:val="000000"/>
          <w:sz w:val="22"/>
        </w:rPr>
        <w:t>变更程序</w:t>
      </w:r>
    </w:p>
    <w:p>
      <w:pPr>
        <w:ind w:firstLine="420"/>
        <w:jc w:val="both"/>
      </w:pPr>
      <w:r>
        <w:rPr>
          <w:color w:val="000000"/>
          <w:sz w:val="22"/>
        </w:rPr>
        <w:t>在本款第</w:t>
      </w:r>
      <w:r>
        <w:rPr>
          <w:color w:val="000000"/>
          <w:sz w:val="22"/>
        </w:rPr>
        <w:t>15.3.4</w:t>
      </w:r>
      <w:r>
        <w:rPr>
          <w:color w:val="000000"/>
          <w:sz w:val="22"/>
        </w:rPr>
        <w:t>项后增加以下内容：</w:t>
      </w:r>
    </w:p>
    <w:p>
      <w:pPr>
        <w:ind w:firstLine="420"/>
        <w:jc w:val="both"/>
      </w:pPr>
      <w:r>
        <w:rPr>
          <w:color w:val="000000"/>
          <w:sz w:val="22"/>
        </w:rPr>
        <w:t>同时工程变更还应执行广东省交通运输主管部门及发包人颁布的相关变更管理办法规定。</w:t>
      </w:r>
    </w:p>
    <w:p>
      <w:pPr>
        <w:jc w:val="both"/>
      </w:pPr>
      <w:r>
        <w:rPr>
          <w:b/>
          <w:color w:val="000000"/>
          <w:sz w:val="22"/>
        </w:rPr>
        <w:t>15.4</w:t>
      </w:r>
      <w:r>
        <w:rPr>
          <w:b/>
          <w:color w:val="000000"/>
          <w:sz w:val="22"/>
        </w:rPr>
        <w:t>变更的估价原则</w:t>
      </w:r>
    </w:p>
    <w:p>
      <w:pPr>
        <w:ind w:firstLine="420"/>
        <w:jc w:val="both"/>
      </w:pPr>
      <w:r>
        <w:rPr>
          <w:color w:val="000000"/>
          <w:sz w:val="22"/>
        </w:rPr>
        <w:t>将本款第</w:t>
      </w:r>
      <w:r>
        <w:rPr>
          <w:color w:val="000000"/>
          <w:sz w:val="22"/>
        </w:rPr>
        <w:t>15.4.1~15.4.5</w:t>
      </w:r>
      <w:r>
        <w:rPr>
          <w:color w:val="000000"/>
          <w:sz w:val="22"/>
        </w:rPr>
        <w:t>项删除，并用以下内容代替：</w:t>
      </w:r>
    </w:p>
    <w:p>
      <w:pPr>
        <w:ind w:firstLine="420"/>
        <w:jc w:val="both"/>
      </w:pPr>
      <w:r>
        <w:rPr>
          <w:color w:val="000000"/>
          <w:sz w:val="22"/>
        </w:rPr>
        <w:t>因变更引起的价格调整，应按以下优先顺序所列原则进行处理：</w:t>
      </w:r>
    </w:p>
    <w:p>
      <w:pPr>
        <w:ind w:firstLine="420"/>
        <w:jc w:val="both"/>
      </w:pPr>
      <w:r>
        <w:rPr>
          <w:color w:val="000000"/>
          <w:sz w:val="22"/>
        </w:rPr>
        <w:t>15.4.1</w:t>
      </w:r>
      <w:r>
        <w:rPr>
          <w:color w:val="000000"/>
          <w:sz w:val="22"/>
        </w:rPr>
        <w:t>如果取消某项工作，则该项工作的总额价不予支付；</w:t>
      </w:r>
    </w:p>
    <w:p>
      <w:pPr>
        <w:ind w:firstLine="420"/>
        <w:jc w:val="both"/>
      </w:pPr>
      <w:r>
        <w:rPr>
          <w:color w:val="000000"/>
          <w:sz w:val="22"/>
        </w:rPr>
        <w:t>15.4.2</w:t>
      </w:r>
      <w:r>
        <w:rPr>
          <w:color w:val="000000"/>
          <w:sz w:val="22"/>
        </w:rPr>
        <w:t>本合同段工程量清单中有相同或相似工程细目单价的，经发包人同意可直接套用该单价。</w:t>
      </w:r>
    </w:p>
    <w:p>
      <w:pPr>
        <w:ind w:firstLine="420"/>
        <w:jc w:val="both"/>
      </w:pPr>
      <w:r>
        <w:rPr>
          <w:color w:val="000000"/>
          <w:sz w:val="22"/>
        </w:rPr>
        <w:t>15.4.3</w:t>
      </w:r>
      <w:r>
        <w:rPr>
          <w:color w:val="000000"/>
          <w:sz w:val="22"/>
        </w:rPr>
        <w:t>本合同段内没有相同或适用合同单价的，原则上应套用同类合同段相应单价的加权平均值；但监理人认为受施工现场自然环境影响大的工程项目单价，报发包人同意后可套用自然环境相近似的合同段相应细目。</w:t>
      </w:r>
    </w:p>
    <w:p>
      <w:pPr>
        <w:ind w:firstLine="420"/>
        <w:jc w:val="both"/>
      </w:pPr>
      <w:r>
        <w:rPr>
          <w:color w:val="000000"/>
          <w:sz w:val="22"/>
        </w:rPr>
        <w:t>15.4.4</w:t>
      </w:r>
      <w:r>
        <w:rPr>
          <w:color w:val="000000"/>
          <w:sz w:val="22"/>
        </w:rPr>
        <w:t>以综合单价报价的计量项目，如果只是由于使用材料或局部尺寸调整，则原支付单价不变，而只在原合同单价基础上，调整相应的材料价差和合理的工效增减费用。</w:t>
      </w:r>
    </w:p>
    <w:p>
      <w:pPr>
        <w:ind w:firstLine="420"/>
        <w:jc w:val="both"/>
      </w:pPr>
      <w:r>
        <w:rPr>
          <w:color w:val="000000"/>
          <w:sz w:val="22"/>
        </w:rPr>
        <w:t>15.4.5</w:t>
      </w:r>
      <w:r>
        <w:rPr>
          <w:color w:val="000000"/>
          <w:sz w:val="22"/>
        </w:rPr>
        <w:t>如变更工程项目不符合上述情况，则按提交报价文件截止日前的行业规定及发包人控制价所采用的工料机单价和费率编制变更工程预算，并按招标时本合同段的相应下浮率下浮。</w:t>
      </w:r>
    </w:p>
    <w:p>
      <w:pPr>
        <w:ind w:firstLine="420"/>
        <w:jc w:val="both"/>
      </w:pPr>
      <w:r>
        <w:rPr>
          <w:color w:val="000000"/>
          <w:sz w:val="22"/>
        </w:rPr>
        <w:t>15.4.6</w:t>
      </w:r>
      <w:r>
        <w:rPr>
          <w:color w:val="000000"/>
          <w:sz w:val="22"/>
        </w:rPr>
        <w:t>如变更工程无适当定额可套用且协商未果，则由政府造价主管部门裁定单价，或由双方委托相关交通造价管理机构确定单价。</w:t>
      </w:r>
    </w:p>
    <w:p>
      <w:pPr>
        <w:ind w:firstLine="420"/>
        <w:jc w:val="both"/>
      </w:pPr>
      <w:r>
        <w:rPr>
          <w:color w:val="000000"/>
          <w:sz w:val="22"/>
        </w:rPr>
        <w:t>15.4.7</w:t>
      </w:r>
      <w:r>
        <w:rPr>
          <w:color w:val="000000"/>
          <w:sz w:val="22"/>
        </w:rPr>
        <w:t>除非合同另有规定，在合同实施期间，工程量清单中的单价是固定价格，不因物价等任何情况变化而作调整。承包总价是基于工程量清单中暂</w:t>
      </w:r>
      <w:r>
        <w:rPr>
          <w:color w:val="000000"/>
          <w:sz w:val="22"/>
        </w:rPr>
        <w:t>.</w:t>
      </w:r>
      <w:r>
        <w:rPr>
          <w:color w:val="000000"/>
          <w:sz w:val="22"/>
        </w:rPr>
        <w:t>定的工程数量而定的，它将随实际完成的合格工程数量而相应调整。</w:t>
      </w:r>
    </w:p>
    <w:p>
      <w:pPr>
        <w:jc w:val="both"/>
      </w:pPr>
      <w:r>
        <w:rPr>
          <w:b/>
          <w:color w:val="000000"/>
          <w:sz w:val="24"/>
        </w:rPr>
        <w:t>16.</w:t>
      </w:r>
      <w:r>
        <w:rPr>
          <w:b/>
          <w:color w:val="000000"/>
          <w:sz w:val="24"/>
        </w:rPr>
        <w:t>价格调整</w:t>
      </w:r>
    </w:p>
    <w:p>
      <w:pPr>
        <w:jc w:val="both"/>
      </w:pPr>
      <w:r>
        <w:rPr>
          <w:b/>
          <w:color w:val="000000"/>
          <w:sz w:val="22"/>
        </w:rPr>
        <w:t>16.1</w:t>
      </w:r>
      <w:r>
        <w:rPr>
          <w:b/>
          <w:color w:val="000000"/>
          <w:sz w:val="22"/>
        </w:rPr>
        <w:t>物价波动引起的价格调整</w:t>
      </w:r>
    </w:p>
    <w:p>
      <w:pPr>
        <w:ind w:firstLine="420"/>
        <w:jc w:val="both"/>
      </w:pPr>
      <w:r>
        <w:rPr>
          <w:color w:val="000000"/>
          <w:sz w:val="22"/>
        </w:rPr>
        <w:t>将本款修改为：本项目造价不因物价的波动而调整。</w:t>
      </w:r>
    </w:p>
    <w:p>
      <w:pPr>
        <w:jc w:val="both"/>
      </w:pPr>
      <w:r>
        <w:rPr>
          <w:b/>
          <w:color w:val="000000"/>
          <w:sz w:val="24"/>
        </w:rPr>
        <w:t>17.</w:t>
      </w:r>
      <w:r>
        <w:rPr>
          <w:b/>
          <w:color w:val="000000"/>
          <w:sz w:val="24"/>
        </w:rPr>
        <w:t>计量与支付</w:t>
      </w:r>
    </w:p>
    <w:p>
      <w:pPr>
        <w:jc w:val="both"/>
      </w:pPr>
      <w:r>
        <w:rPr>
          <w:b/>
          <w:color w:val="000000"/>
          <w:sz w:val="22"/>
        </w:rPr>
        <w:t>17.1</w:t>
      </w:r>
      <w:r>
        <w:rPr>
          <w:b/>
          <w:color w:val="000000"/>
          <w:sz w:val="22"/>
        </w:rPr>
        <w:t>计量</w:t>
      </w:r>
    </w:p>
    <w:p>
      <w:pPr>
        <w:ind w:firstLine="420"/>
        <w:jc w:val="both"/>
      </w:pPr>
      <w:r>
        <w:rPr>
          <w:color w:val="000000"/>
          <w:sz w:val="22"/>
        </w:rPr>
        <w:t>17.1.2</w:t>
      </w:r>
      <w:r>
        <w:rPr>
          <w:color w:val="000000"/>
          <w:sz w:val="22"/>
        </w:rPr>
        <w:t>计量方法</w:t>
      </w:r>
    </w:p>
    <w:p>
      <w:pPr>
        <w:ind w:firstLine="420"/>
        <w:jc w:val="both"/>
      </w:pPr>
      <w:r>
        <w:rPr>
          <w:color w:val="000000"/>
          <w:sz w:val="22"/>
        </w:rPr>
        <w:t>本项文后增加一段</w:t>
      </w:r>
      <w:r>
        <w:rPr>
          <w:color w:val="000000"/>
          <w:sz w:val="22"/>
        </w:rPr>
        <w:t>:</w:t>
      </w:r>
    </w:p>
    <w:p>
      <w:pPr>
        <w:ind w:firstLine="420"/>
        <w:jc w:val="both"/>
      </w:pPr>
      <w:r>
        <w:rPr>
          <w:color w:val="000000"/>
          <w:sz w:val="22"/>
        </w:rPr>
        <w:t>经监理人验收质量合格的工程才能计量。计量工作由监理人主持，承包人应派出合格的代表协助做好计量，并提供要求的记录、图纸等资料。发包人应参与计量工作，工程量应有监理人、承包人及发包人的签名。</w:t>
      </w:r>
    </w:p>
    <w:p>
      <w:pPr>
        <w:ind w:firstLine="420"/>
        <w:jc w:val="both"/>
      </w:pPr>
      <w:r>
        <w:rPr>
          <w:color w:val="000000"/>
          <w:sz w:val="22"/>
        </w:rPr>
        <w:t>本款补充第</w:t>
      </w:r>
      <w:r>
        <w:rPr>
          <w:color w:val="000000"/>
          <w:sz w:val="22"/>
        </w:rPr>
        <w:t>17.1.6</w:t>
      </w:r>
      <w:r>
        <w:rPr>
          <w:color w:val="000000"/>
          <w:sz w:val="22"/>
        </w:rPr>
        <w:t>项：</w:t>
      </w:r>
    </w:p>
    <w:p>
      <w:pPr>
        <w:ind w:firstLine="420"/>
        <w:jc w:val="both"/>
      </w:pPr>
      <w:r>
        <w:rPr>
          <w:color w:val="000000"/>
          <w:sz w:val="22"/>
        </w:rPr>
        <w:t>17.1.6</w:t>
      </w:r>
      <w:r>
        <w:rPr>
          <w:color w:val="000000"/>
          <w:sz w:val="22"/>
        </w:rPr>
        <w:t>变更工程的暂</w:t>
      </w:r>
      <w:r>
        <w:rPr>
          <w:color w:val="000000"/>
          <w:sz w:val="22"/>
        </w:rPr>
        <w:t>.</w:t>
      </w:r>
      <w:r>
        <w:rPr>
          <w:color w:val="000000"/>
          <w:sz w:val="22"/>
        </w:rPr>
        <w:t>定计量和支付</w:t>
      </w:r>
    </w:p>
    <w:p>
      <w:pPr>
        <w:ind w:firstLine="420"/>
        <w:jc w:val="both"/>
      </w:pPr>
      <w:r>
        <w:rPr>
          <w:color w:val="000000"/>
          <w:sz w:val="22"/>
        </w:rPr>
        <w:t>需报发包人上级主管部门审批的变更工程项目，在发包人审核完成而尚未获得上级主管部门审批时，可采用暂</w:t>
      </w:r>
      <w:r>
        <w:rPr>
          <w:color w:val="000000"/>
          <w:sz w:val="22"/>
        </w:rPr>
        <w:t>.</w:t>
      </w:r>
      <w:r>
        <w:rPr>
          <w:color w:val="000000"/>
          <w:sz w:val="22"/>
        </w:rPr>
        <w:t>定计量，暂</w:t>
      </w:r>
      <w:r>
        <w:rPr>
          <w:color w:val="000000"/>
          <w:sz w:val="22"/>
        </w:rPr>
        <w:t>.</w:t>
      </w:r>
      <w:r>
        <w:rPr>
          <w:color w:val="000000"/>
          <w:sz w:val="22"/>
        </w:rPr>
        <w:t>定计量金额最高不超过发包人审核金额的</w:t>
      </w:r>
      <w:r>
        <w:rPr>
          <w:color w:val="000000"/>
          <w:sz w:val="22"/>
        </w:rPr>
        <w:t>80%</w:t>
      </w:r>
      <w:r>
        <w:rPr>
          <w:color w:val="000000"/>
          <w:sz w:val="22"/>
        </w:rPr>
        <w:t>。待上级主管部门审批后按审批结果进行实际计量，并扣回已暂</w:t>
      </w:r>
      <w:r>
        <w:rPr>
          <w:color w:val="000000"/>
          <w:sz w:val="22"/>
        </w:rPr>
        <w:t>.</w:t>
      </w:r>
      <w:r>
        <w:rPr>
          <w:color w:val="000000"/>
          <w:sz w:val="22"/>
        </w:rPr>
        <w:t>定计量的金额。如果上级主管部门审批结果低于暂</w:t>
      </w:r>
      <w:r>
        <w:rPr>
          <w:color w:val="000000"/>
          <w:sz w:val="22"/>
        </w:rPr>
        <w:t>.</w:t>
      </w:r>
      <w:r>
        <w:rPr>
          <w:color w:val="000000"/>
          <w:sz w:val="22"/>
        </w:rPr>
        <w:t>定计量金额，则在本标段其他工程项目的进度款中扣回。</w:t>
      </w:r>
    </w:p>
    <w:p>
      <w:pPr>
        <w:jc w:val="both"/>
      </w:pPr>
      <w:r>
        <w:rPr>
          <w:b/>
          <w:color w:val="000000"/>
          <w:sz w:val="22"/>
        </w:rPr>
        <w:t>17.2</w:t>
      </w:r>
      <w:r>
        <w:rPr>
          <w:b/>
          <w:color w:val="000000"/>
          <w:sz w:val="22"/>
        </w:rPr>
        <w:t>预付款</w:t>
      </w:r>
    </w:p>
    <w:p>
      <w:pPr>
        <w:ind w:firstLine="420"/>
        <w:jc w:val="both"/>
      </w:pPr>
      <w:r>
        <w:rPr>
          <w:color w:val="000000"/>
          <w:sz w:val="22"/>
        </w:rPr>
        <w:t>17.2.1</w:t>
      </w:r>
      <w:r>
        <w:rPr>
          <w:color w:val="000000"/>
          <w:sz w:val="22"/>
        </w:rPr>
        <w:t>预付款支付</w:t>
      </w:r>
    </w:p>
    <w:p>
      <w:pPr>
        <w:ind w:firstLine="420"/>
        <w:jc w:val="both"/>
      </w:pPr>
      <w:r>
        <w:rPr>
          <w:color w:val="000000"/>
          <w:sz w:val="22"/>
        </w:rPr>
        <w:t>本项修改为：</w:t>
      </w:r>
    </w:p>
    <w:p>
      <w:pPr>
        <w:ind w:firstLine="420"/>
        <w:jc w:val="both"/>
      </w:pPr>
      <w:r>
        <w:rPr>
          <w:color w:val="000000"/>
          <w:sz w:val="22"/>
        </w:rPr>
        <w:t>预付款包括开工预付款和材料、设备预付款。具体额度和预付办法如下：</w:t>
      </w:r>
    </w:p>
    <w:p>
      <w:pPr>
        <w:ind w:firstLine="480"/>
        <w:jc w:val="both"/>
      </w:pPr>
      <w:r>
        <w:rPr>
          <w:color w:val="000000"/>
          <w:sz w:val="22"/>
        </w:rPr>
        <w:t>（</w:t>
      </w:r>
      <w:r>
        <w:rPr>
          <w:color w:val="000000"/>
          <w:sz w:val="22"/>
        </w:rPr>
        <w:t>1</w:t>
      </w:r>
      <w:r>
        <w:rPr>
          <w:color w:val="000000"/>
          <w:sz w:val="22"/>
        </w:rPr>
        <w:t>）开工预付款的金额在项目专用条款数据表中约定</w:t>
      </w:r>
      <w:r>
        <w:rPr>
          <w:b/>
          <w:color w:val="000000"/>
          <w:sz w:val="22"/>
        </w:rPr>
        <w:t>并以发包人与承包人签订协议书为依据</w:t>
      </w:r>
      <w:r>
        <w:rPr>
          <w:color w:val="000000"/>
          <w:sz w:val="22"/>
        </w:rPr>
        <w:t>。在承包人签订了合同协议书及开工预付款协议后，监理人应在当期进度付款证书中向承包人支付开工预付款的</w:t>
      </w:r>
      <w:r>
        <w:rPr>
          <w:color w:val="000000"/>
          <w:sz w:val="22"/>
        </w:rPr>
        <w:t>70%</w:t>
      </w:r>
      <w:r>
        <w:rPr>
          <w:color w:val="000000"/>
          <w:sz w:val="22"/>
        </w:rPr>
        <w:t>的价款；在承包人承诺的主要设备进场后，再支付预付款</w:t>
      </w:r>
      <w:r>
        <w:rPr>
          <w:color w:val="000000"/>
          <w:sz w:val="22"/>
        </w:rPr>
        <w:t>30%</w:t>
      </w:r>
      <w:r>
        <w:rPr>
          <w:color w:val="000000"/>
          <w:sz w:val="22"/>
        </w:rPr>
        <w:t>。</w:t>
      </w:r>
    </w:p>
    <w:p>
      <w:pPr>
        <w:ind w:firstLine="420"/>
        <w:jc w:val="both"/>
      </w:pPr>
      <w:r>
        <w:rPr>
          <w:color w:val="000000"/>
          <w:sz w:val="22"/>
        </w:rPr>
        <w:t>承包人不得将该预付款用于与本工程无关的支出。</w:t>
      </w:r>
    </w:p>
    <w:p>
      <w:pPr>
        <w:ind w:firstLine="420"/>
        <w:jc w:val="both"/>
      </w:pPr>
      <w:r>
        <w:rPr>
          <w:color w:val="000000"/>
          <w:sz w:val="22"/>
        </w:rPr>
        <w:t>将第（</w:t>
      </w:r>
      <w:r>
        <w:rPr>
          <w:color w:val="000000"/>
          <w:sz w:val="22"/>
        </w:rPr>
        <w:t>2</w:t>
      </w:r>
      <w:r>
        <w:rPr>
          <w:color w:val="000000"/>
          <w:sz w:val="22"/>
        </w:rPr>
        <w:t>）目修改为：本项目不设置材料、设备预付款。</w:t>
      </w:r>
    </w:p>
    <w:p>
      <w:pPr>
        <w:ind w:firstLine="420"/>
        <w:jc w:val="both"/>
      </w:pPr>
      <w:r>
        <w:rPr>
          <w:color w:val="000000"/>
          <w:sz w:val="22"/>
        </w:rPr>
        <w:t>删除</w:t>
      </w:r>
      <w:r>
        <w:rPr>
          <w:color w:val="000000"/>
          <w:sz w:val="22"/>
        </w:rPr>
        <w:t>17.2.2</w:t>
      </w:r>
      <w:r>
        <w:rPr>
          <w:color w:val="000000"/>
          <w:sz w:val="22"/>
        </w:rPr>
        <w:t>预付款保函项及其相关内容。</w:t>
      </w:r>
    </w:p>
    <w:p>
      <w:pPr>
        <w:ind w:firstLine="420"/>
        <w:jc w:val="both"/>
      </w:pPr>
      <w:r>
        <w:rPr>
          <w:color w:val="000000"/>
          <w:sz w:val="22"/>
        </w:rPr>
        <w:t>17.2.3</w:t>
      </w:r>
      <w:r>
        <w:rPr>
          <w:color w:val="000000"/>
          <w:sz w:val="22"/>
        </w:rPr>
        <w:t>预付款的扣为与还清：</w:t>
      </w:r>
      <w:r>
        <w:rPr>
          <w:color w:val="000000"/>
          <w:sz w:val="22"/>
          <w:u w:val="single"/>
        </w:rPr>
        <w:t xml:space="preserve">  /  </w:t>
      </w:r>
      <w:r>
        <w:rPr>
          <w:color w:val="000000"/>
          <w:sz w:val="22"/>
        </w:rPr>
        <w:t>。</w:t>
      </w:r>
    </w:p>
    <w:p>
      <w:pPr>
        <w:jc w:val="both"/>
      </w:pPr>
      <w:r>
        <w:rPr>
          <w:b/>
          <w:color w:val="000000"/>
          <w:sz w:val="22"/>
        </w:rPr>
        <w:t>17.3</w:t>
      </w:r>
      <w:r>
        <w:rPr>
          <w:b/>
          <w:color w:val="000000"/>
          <w:sz w:val="22"/>
        </w:rPr>
        <w:t>工程进度付款</w:t>
      </w:r>
    </w:p>
    <w:p>
      <w:pPr>
        <w:ind w:firstLine="422"/>
        <w:jc w:val="both"/>
      </w:pPr>
      <w:r>
        <w:rPr>
          <w:b/>
          <w:color w:val="000000"/>
          <w:sz w:val="22"/>
        </w:rPr>
        <w:t>17.3.3</w:t>
      </w:r>
      <w:r>
        <w:rPr>
          <w:b/>
          <w:color w:val="000000"/>
          <w:sz w:val="22"/>
        </w:rPr>
        <w:t>进度付款证书和支付时间</w:t>
      </w:r>
    </w:p>
    <w:p>
      <w:pPr>
        <w:ind w:firstLine="420"/>
        <w:jc w:val="both"/>
      </w:pPr>
      <w:r>
        <w:rPr>
          <w:color w:val="000000"/>
          <w:sz w:val="22"/>
        </w:rPr>
        <w:t>本项全部内容修改、细化为：</w:t>
      </w:r>
    </w:p>
    <w:p>
      <w:pPr>
        <w:ind w:firstLine="420"/>
        <w:jc w:val="both"/>
      </w:pPr>
      <w:r>
        <w:rPr>
          <w:color w:val="000000"/>
          <w:sz w:val="22"/>
        </w:rPr>
        <w:t>（</w:t>
      </w:r>
      <w:r>
        <w:rPr>
          <w:color w:val="000000"/>
          <w:sz w:val="22"/>
        </w:rPr>
        <w:t>1</w:t>
      </w:r>
      <w:r>
        <w:rPr>
          <w:color w:val="000000"/>
          <w:sz w:val="22"/>
        </w:rPr>
        <w:t>）工程量完成至</w:t>
      </w:r>
      <w:r>
        <w:rPr>
          <w:color w:val="000000"/>
          <w:sz w:val="22"/>
        </w:rPr>
        <w:t>60%</w:t>
      </w:r>
      <w:r>
        <w:rPr>
          <w:color w:val="000000"/>
          <w:sz w:val="22"/>
        </w:rPr>
        <w:t>后</w:t>
      </w:r>
      <w:r>
        <w:rPr>
          <w:color w:val="000000"/>
          <w:sz w:val="22"/>
        </w:rPr>
        <w:t>7</w:t>
      </w:r>
      <w:r>
        <w:rPr>
          <w:color w:val="000000"/>
          <w:sz w:val="22"/>
        </w:rPr>
        <w:t>天内，发包人向承包人支付合同价的</w:t>
      </w:r>
      <w:r>
        <w:rPr>
          <w:color w:val="000000"/>
          <w:sz w:val="22"/>
        </w:rPr>
        <w:t>30%</w:t>
      </w:r>
      <w:r>
        <w:rPr>
          <w:color w:val="000000"/>
          <w:sz w:val="22"/>
        </w:rPr>
        <w:t>作；监理人在收到承包人进度付款申请单以及相应的支持性证明文件后的</w:t>
      </w:r>
      <w:r>
        <w:rPr>
          <w:color w:val="000000"/>
          <w:sz w:val="22"/>
        </w:rPr>
        <w:t>14</w:t>
      </w:r>
      <w:r>
        <w:rPr>
          <w:color w:val="000000"/>
          <w:sz w:val="22"/>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ind w:firstLine="420"/>
        <w:jc w:val="both"/>
      </w:pPr>
      <w:r>
        <w:rPr>
          <w:color w:val="000000"/>
          <w:sz w:val="22"/>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pPr>
        <w:ind w:firstLine="420"/>
        <w:jc w:val="both"/>
      </w:pPr>
      <w:r>
        <w:rPr>
          <w:color w:val="000000"/>
          <w:sz w:val="22"/>
        </w:rPr>
        <w:t>（</w:t>
      </w:r>
      <w:r>
        <w:rPr>
          <w:color w:val="000000"/>
          <w:sz w:val="22"/>
        </w:rPr>
        <w:t>2</w:t>
      </w:r>
      <w:r>
        <w:rPr>
          <w:color w:val="000000"/>
          <w:sz w:val="22"/>
        </w:rPr>
        <w:t>）工程竣工验收合格且结算定案后</w:t>
      </w:r>
      <w:r>
        <w:rPr>
          <w:color w:val="000000"/>
          <w:sz w:val="22"/>
        </w:rPr>
        <w:t>7</w:t>
      </w:r>
      <w:r>
        <w:rPr>
          <w:color w:val="000000"/>
          <w:sz w:val="22"/>
        </w:rPr>
        <w:t>天内，发包人向承包人付清全部工程结算价。</w:t>
      </w:r>
    </w:p>
    <w:p>
      <w:pPr>
        <w:ind w:firstLine="420"/>
        <w:jc w:val="both"/>
      </w:pPr>
      <w:r>
        <w:rPr>
          <w:color w:val="000000"/>
          <w:sz w:val="22"/>
        </w:rPr>
        <w:t>（</w:t>
      </w:r>
      <w:r>
        <w:rPr>
          <w:color w:val="000000"/>
          <w:sz w:val="22"/>
        </w:rPr>
        <w:t>3</w:t>
      </w:r>
      <w:r>
        <w:rPr>
          <w:color w:val="000000"/>
          <w:sz w:val="22"/>
        </w:rPr>
        <w:t>）发包人应在监理人收到进度付款申请单后的</w:t>
      </w:r>
      <w:r>
        <w:rPr>
          <w:color w:val="000000"/>
          <w:sz w:val="22"/>
        </w:rPr>
        <w:t>7</w:t>
      </w:r>
      <w:r>
        <w:rPr>
          <w:color w:val="000000"/>
          <w:sz w:val="22"/>
        </w:rPr>
        <w:t>天内，将进度应付款支付给承包人。</w:t>
      </w:r>
    </w:p>
    <w:p>
      <w:pPr>
        <w:ind w:firstLine="420"/>
        <w:jc w:val="both"/>
      </w:pPr>
      <w:r>
        <w:rPr>
          <w:color w:val="000000"/>
          <w:sz w:val="22"/>
        </w:rPr>
        <w:t>（</w:t>
      </w:r>
      <w:r>
        <w:rPr>
          <w:color w:val="000000"/>
          <w:sz w:val="22"/>
        </w:rPr>
        <w:t>4</w:t>
      </w:r>
      <w:r>
        <w:rPr>
          <w:color w:val="000000"/>
          <w:sz w:val="22"/>
        </w:rPr>
        <w:t>）监理人出具进度付款证书，不应视为监理人已同意、批准或接受了承包人完成的该部分工作。</w:t>
      </w:r>
    </w:p>
    <w:p>
      <w:pPr>
        <w:ind w:firstLine="420"/>
        <w:jc w:val="both"/>
      </w:pPr>
      <w:r>
        <w:rPr>
          <w:color w:val="000000"/>
          <w:sz w:val="22"/>
        </w:rPr>
        <w:t>注：上述款项的到位时间具体以财政局集中支付的办理时间为准，承包人不得以此为由停工或索赔。</w:t>
      </w:r>
    </w:p>
    <w:p>
      <w:pPr>
        <w:jc w:val="both"/>
      </w:pPr>
      <w:r>
        <w:rPr>
          <w:b/>
          <w:color w:val="000000"/>
          <w:sz w:val="22"/>
        </w:rPr>
        <w:t>17.4</w:t>
      </w:r>
      <w:r>
        <w:rPr>
          <w:b/>
          <w:color w:val="000000"/>
          <w:sz w:val="22"/>
        </w:rPr>
        <w:t>质量保证金</w:t>
      </w:r>
    </w:p>
    <w:p>
      <w:pPr>
        <w:ind w:firstLine="420"/>
        <w:jc w:val="both"/>
      </w:pPr>
      <w:r>
        <w:rPr>
          <w:color w:val="000000"/>
          <w:sz w:val="22"/>
        </w:rPr>
        <w:t>将本款第</w:t>
      </w:r>
      <w:r>
        <w:rPr>
          <w:color w:val="000000"/>
          <w:sz w:val="22"/>
        </w:rPr>
        <w:t>17.4.2</w:t>
      </w:r>
      <w:r>
        <w:rPr>
          <w:color w:val="000000"/>
          <w:sz w:val="22"/>
        </w:rPr>
        <w:t>项修改如下</w:t>
      </w:r>
      <w:r>
        <w:rPr>
          <w:color w:val="000000"/>
          <w:sz w:val="22"/>
        </w:rPr>
        <w:t>:</w:t>
      </w:r>
    </w:p>
    <w:p>
      <w:pPr>
        <w:ind w:firstLine="420"/>
        <w:jc w:val="both"/>
      </w:pPr>
      <w:r>
        <w:rPr>
          <w:color w:val="000000"/>
          <w:sz w:val="22"/>
        </w:rPr>
        <w:t>17.4.2</w:t>
      </w:r>
      <w:r>
        <w:rPr>
          <w:color w:val="000000"/>
          <w:sz w:val="22"/>
        </w:rPr>
        <w:t>质量保证金在工程交工验收合格之日起满</w:t>
      </w:r>
      <w:r>
        <w:rPr>
          <w:color w:val="000000"/>
          <w:sz w:val="22"/>
        </w:rPr>
        <w:t>1</w:t>
      </w:r>
      <w:r>
        <w:rPr>
          <w:color w:val="000000"/>
          <w:sz w:val="22"/>
        </w:rPr>
        <w:t>年及采购人在接到中标人返还保证金申请后，应于</w:t>
      </w:r>
      <w:r>
        <w:rPr>
          <w:color w:val="000000"/>
          <w:sz w:val="22"/>
        </w:rPr>
        <w:t>14</w:t>
      </w:r>
      <w:r>
        <w:rPr>
          <w:color w:val="000000"/>
          <w:sz w:val="22"/>
        </w:rPr>
        <w:t>天内会同中标人按照合同约定的内容进行核实。如无异议，采购人应当在核实后</w:t>
      </w:r>
      <w:r>
        <w:rPr>
          <w:color w:val="000000"/>
          <w:sz w:val="22"/>
        </w:rPr>
        <w:t>14</w:t>
      </w:r>
      <w:r>
        <w:rPr>
          <w:color w:val="000000"/>
          <w:sz w:val="22"/>
        </w:rPr>
        <w:t>天内将保证金一次性（不计息）返还中标人；但中标人必须按本保修书履行保修期未完的责任，否则，采购人将以法律方式对中标人提出赔偿。</w:t>
      </w:r>
    </w:p>
    <w:p>
      <w:pPr>
        <w:jc w:val="both"/>
      </w:pPr>
      <w:r>
        <w:rPr>
          <w:b/>
          <w:color w:val="000000"/>
          <w:sz w:val="22"/>
        </w:rPr>
        <w:t>17.6</w:t>
      </w:r>
      <w:r>
        <w:rPr>
          <w:b/>
          <w:color w:val="000000"/>
          <w:sz w:val="22"/>
        </w:rPr>
        <w:t>最终结清</w:t>
      </w:r>
    </w:p>
    <w:p>
      <w:pPr>
        <w:ind w:firstLine="420"/>
        <w:jc w:val="both"/>
      </w:pPr>
      <w:r>
        <w:rPr>
          <w:color w:val="000000"/>
          <w:sz w:val="22"/>
        </w:rPr>
        <w:t>17.6.1</w:t>
      </w:r>
      <w:r>
        <w:rPr>
          <w:color w:val="000000"/>
          <w:sz w:val="22"/>
        </w:rPr>
        <w:t>最终结清申请单</w:t>
      </w:r>
    </w:p>
    <w:p>
      <w:pPr>
        <w:ind w:firstLine="420"/>
        <w:jc w:val="both"/>
      </w:pPr>
      <w:r>
        <w:rPr>
          <w:color w:val="000000"/>
          <w:sz w:val="22"/>
        </w:rPr>
        <w:t>本项</w:t>
      </w:r>
      <w:r>
        <w:rPr>
          <w:color w:val="000000"/>
          <w:sz w:val="22"/>
        </w:rPr>
        <w:t>(1)</w:t>
      </w:r>
      <w:r>
        <w:rPr>
          <w:color w:val="000000"/>
          <w:sz w:val="22"/>
        </w:rPr>
        <w:t>目约定为：</w:t>
      </w:r>
    </w:p>
    <w:p>
      <w:pPr>
        <w:ind w:firstLine="420"/>
        <w:jc w:val="both"/>
      </w:pPr>
      <w:r>
        <w:rPr>
          <w:color w:val="000000"/>
          <w:sz w:val="22"/>
        </w:rPr>
        <w:t>承包人应按交通运输部及广东省交通运输厅关于交通基本建设项目竣工决算编制的有关规定，及时编制相应的工程结算文件，报监理人审核。承包人向监理人提交最终结清申请单</w:t>
      </w:r>
      <w:r>
        <w:rPr>
          <w:color w:val="000000"/>
          <w:sz w:val="22"/>
        </w:rPr>
        <w:t>(</w:t>
      </w:r>
      <w:r>
        <w:rPr>
          <w:color w:val="000000"/>
          <w:sz w:val="22"/>
        </w:rPr>
        <w:t>包括相关证明材料</w:t>
      </w:r>
      <w:r>
        <w:rPr>
          <w:color w:val="000000"/>
          <w:sz w:val="22"/>
        </w:rPr>
        <w:t>)</w:t>
      </w:r>
      <w:r>
        <w:rPr>
          <w:color w:val="000000"/>
          <w:sz w:val="22"/>
        </w:rPr>
        <w:t>的份数在项目专用合同条款数据表中约定；期限：缺陷责任期终止证书签发后</w:t>
      </w:r>
      <w:r>
        <w:rPr>
          <w:color w:val="000000"/>
          <w:sz w:val="22"/>
        </w:rPr>
        <w:t>7</w:t>
      </w:r>
      <w:r>
        <w:rPr>
          <w:color w:val="000000"/>
          <w:sz w:val="22"/>
        </w:rPr>
        <w:t>天内。</w:t>
      </w:r>
    </w:p>
    <w:p>
      <w:pPr>
        <w:ind w:firstLine="420"/>
        <w:jc w:val="both"/>
      </w:pPr>
      <w:r>
        <w:rPr>
          <w:color w:val="000000"/>
          <w:sz w:val="22"/>
        </w:rPr>
        <w:t>最终结清申请单中的总金额应经政府财政或第三方有资质的工程造价咨询机构审核后，才能认为是代表了根据合同规定应付给承包人的全部款项的最后结算。</w:t>
      </w:r>
    </w:p>
    <w:p>
      <w:pPr>
        <w:jc w:val="both"/>
      </w:pPr>
      <w:r>
        <w:rPr>
          <w:b/>
          <w:color w:val="000000"/>
          <w:sz w:val="24"/>
        </w:rPr>
        <w:t>18.</w:t>
      </w:r>
      <w:r>
        <w:rPr>
          <w:b/>
          <w:color w:val="000000"/>
          <w:sz w:val="24"/>
        </w:rPr>
        <w:t>交工验收</w:t>
      </w:r>
    </w:p>
    <w:p>
      <w:pPr>
        <w:jc w:val="both"/>
      </w:pPr>
      <w:r>
        <w:rPr>
          <w:b/>
          <w:color w:val="000000"/>
          <w:sz w:val="22"/>
        </w:rPr>
        <w:t>18.9</w:t>
      </w:r>
      <w:r>
        <w:rPr>
          <w:b/>
          <w:color w:val="000000"/>
          <w:sz w:val="22"/>
        </w:rPr>
        <w:t>竣工文件</w:t>
      </w:r>
    </w:p>
    <w:p>
      <w:pPr>
        <w:ind w:firstLine="420"/>
        <w:jc w:val="both"/>
      </w:pPr>
      <w:r>
        <w:rPr>
          <w:color w:val="000000"/>
          <w:sz w:val="22"/>
        </w:rPr>
        <w:t>在本款后增加以下内容：</w:t>
      </w:r>
    </w:p>
    <w:p>
      <w:pPr>
        <w:ind w:firstLine="420"/>
        <w:jc w:val="both"/>
      </w:pPr>
      <w:r>
        <w:rPr>
          <w:color w:val="000000"/>
          <w:sz w:val="22"/>
        </w:rPr>
        <w:t>在工程实施过程中及在项目完工后，承包人应按照发包人制定的竣工文件资料管理办法的规定开展竣工文件材料的编制、收集、整理、立卷、归档等工作。</w:t>
      </w:r>
    </w:p>
    <w:p>
      <w:pPr>
        <w:jc w:val="both"/>
      </w:pPr>
      <w:r>
        <w:rPr>
          <w:b/>
          <w:color w:val="000000"/>
          <w:sz w:val="24"/>
        </w:rPr>
        <w:t>19.</w:t>
      </w:r>
      <w:r>
        <w:rPr>
          <w:b/>
          <w:color w:val="000000"/>
          <w:sz w:val="24"/>
        </w:rPr>
        <w:t>缺陷责任与保修责任</w:t>
      </w:r>
    </w:p>
    <w:p>
      <w:pPr>
        <w:jc w:val="both"/>
      </w:pPr>
      <w:r>
        <w:rPr>
          <w:b/>
          <w:color w:val="000000"/>
          <w:sz w:val="22"/>
        </w:rPr>
        <w:t>19.2</w:t>
      </w:r>
      <w:r>
        <w:rPr>
          <w:b/>
          <w:color w:val="000000"/>
          <w:sz w:val="22"/>
        </w:rPr>
        <w:t>缺陷责任</w:t>
      </w:r>
    </w:p>
    <w:p>
      <w:pPr>
        <w:ind w:firstLine="420"/>
        <w:jc w:val="both"/>
      </w:pPr>
      <w:r>
        <w:rPr>
          <w:color w:val="000000"/>
          <w:sz w:val="22"/>
        </w:rPr>
        <w:t>在</w:t>
      </w:r>
      <w:r>
        <w:rPr>
          <w:color w:val="000000"/>
          <w:sz w:val="22"/>
        </w:rPr>
        <w:t>19.2.2</w:t>
      </w:r>
      <w:r>
        <w:rPr>
          <w:color w:val="000000"/>
          <w:sz w:val="22"/>
        </w:rPr>
        <w:t>项后增加以下内容：</w:t>
      </w:r>
    </w:p>
    <w:p>
      <w:pPr>
        <w:ind w:firstLine="420"/>
        <w:jc w:val="both"/>
      </w:pPr>
      <w:r>
        <w:rPr>
          <w:color w:val="000000"/>
          <w:sz w:val="22"/>
        </w:rPr>
        <w:t>承包人应在缺陷责任期内安排专人负责缺陷责任期的管理工作，并确保在接到发包人要求处理有关缺陷事项的通知后</w:t>
      </w:r>
      <w:r>
        <w:rPr>
          <w:color w:val="000000"/>
          <w:sz w:val="22"/>
        </w:rPr>
        <w:t>24</w:t>
      </w:r>
      <w:r>
        <w:rPr>
          <w:color w:val="000000"/>
          <w:sz w:val="22"/>
        </w:rPr>
        <w:t>小时内到达现场，到达现场后随即采取有效措施解决工程遗留的缺陷或其它问题。承包人未履行本款规定的缺陷责任义务，将按照</w:t>
      </w:r>
      <w:r>
        <w:rPr>
          <w:color w:val="000000"/>
          <w:sz w:val="22"/>
        </w:rPr>
        <w:t>22.1</w:t>
      </w:r>
      <w:r>
        <w:rPr>
          <w:color w:val="000000"/>
          <w:sz w:val="22"/>
        </w:rPr>
        <w:t>款承包人违约处理。</w:t>
      </w:r>
    </w:p>
    <w:p>
      <w:pPr>
        <w:ind w:firstLine="420"/>
        <w:jc w:val="both"/>
      </w:pPr>
      <w:r>
        <w:rPr>
          <w:color w:val="000000"/>
          <w:sz w:val="22"/>
        </w:rPr>
        <w:t>本款补充第</w:t>
      </w:r>
      <w:r>
        <w:rPr>
          <w:color w:val="000000"/>
          <w:sz w:val="22"/>
        </w:rPr>
        <w:t>19.2.5</w:t>
      </w:r>
      <w:r>
        <w:rPr>
          <w:color w:val="000000"/>
          <w:sz w:val="22"/>
        </w:rPr>
        <w:t>项：</w:t>
      </w:r>
    </w:p>
    <w:p>
      <w:pPr>
        <w:ind w:firstLine="420"/>
        <w:jc w:val="both"/>
      </w:pPr>
      <w:r>
        <w:rPr>
          <w:color w:val="000000"/>
          <w:sz w:val="22"/>
        </w:rPr>
        <w:t>19.2.5</w:t>
      </w:r>
      <w:r>
        <w:rPr>
          <w:color w:val="000000"/>
          <w:sz w:val="22"/>
        </w:rPr>
        <w:t>工程完工后，承包人所在合同段遗留的问题，承包人应积极主动地进行处理和解决并承担所有费用。如上述问题特别是与地方有关的遗留问题，承包人在发包人规定的期限内不能妥善处理的，发包人有权单独或委托相关单位进行处理，发生的全部费用从承包人质量保证金中相应扣回，承包人应无条件接受。</w:t>
      </w:r>
    </w:p>
    <w:p>
      <w:pPr>
        <w:jc w:val="both"/>
      </w:pPr>
      <w:r>
        <w:rPr>
          <w:b/>
          <w:color w:val="000000"/>
          <w:sz w:val="24"/>
        </w:rPr>
        <w:t>20.</w:t>
      </w:r>
      <w:r>
        <w:rPr>
          <w:b/>
          <w:color w:val="000000"/>
          <w:sz w:val="24"/>
        </w:rPr>
        <w:t>保险</w:t>
      </w:r>
    </w:p>
    <w:p>
      <w:pPr>
        <w:jc w:val="both"/>
      </w:pPr>
      <w:r>
        <w:rPr>
          <w:b/>
          <w:color w:val="000000"/>
          <w:sz w:val="22"/>
        </w:rPr>
        <w:t>20.1</w:t>
      </w:r>
      <w:r>
        <w:rPr>
          <w:b/>
          <w:color w:val="000000"/>
          <w:sz w:val="22"/>
        </w:rPr>
        <w:t>工程保险</w:t>
      </w:r>
    </w:p>
    <w:p>
      <w:pPr>
        <w:ind w:firstLine="420"/>
        <w:jc w:val="both"/>
      </w:pPr>
      <w:r>
        <w:rPr>
          <w:color w:val="000000"/>
          <w:sz w:val="22"/>
        </w:rPr>
        <w:t>将本款最后一段文字修改如下：</w:t>
      </w:r>
    </w:p>
    <w:p>
      <w:pPr>
        <w:ind w:firstLine="420"/>
        <w:jc w:val="both"/>
      </w:pPr>
      <w:r>
        <w:rPr>
          <w:color w:val="000000"/>
          <w:sz w:val="22"/>
        </w:rPr>
        <w:t>承包人应以发包人与承包人的共同名义办理建设工程的一切险和第三者责任险投保手续</w:t>
      </w:r>
      <w:r>
        <w:rPr>
          <w:color w:val="000000"/>
          <w:sz w:val="22"/>
        </w:rPr>
        <w:t>,</w:t>
      </w:r>
      <w:r>
        <w:rPr>
          <w:color w:val="000000"/>
          <w:sz w:val="22"/>
        </w:rPr>
        <w:t>使工程在施工期间因自然灾害、意外事故等原因造成对工程</w:t>
      </w:r>
      <w:r>
        <w:rPr>
          <w:color w:val="000000"/>
          <w:sz w:val="22"/>
        </w:rPr>
        <w:t>(</w:t>
      </w:r>
      <w:r>
        <w:rPr>
          <w:color w:val="000000"/>
          <w:sz w:val="22"/>
        </w:rPr>
        <w:t>包括永久工程、用于本工程的临时工程和设备、运至施工工地用于永久工程的材料和设备</w:t>
      </w:r>
      <w:r>
        <w:rPr>
          <w:color w:val="000000"/>
          <w:sz w:val="22"/>
        </w:rPr>
        <w:t>)</w:t>
      </w:r>
      <w:r>
        <w:rPr>
          <w:color w:val="000000"/>
          <w:sz w:val="22"/>
        </w:rPr>
        <w:t>和第三者的损害而产生的经济损失得到保险公司合同规定的赔偿。当工程发生上述事故时，承包人应按保险单的条件和时限要求以书面形式向承保人报告，并抄送发包人和监理人。（如损害继续发生，承包人在递交第一次报告后，每</w:t>
      </w:r>
      <w:r>
        <w:rPr>
          <w:color w:val="000000"/>
          <w:sz w:val="22"/>
        </w:rPr>
        <w:t>7</w:t>
      </w:r>
      <w:r>
        <w:rPr>
          <w:color w:val="000000"/>
          <w:sz w:val="22"/>
        </w:rPr>
        <w:t>天报告一次，直到损害结束。）</w:t>
      </w:r>
    </w:p>
    <w:p>
      <w:pPr>
        <w:ind w:firstLine="420"/>
        <w:jc w:val="both"/>
      </w:pPr>
      <w:r>
        <w:rPr>
          <w:color w:val="000000"/>
          <w:sz w:val="22"/>
        </w:rPr>
        <w:t>建筑工程一切险和第三者责任险的保险费由承包人报价时按项目专用合同条款数据表规定的汇率计算并列入上述保险费，由发包人从承包人的应付款中代扣，统一向保险公司支付。</w:t>
      </w:r>
    </w:p>
    <w:p>
      <w:pPr>
        <w:jc w:val="both"/>
      </w:pPr>
      <w:r>
        <w:rPr>
          <w:b/>
          <w:color w:val="000000"/>
          <w:sz w:val="22"/>
        </w:rPr>
        <w:t>20.4</w:t>
      </w:r>
      <w:r>
        <w:rPr>
          <w:b/>
          <w:color w:val="000000"/>
          <w:sz w:val="22"/>
        </w:rPr>
        <w:t>第三者责任险</w:t>
      </w:r>
    </w:p>
    <w:p>
      <w:pPr>
        <w:ind w:firstLine="420"/>
        <w:jc w:val="both"/>
      </w:pPr>
      <w:r>
        <w:rPr>
          <w:color w:val="000000"/>
          <w:sz w:val="22"/>
        </w:rPr>
        <w:t>删除本款全部内容，已并入</w:t>
      </w:r>
      <w:r>
        <w:rPr>
          <w:color w:val="000000"/>
          <w:sz w:val="22"/>
        </w:rPr>
        <w:t>20.1</w:t>
      </w:r>
      <w:r>
        <w:rPr>
          <w:color w:val="000000"/>
          <w:sz w:val="22"/>
        </w:rPr>
        <w:t>款。</w:t>
      </w:r>
    </w:p>
    <w:p>
      <w:pPr>
        <w:jc w:val="both"/>
      </w:pPr>
      <w:r>
        <w:rPr>
          <w:b/>
          <w:color w:val="000000"/>
          <w:sz w:val="24"/>
        </w:rPr>
        <w:t>22.</w:t>
      </w:r>
      <w:r>
        <w:rPr>
          <w:b/>
          <w:color w:val="000000"/>
          <w:sz w:val="24"/>
        </w:rPr>
        <w:t>违约</w:t>
      </w:r>
    </w:p>
    <w:p>
      <w:pPr>
        <w:jc w:val="both"/>
      </w:pPr>
      <w:r>
        <w:rPr>
          <w:b/>
          <w:color w:val="000000"/>
          <w:sz w:val="22"/>
        </w:rPr>
        <w:t>22.1</w:t>
      </w:r>
      <w:r>
        <w:rPr>
          <w:b/>
          <w:color w:val="000000"/>
          <w:sz w:val="22"/>
        </w:rPr>
        <w:t>承包人违约</w:t>
      </w:r>
    </w:p>
    <w:p>
      <w:pPr>
        <w:ind w:firstLine="420"/>
        <w:jc w:val="both"/>
      </w:pPr>
      <w:r>
        <w:rPr>
          <w:color w:val="000000"/>
          <w:sz w:val="22"/>
        </w:rPr>
        <w:t>22.1.2</w:t>
      </w:r>
      <w:r>
        <w:rPr>
          <w:color w:val="000000"/>
          <w:sz w:val="22"/>
        </w:rPr>
        <w:t>对承包人违约的处理</w:t>
      </w:r>
    </w:p>
    <w:p>
      <w:pPr>
        <w:ind w:firstLine="420"/>
        <w:jc w:val="both"/>
      </w:pPr>
      <w:r>
        <w:rPr>
          <w:color w:val="000000"/>
          <w:sz w:val="22"/>
        </w:rPr>
        <w:t>将本款第</w:t>
      </w:r>
      <w:r>
        <w:rPr>
          <w:color w:val="000000"/>
          <w:sz w:val="22"/>
        </w:rPr>
        <w:t>(4)</w:t>
      </w:r>
      <w:r>
        <w:rPr>
          <w:color w:val="000000"/>
          <w:sz w:val="22"/>
        </w:rPr>
        <w:t>项修改如下：</w:t>
      </w:r>
    </w:p>
    <w:p>
      <w:pPr>
        <w:ind w:firstLine="315"/>
        <w:jc w:val="both"/>
      </w:pPr>
      <w:r>
        <w:rPr>
          <w:color w:val="000000"/>
          <w:sz w:val="22"/>
        </w:rPr>
        <w:t>(4)</w:t>
      </w:r>
      <w:r>
        <w:rPr>
          <w:color w:val="000000"/>
          <w:sz w:val="22"/>
        </w:rPr>
        <w:t>承包人发生第</w:t>
      </w:r>
      <w:r>
        <w:rPr>
          <w:color w:val="000000"/>
          <w:sz w:val="22"/>
        </w:rPr>
        <w:t>22.1.1</w:t>
      </w:r>
      <w:r>
        <w:rPr>
          <w:color w:val="000000"/>
          <w:sz w:val="22"/>
        </w:rPr>
        <w:t>项约定的违约情况时，无论发包人是否解除合同，发包人均有权按本合同附件的规定向承包人课以违约金，并由发包人将其违约行为上报省级交通主管部门，作为不良记录纳入公路建设市场信用信息管理系统。承包人发生第</w:t>
      </w:r>
      <w:r>
        <w:rPr>
          <w:color w:val="000000"/>
          <w:sz w:val="22"/>
        </w:rPr>
        <w:t>22.1.1</w:t>
      </w:r>
      <w:r>
        <w:rPr>
          <w:color w:val="000000"/>
          <w:sz w:val="22"/>
        </w:rPr>
        <w:t>项约定的违约情况经发包人处罚或通知整改后仍拒不整改的或未按期整改的</w:t>
      </w:r>
      <w:r>
        <w:rPr>
          <w:color w:val="000000"/>
          <w:sz w:val="22"/>
        </w:rPr>
        <w:t>,</w:t>
      </w:r>
      <w:r>
        <w:rPr>
          <w:color w:val="000000"/>
          <w:sz w:val="22"/>
        </w:rPr>
        <w:t>发包人可以向承包人课以履约担保金额</w:t>
      </w:r>
      <w:r>
        <w:rPr>
          <w:color w:val="000000"/>
          <w:sz w:val="22"/>
        </w:rPr>
        <w:t>5%</w:t>
      </w:r>
      <w:r>
        <w:rPr>
          <w:color w:val="000000"/>
          <w:sz w:val="22"/>
        </w:rPr>
        <w:t>的违约金。</w:t>
      </w:r>
    </w:p>
    <w:p>
      <w:pPr>
        <w:ind w:firstLine="420"/>
        <w:jc w:val="both"/>
      </w:pPr>
      <w:r>
        <w:rPr>
          <w:color w:val="000000"/>
          <w:sz w:val="22"/>
        </w:rPr>
        <w:t>在本项下增加第</w:t>
      </w:r>
      <w:r>
        <w:rPr>
          <w:color w:val="000000"/>
          <w:sz w:val="22"/>
        </w:rPr>
        <w:t>(5)~</w:t>
      </w:r>
      <w:r>
        <w:rPr>
          <w:color w:val="000000"/>
          <w:sz w:val="22"/>
        </w:rPr>
        <w:t>第</w:t>
      </w:r>
      <w:r>
        <w:rPr>
          <w:color w:val="000000"/>
          <w:sz w:val="22"/>
        </w:rPr>
        <w:t>(7)</w:t>
      </w:r>
      <w:r>
        <w:rPr>
          <w:color w:val="000000"/>
          <w:sz w:val="22"/>
        </w:rPr>
        <w:t>目如下：</w:t>
      </w:r>
    </w:p>
    <w:p>
      <w:pPr>
        <w:ind w:firstLine="315"/>
        <w:jc w:val="both"/>
      </w:pPr>
      <w:r>
        <w:rPr>
          <w:color w:val="000000"/>
          <w:sz w:val="22"/>
        </w:rPr>
        <w:t>（</w:t>
      </w:r>
      <w:r>
        <w:rPr>
          <w:color w:val="000000"/>
          <w:sz w:val="22"/>
        </w:rPr>
        <w:t>5</w:t>
      </w:r>
      <w:r>
        <w:rPr>
          <w:color w:val="000000"/>
          <w:sz w:val="22"/>
        </w:rPr>
        <w:t>）发包人按合同规定向承包人开出的任何违约惩罚金，除合同另有规定外，均从发包人应向承包人支付的工程款中直接扣除。除非合同另有规定，发包人向承包人开出的任何违约惩罚金将导致承包人最终应得结算价款相应地减少。承包人必须完全接受上述条款。</w:t>
      </w:r>
    </w:p>
    <w:p>
      <w:pPr>
        <w:ind w:firstLine="315"/>
        <w:jc w:val="both"/>
      </w:pPr>
      <w:r>
        <w:rPr>
          <w:color w:val="000000"/>
          <w:sz w:val="22"/>
        </w:rPr>
        <w:t>（</w:t>
      </w:r>
      <w:r>
        <w:rPr>
          <w:color w:val="000000"/>
          <w:sz w:val="22"/>
        </w:rPr>
        <w:t>6</w:t>
      </w:r>
      <w:r>
        <w:rPr>
          <w:color w:val="000000"/>
          <w:sz w:val="22"/>
        </w:rPr>
        <w:t>）发包人按合同规定向承包人开出的任何违约惩罚金的扣除时间，可以在发包人认为合适的任何一个期中支付月份中扣除。发包人扣除违约惩罚金时间的延迟或滞后并不代表对承包人当时各种行为的认可或默认。</w:t>
      </w:r>
    </w:p>
    <w:p>
      <w:pPr>
        <w:ind w:firstLine="315"/>
        <w:jc w:val="both"/>
      </w:pPr>
      <w:r>
        <w:rPr>
          <w:color w:val="000000"/>
          <w:sz w:val="22"/>
        </w:rPr>
        <w:t>（</w:t>
      </w:r>
      <w:r>
        <w:rPr>
          <w:color w:val="000000"/>
          <w:sz w:val="22"/>
        </w:rPr>
        <w:t>7</w:t>
      </w:r>
      <w:r>
        <w:rPr>
          <w:color w:val="000000"/>
          <w:sz w:val="22"/>
        </w:rPr>
        <w:t>）本项目所有承包人的违约金均由发包人掌握使用，可用于本项目的各项评比和奖励。但在一个合同段中扣除的违约金只能专用于本合同段，并且从扣除的违约金中转作奖励用途的金额不得超过违约金总金额的</w:t>
      </w:r>
      <w:r>
        <w:rPr>
          <w:color w:val="000000"/>
          <w:sz w:val="22"/>
        </w:rPr>
        <w:t>50%</w:t>
      </w:r>
      <w:r>
        <w:rPr>
          <w:color w:val="000000"/>
          <w:sz w:val="22"/>
        </w:rPr>
        <w:t>。</w:t>
      </w:r>
    </w:p>
    <w:p>
      <w:pPr>
        <w:jc w:val="both"/>
      </w:pPr>
      <w:r>
        <w:rPr>
          <w:b/>
          <w:color w:val="000000"/>
          <w:sz w:val="24"/>
        </w:rPr>
        <w:t>23.</w:t>
      </w:r>
      <w:r>
        <w:rPr>
          <w:b/>
          <w:color w:val="000000"/>
          <w:sz w:val="24"/>
        </w:rPr>
        <w:t>索赔</w:t>
      </w:r>
    </w:p>
    <w:p>
      <w:pPr>
        <w:jc w:val="both"/>
      </w:pPr>
      <w:r>
        <w:rPr>
          <w:b/>
          <w:color w:val="000000"/>
          <w:sz w:val="22"/>
        </w:rPr>
        <w:t>23.1</w:t>
      </w:r>
      <w:r>
        <w:rPr>
          <w:b/>
          <w:color w:val="000000"/>
          <w:sz w:val="22"/>
        </w:rPr>
        <w:t>承包人索赔的提出</w:t>
      </w:r>
    </w:p>
    <w:p>
      <w:pPr>
        <w:ind w:firstLine="420"/>
        <w:jc w:val="both"/>
      </w:pPr>
      <w:r>
        <w:rPr>
          <w:color w:val="000000"/>
          <w:sz w:val="22"/>
        </w:rPr>
        <w:t>本款文后增加第（</w:t>
      </w:r>
      <w:r>
        <w:rPr>
          <w:color w:val="000000"/>
          <w:sz w:val="22"/>
        </w:rPr>
        <w:t>5</w:t>
      </w:r>
      <w:r>
        <w:rPr>
          <w:color w:val="000000"/>
          <w:sz w:val="22"/>
        </w:rPr>
        <w:t>）、（</w:t>
      </w:r>
      <w:r>
        <w:rPr>
          <w:color w:val="000000"/>
          <w:sz w:val="22"/>
        </w:rPr>
        <w:t>6</w:t>
      </w:r>
      <w:r>
        <w:rPr>
          <w:color w:val="000000"/>
          <w:sz w:val="22"/>
        </w:rPr>
        <w:t>）、（</w:t>
      </w:r>
      <w:r>
        <w:rPr>
          <w:color w:val="000000"/>
          <w:sz w:val="22"/>
        </w:rPr>
        <w:t>7</w:t>
      </w:r>
      <w:r>
        <w:rPr>
          <w:color w:val="000000"/>
          <w:sz w:val="22"/>
        </w:rPr>
        <w:t>）项</w:t>
      </w:r>
      <w:r>
        <w:rPr>
          <w:color w:val="000000"/>
          <w:sz w:val="22"/>
        </w:rPr>
        <w:t>:</w:t>
      </w:r>
    </w:p>
    <w:p>
      <w:pPr>
        <w:ind w:firstLine="315"/>
        <w:jc w:val="both"/>
      </w:pPr>
      <w:r>
        <w:rPr>
          <w:color w:val="000000"/>
          <w:sz w:val="22"/>
        </w:rPr>
        <w:t>（</w:t>
      </w:r>
      <w:r>
        <w:rPr>
          <w:color w:val="000000"/>
          <w:sz w:val="22"/>
        </w:rPr>
        <w:t>5</w:t>
      </w:r>
      <w:r>
        <w:rPr>
          <w:color w:val="000000"/>
          <w:sz w:val="22"/>
        </w:rPr>
        <w:t>）承包人在中标以后及在施工期间对征地拆迁工作必须予以积极配合。征地拆迁工作不能做为工程费用索赔的依据。根据风险共担的原则，发包人承担征地拆迁延误造成的工期延误风险，如果影响了关键工程，则应顺延工期；承包人则必须承担由于征地拆迁延误而引起的费用增加。征地拆迁延误事件发生后，监理人应指导承包人及时调整计划，转移施工机具，使影响程度降至最低。</w:t>
      </w:r>
    </w:p>
    <w:p>
      <w:pPr>
        <w:ind w:firstLine="315"/>
        <w:jc w:val="both"/>
      </w:pPr>
      <w:r>
        <w:rPr>
          <w:color w:val="000000"/>
          <w:sz w:val="22"/>
        </w:rPr>
        <w:t>（</w:t>
      </w:r>
      <w:r>
        <w:rPr>
          <w:color w:val="000000"/>
          <w:sz w:val="22"/>
        </w:rPr>
        <w:t>6</w:t>
      </w:r>
      <w:r>
        <w:rPr>
          <w:color w:val="000000"/>
          <w:sz w:val="22"/>
        </w:rPr>
        <w:t>）工程施工过程中</w:t>
      </w:r>
      <w:r>
        <w:rPr>
          <w:color w:val="000000"/>
          <w:sz w:val="22"/>
        </w:rPr>
        <w:t>,</w:t>
      </w:r>
      <w:r>
        <w:rPr>
          <w:color w:val="000000"/>
          <w:sz w:val="22"/>
        </w:rPr>
        <w:t>监理人、发包人、质量监督单位或政府相关部门在检查时，怀疑或发现工程质量、安全等存在问题或隐患，要求承包人暂停施工进行整顿或整改，直至相关单位满意后复工的事件，不论导致承包人这种暂时停工的问题或隐患经最终确认是否存在，承包人不能就此暂时停工事件而向发包人提出费用的索赔要求。</w:t>
      </w:r>
    </w:p>
    <w:p>
      <w:pPr>
        <w:ind w:firstLine="315"/>
        <w:jc w:val="both"/>
      </w:pPr>
      <w:r>
        <w:rPr>
          <w:color w:val="000000"/>
          <w:sz w:val="22"/>
        </w:rPr>
        <w:t>（</w:t>
      </w:r>
      <w:r>
        <w:rPr>
          <w:color w:val="000000"/>
          <w:sz w:val="22"/>
        </w:rPr>
        <w:t>7</w:t>
      </w:r>
      <w:r>
        <w:rPr>
          <w:color w:val="000000"/>
          <w:sz w:val="22"/>
        </w:rPr>
        <w:t>）承包人的任何索赔只能是直接经济损失部分，承包人的间接经济损失和承包本合同工程的期望利润的损失，不属于索赔的范围。</w:t>
      </w:r>
    </w:p>
    <w:p>
      <w:pPr>
        <w:jc w:val="both"/>
      </w:pPr>
      <w:r>
        <w:rPr>
          <w:b/>
          <w:color w:val="000000"/>
          <w:sz w:val="24"/>
        </w:rPr>
        <w:t>25.</w:t>
      </w:r>
      <w:r>
        <w:rPr>
          <w:b/>
          <w:color w:val="000000"/>
          <w:sz w:val="24"/>
        </w:rPr>
        <w:t>本项目需增加的专用合同条款</w:t>
      </w:r>
    </w:p>
    <w:p>
      <w:pPr>
        <w:jc w:val="both"/>
      </w:pPr>
      <w:r>
        <w:rPr>
          <w:b/>
          <w:color w:val="000000"/>
          <w:sz w:val="22"/>
        </w:rPr>
        <w:t>25.1</w:t>
      </w:r>
      <w:r>
        <w:rPr>
          <w:b/>
          <w:color w:val="000000"/>
          <w:sz w:val="22"/>
        </w:rPr>
        <w:t>本合同未尽事宜</w:t>
      </w:r>
    </w:p>
    <w:p>
      <w:pPr>
        <w:ind w:firstLine="420"/>
        <w:jc w:val="both"/>
      </w:pPr>
      <w:r>
        <w:rPr>
          <w:color w:val="000000"/>
          <w:sz w:val="22"/>
        </w:rPr>
        <w:t>本合同未能明确的有关规定，如质量管理、计划管理、计量与支付管理、台帐管理办法、变更管理、材料管理、有关评比方案等，按国家、行业颁布的最新规范、规程或发包人颁发的项目管理手册相关管理操作程序执行。</w:t>
      </w:r>
    </w:p>
    <w:p>
      <w:pPr>
        <w:jc w:val="both"/>
      </w:pPr>
      <w:r>
        <w:rPr>
          <w:b/>
          <w:color w:val="000000"/>
          <w:sz w:val="22"/>
        </w:rPr>
        <w:t>25.2</w:t>
      </w:r>
      <w:r>
        <w:rPr>
          <w:b/>
          <w:color w:val="000000"/>
          <w:sz w:val="22"/>
        </w:rPr>
        <w:t>其它约定</w:t>
      </w:r>
    </w:p>
    <w:p>
      <w:pPr>
        <w:ind w:firstLine="420"/>
        <w:jc w:val="both"/>
      </w:pPr>
      <w:r>
        <w:rPr>
          <w:color w:val="000000"/>
          <w:sz w:val="22"/>
        </w:rPr>
        <w:t>25.2.1</w:t>
      </w:r>
      <w:r>
        <w:rPr>
          <w:color w:val="000000"/>
          <w:sz w:val="22"/>
        </w:rPr>
        <w:t>纳税和缴费</w:t>
      </w:r>
    </w:p>
    <w:p>
      <w:pPr>
        <w:ind w:firstLine="420"/>
        <w:jc w:val="both"/>
      </w:pPr>
      <w:r>
        <w:rPr>
          <w:color w:val="000000"/>
          <w:sz w:val="22"/>
        </w:rPr>
        <w:t>除合同条款另有约定外，国家、省、市和地方有关单位要收取的所有税费，承包人应综合考虑在合同报价中，由承包人承担并支付。</w:t>
      </w:r>
    </w:p>
    <w:p>
      <w:pPr>
        <w:ind w:firstLine="420"/>
        <w:jc w:val="both"/>
      </w:pPr>
      <w:r>
        <w:rPr>
          <w:color w:val="000000"/>
          <w:sz w:val="22"/>
        </w:rPr>
        <w:t>25.2.2</w:t>
      </w:r>
      <w:r>
        <w:rPr>
          <w:color w:val="000000"/>
          <w:sz w:val="22"/>
        </w:rPr>
        <w:t>工程质量标准</w:t>
      </w:r>
    </w:p>
    <w:p>
      <w:pPr>
        <w:ind w:firstLine="315"/>
        <w:jc w:val="both"/>
      </w:pPr>
      <w:r>
        <w:rPr>
          <w:color w:val="000000"/>
          <w:sz w:val="22"/>
        </w:rPr>
        <w:t>（</w:t>
      </w:r>
      <w:r>
        <w:rPr>
          <w:color w:val="000000"/>
          <w:sz w:val="22"/>
        </w:rPr>
        <w:t>1</w:t>
      </w:r>
      <w:r>
        <w:rPr>
          <w:color w:val="000000"/>
          <w:sz w:val="22"/>
        </w:rPr>
        <w:t>）除非发包人和监理人专门批准，如果本工程技术规范和图纸标准与现行或新颁的国家或行业标准不相符，则应按标准较高者执行，承包人不能因此提出索赔要求或要求增加任何费用。</w:t>
      </w:r>
    </w:p>
    <w:p>
      <w:pPr>
        <w:ind w:firstLine="315"/>
        <w:jc w:val="both"/>
      </w:pPr>
      <w:r>
        <w:rPr>
          <w:color w:val="000000"/>
          <w:sz w:val="22"/>
        </w:rPr>
        <w:t>（</w:t>
      </w:r>
      <w:r>
        <w:rPr>
          <w:color w:val="000000"/>
          <w:sz w:val="22"/>
        </w:rPr>
        <w:t>2</w:t>
      </w:r>
      <w:r>
        <w:rPr>
          <w:color w:val="000000"/>
          <w:sz w:val="22"/>
        </w:rPr>
        <w:t>）承包人必须根据国家标准、行业标准、技术规范和图纸的要求严格管理，精心施工确保工程质量。</w:t>
      </w:r>
    </w:p>
    <w:p>
      <w:pPr>
        <w:ind w:firstLine="420"/>
        <w:jc w:val="both"/>
      </w:pPr>
      <w:r>
        <w:rPr>
          <w:color w:val="000000"/>
          <w:sz w:val="22"/>
        </w:rPr>
        <w:t>25.2.3</w:t>
      </w:r>
      <w:r>
        <w:rPr>
          <w:color w:val="000000"/>
          <w:sz w:val="22"/>
        </w:rPr>
        <w:t>认可不免除责任</w:t>
      </w:r>
    </w:p>
    <w:p>
      <w:pPr>
        <w:ind w:firstLine="420"/>
        <w:jc w:val="both"/>
      </w:pPr>
      <w:r>
        <w:rPr>
          <w:color w:val="000000"/>
          <w:sz w:val="22"/>
        </w:rPr>
        <w:t>承包人是工程质量的直接责任人，监理人对工程材料和施工、工艺的认可或对工程进行验收和计量支付，并不免除承包人对这些工程的合同责任。承包人不但应对质量缺陷或质量事故进行自费修复或返工，还应承担由此带来的一切损失。</w:t>
      </w:r>
    </w:p>
    <w:p>
      <w:pPr>
        <w:ind w:firstLine="420"/>
        <w:jc w:val="both"/>
      </w:pPr>
      <w:r>
        <w:rPr>
          <w:color w:val="000000"/>
          <w:sz w:val="22"/>
        </w:rPr>
        <w:t>25.2.4</w:t>
      </w:r>
      <w:r>
        <w:rPr>
          <w:color w:val="000000"/>
          <w:sz w:val="22"/>
        </w:rPr>
        <w:t>安全生产经费</w:t>
      </w:r>
    </w:p>
    <w:p>
      <w:pPr>
        <w:ind w:firstLine="420"/>
        <w:jc w:val="both"/>
      </w:pPr>
      <w:r>
        <w:rPr>
          <w:color w:val="000000"/>
          <w:sz w:val="22"/>
        </w:rPr>
        <w:t>在项目开工前或施工过程中，发包人及项目主管单位对承包人的安全生产设施、设备进行检查，发现隐患而承包人未能在限期内解决的，可以由发包人安排第三方承包人代为整改，所需费用由承包人负责</w:t>
      </w:r>
      <w:r>
        <w:rPr>
          <w:color w:val="000000"/>
          <w:sz w:val="22"/>
        </w:rPr>
        <w:t>,</w:t>
      </w:r>
      <w:r>
        <w:rPr>
          <w:color w:val="000000"/>
          <w:sz w:val="22"/>
        </w:rPr>
        <w:t>并由发包人在进度款中扣回。</w:t>
      </w:r>
    </w:p>
    <w:p>
      <w:pPr>
        <w:ind w:firstLine="420"/>
        <w:jc w:val="both"/>
      </w:pPr>
      <w:r>
        <w:rPr>
          <w:color w:val="000000"/>
          <w:sz w:val="22"/>
        </w:rPr>
        <w:t>25.2.5</w:t>
      </w:r>
      <w:r>
        <w:rPr>
          <w:color w:val="000000"/>
          <w:sz w:val="22"/>
        </w:rPr>
        <w:t>安全生产管理制度</w:t>
      </w:r>
    </w:p>
    <w:p>
      <w:pPr>
        <w:ind w:firstLine="420"/>
        <w:jc w:val="both"/>
      </w:pPr>
      <w:r>
        <w:rPr>
          <w:color w:val="000000"/>
          <w:sz w:val="22"/>
        </w:rPr>
        <w:t>承包人应按相关要求建立健全安全生产管理制度和安全生产档案</w:t>
      </w:r>
      <w:r>
        <w:rPr>
          <w:color w:val="000000"/>
          <w:sz w:val="22"/>
        </w:rPr>
        <w:t>,</w:t>
      </w:r>
      <w:r>
        <w:rPr>
          <w:color w:val="000000"/>
          <w:sz w:val="22"/>
        </w:rPr>
        <w:t>承包人违反安全生产管理的按相关的规定进行处罚。</w:t>
      </w:r>
    </w:p>
    <w:p>
      <w:pPr>
        <w:jc w:val="center"/>
      </w:pPr>
      <w:r>
        <w:rPr/>
        <w:t xml:space="preserve"> </w:t>
      </w:r>
    </w:p>
    <w:p>
      <w:pPr>
        <w:jc w:val="center"/>
      </w:pPr>
      <w:r>
        <w:rPr>
          <w:b/>
          <w:color w:val="000000"/>
          <w:sz w:val="32"/>
        </w:rPr>
        <w:t>第三节  合同附件格式</w:t>
      </w:r>
    </w:p>
    <w:p>
      <w:pPr>
        <w:jc w:val="both"/>
      </w:pPr>
    </w:p>
    <w:p>
      <w:pPr>
        <w:jc w:val="both"/>
      </w:pPr>
      <w:r>
        <w:rPr>
          <w:b/>
          <w:color w:val="000000"/>
          <w:sz w:val="22"/>
        </w:rPr>
        <w:t>附件一：合同协议书</w:t>
      </w:r>
    </w:p>
    <w:p>
      <w:pPr>
        <w:jc w:val="both"/>
      </w:pPr>
    </w:p>
    <w:p>
      <w:pPr>
        <w:jc w:val="center"/>
      </w:pPr>
      <w:r>
        <w:rPr>
          <w:b/>
          <w:color w:val="000000"/>
          <w:sz w:val="28"/>
        </w:rPr>
        <w:t>合同协议书</w:t>
      </w:r>
    </w:p>
    <w:p>
      <w:pPr>
        <w:jc w:val="both"/>
      </w:pPr>
    </w:p>
    <w:p>
      <w:pPr>
        <w:ind w:firstLine="420"/>
        <w:jc w:val="both"/>
      </w:pPr>
      <w:r>
        <w:rPr>
          <w:color w:val="000000"/>
          <w:sz w:val="22"/>
          <w:u w:val="single"/>
        </w:rPr>
        <w:t>汕头市澄海区溪南镇人民政府</w:t>
      </w:r>
      <w:r>
        <w:rPr>
          <w:sz w:val="21"/>
          <w:u w:val="single"/>
        </w:rPr>
        <w:t xml:space="preserve"> </w:t>
      </w:r>
      <w:r>
        <w:rPr>
          <w:color w:val="000000"/>
          <w:sz w:val="22"/>
        </w:rPr>
        <w:t>（发包人名称，以下简称</w:t>
      </w:r>
      <w:r>
        <w:rPr>
          <w:color w:val="000000"/>
          <w:sz w:val="22"/>
        </w:rPr>
        <w:t>“</w:t>
      </w:r>
      <w:r>
        <w:rPr>
          <w:color w:val="000000"/>
          <w:sz w:val="22"/>
        </w:rPr>
        <w:t>发包人</w:t>
      </w:r>
      <w:r>
        <w:rPr>
          <w:color w:val="000000"/>
          <w:sz w:val="22"/>
        </w:rPr>
        <w:t>”</w:t>
      </w:r>
      <w:r>
        <w:rPr>
          <w:color w:val="000000"/>
          <w:sz w:val="22"/>
        </w:rPr>
        <w:t>）为实施</w:t>
      </w:r>
      <w:r>
        <w:rPr>
          <w:color w:val="000000"/>
          <w:sz w:val="22"/>
          <w:u w:val="single"/>
        </w:rPr>
        <w:t>汕头市澄海区</w:t>
      </w:r>
      <w:r>
        <w:rPr>
          <w:color w:val="000000"/>
          <w:sz w:val="22"/>
          <w:u w:val="single"/>
        </w:rPr>
        <w:t>2023</w:t>
      </w:r>
      <w:r>
        <w:rPr>
          <w:color w:val="000000"/>
          <w:sz w:val="22"/>
          <w:u w:val="single"/>
        </w:rPr>
        <w:t>年“四好农村路”溪南镇</w:t>
      </w:r>
      <w:r>
        <w:rPr>
          <w:color w:val="000000"/>
          <w:sz w:val="22"/>
          <w:u w:val="single"/>
        </w:rPr>
        <w:t>-</w:t>
      </w:r>
      <w:r>
        <w:rPr>
          <w:color w:val="000000"/>
          <w:sz w:val="22"/>
          <w:u w:val="single"/>
        </w:rPr>
        <w:t>莲溪线（</w:t>
      </w:r>
      <w:r>
        <w:rPr>
          <w:color w:val="000000"/>
          <w:sz w:val="22"/>
          <w:u w:val="single"/>
        </w:rPr>
        <w:t>X069</w:t>
      </w:r>
      <w:r>
        <w:rPr>
          <w:color w:val="000000"/>
          <w:sz w:val="22"/>
          <w:u w:val="single"/>
        </w:rPr>
        <w:t>线）</w:t>
      </w:r>
      <w:r>
        <w:rPr>
          <w:color w:val="000000"/>
          <w:sz w:val="22"/>
        </w:rPr>
        <w:t>（项目名称），已接受</w:t>
      </w:r>
      <w:r>
        <w:rPr>
          <w:sz w:val="21"/>
          <w:u w:val="single"/>
        </w:rPr>
        <w:t xml:space="preserve">                          </w:t>
      </w:r>
      <w:r>
        <w:rPr>
          <w:color w:val="000000"/>
          <w:sz w:val="22"/>
        </w:rPr>
        <w:t>（承包人名称，以下简称</w:t>
      </w:r>
      <w:r>
        <w:rPr>
          <w:color w:val="000000"/>
          <w:sz w:val="22"/>
        </w:rPr>
        <w:t>“</w:t>
      </w:r>
      <w:r>
        <w:rPr>
          <w:color w:val="000000"/>
          <w:sz w:val="22"/>
        </w:rPr>
        <w:t>承包人</w:t>
      </w:r>
      <w:r>
        <w:rPr>
          <w:color w:val="000000"/>
          <w:sz w:val="22"/>
        </w:rPr>
        <w:t>”</w:t>
      </w:r>
      <w:r>
        <w:rPr>
          <w:color w:val="000000"/>
          <w:sz w:val="22"/>
        </w:rPr>
        <w:t>）对该项目施工的投标。发包人和承包人共同达成如下协议。</w:t>
      </w:r>
    </w:p>
    <w:p>
      <w:pPr>
        <w:numPr>
          <w:ilvl w:val="0"/>
          <w:numId w:val="1"/>
        </w:numPr>
        <w:jc w:val="both"/>
      </w:pPr>
      <w:r>
        <w:rPr>
          <w:color w:val="000000"/>
          <w:sz w:val="22"/>
        </w:rPr>
        <w:t>项目规模：</w:t>
      </w:r>
      <w:r>
        <w:rPr>
          <w:color w:val="000000"/>
          <w:sz w:val="22"/>
        </w:rPr>
        <w:t>本项目起点顺接现状县道</w:t>
      </w:r>
      <w:r>
        <w:rPr>
          <w:color w:val="000000"/>
          <w:sz w:val="22"/>
        </w:rPr>
        <w:t>X069</w:t>
      </w:r>
      <w:r>
        <w:rPr>
          <w:color w:val="000000"/>
          <w:sz w:val="22"/>
        </w:rPr>
        <w:t>，起点桩号</w:t>
      </w:r>
      <w:r>
        <w:rPr>
          <w:color w:val="000000"/>
          <w:sz w:val="22"/>
        </w:rPr>
        <w:t>K2+116</w:t>
      </w:r>
      <w:r>
        <w:rPr>
          <w:color w:val="000000"/>
          <w:sz w:val="22"/>
        </w:rPr>
        <w:t>，路线走向与现状旧路基本一致，终点与乡道平交，终点桩号</w:t>
      </w:r>
      <w:r>
        <w:rPr>
          <w:color w:val="000000"/>
          <w:sz w:val="22"/>
        </w:rPr>
        <w:t>K3+275</w:t>
      </w:r>
      <w:r>
        <w:rPr>
          <w:color w:val="000000"/>
          <w:sz w:val="22"/>
        </w:rPr>
        <w:t>，路线全长约</w:t>
      </w:r>
      <w:r>
        <w:rPr>
          <w:color w:val="000000"/>
          <w:sz w:val="22"/>
        </w:rPr>
        <w:t>1.159</w:t>
      </w:r>
      <w:r>
        <w:rPr>
          <w:color w:val="000000"/>
          <w:sz w:val="22"/>
        </w:rPr>
        <w:t>公里。现状溪南镇</w:t>
      </w:r>
      <w:r>
        <w:rPr>
          <w:color w:val="000000"/>
          <w:sz w:val="22"/>
        </w:rPr>
        <w:t>-</w:t>
      </w:r>
      <w:r>
        <w:rPr>
          <w:color w:val="000000"/>
          <w:sz w:val="22"/>
        </w:rPr>
        <w:t>莲溪线（</w:t>
      </w:r>
      <w:r>
        <w:rPr>
          <w:color w:val="000000"/>
          <w:sz w:val="22"/>
        </w:rPr>
        <w:t>X069</w:t>
      </w:r>
      <w:r>
        <w:rPr>
          <w:color w:val="000000"/>
          <w:sz w:val="22"/>
        </w:rPr>
        <w:t>线）全线为水泥混凝土路面，路面宽度</w:t>
      </w:r>
      <w:r>
        <w:rPr>
          <w:color w:val="000000"/>
          <w:sz w:val="22"/>
        </w:rPr>
        <w:t>4~5m</w:t>
      </w:r>
      <w:r>
        <w:rPr>
          <w:color w:val="000000"/>
          <w:sz w:val="22"/>
        </w:rPr>
        <w:t>，路基宽度</w:t>
      </w:r>
      <w:r>
        <w:rPr>
          <w:color w:val="000000"/>
          <w:sz w:val="22"/>
        </w:rPr>
        <w:t>5~6m</w:t>
      </w:r>
      <w:r>
        <w:rPr>
          <w:color w:val="000000"/>
          <w:sz w:val="22"/>
        </w:rPr>
        <w:t>，拓宽后路面宽度</w:t>
      </w:r>
      <w:r>
        <w:rPr>
          <w:color w:val="000000"/>
          <w:sz w:val="22"/>
        </w:rPr>
        <w:t>7m</w:t>
      </w:r>
      <w:r>
        <w:rPr>
          <w:color w:val="000000"/>
          <w:sz w:val="22"/>
        </w:rPr>
        <w:t>，路基宽度</w:t>
      </w:r>
      <w:r>
        <w:rPr>
          <w:color w:val="000000"/>
          <w:sz w:val="22"/>
        </w:rPr>
        <w:t>8m</w:t>
      </w:r>
      <w:r>
        <w:rPr>
          <w:color w:val="000000"/>
          <w:sz w:val="22"/>
        </w:rPr>
        <w:t>。</w:t>
      </w:r>
    </w:p>
    <w:p>
      <w:pPr>
        <w:ind w:firstLine="420"/>
        <w:jc w:val="both"/>
      </w:pPr>
      <w:r>
        <w:rPr>
          <w:color w:val="000000"/>
          <w:sz w:val="22"/>
        </w:rPr>
        <w:t>2.</w:t>
      </w:r>
      <w:r>
        <w:rPr>
          <w:color w:val="000000"/>
          <w:sz w:val="22"/>
        </w:rPr>
        <w:t>下列文件应视为构成合同文件的组成部分：</w:t>
      </w:r>
    </w:p>
    <w:p>
      <w:pPr>
        <w:ind w:firstLine="420"/>
        <w:jc w:val="both"/>
      </w:pPr>
      <w:r>
        <w:rPr>
          <w:color w:val="000000"/>
          <w:sz w:val="22"/>
        </w:rPr>
        <w:t>（</w:t>
      </w:r>
      <w:r>
        <w:rPr>
          <w:color w:val="000000"/>
          <w:sz w:val="22"/>
        </w:rPr>
        <w:t>1</w:t>
      </w:r>
      <w:r>
        <w:rPr>
          <w:color w:val="000000"/>
          <w:sz w:val="22"/>
        </w:rPr>
        <w:t>）本协议书及各种合同附件（含评标期间和合同谈判过程中的澄清文件和补充资料）；</w:t>
      </w:r>
    </w:p>
    <w:p>
      <w:pPr>
        <w:ind w:firstLine="420"/>
        <w:jc w:val="both"/>
      </w:pPr>
      <w:r>
        <w:rPr>
          <w:color w:val="000000"/>
          <w:sz w:val="22"/>
        </w:rPr>
        <w:t>（</w:t>
      </w:r>
      <w:r>
        <w:rPr>
          <w:color w:val="000000"/>
          <w:sz w:val="22"/>
        </w:rPr>
        <w:t>2</w:t>
      </w:r>
      <w:r>
        <w:rPr>
          <w:color w:val="000000"/>
          <w:sz w:val="22"/>
        </w:rPr>
        <w:t>）中标通知书；</w:t>
      </w:r>
    </w:p>
    <w:p>
      <w:pPr>
        <w:ind w:firstLine="420"/>
        <w:jc w:val="both"/>
      </w:pPr>
      <w:r>
        <w:rPr>
          <w:color w:val="000000"/>
          <w:sz w:val="22"/>
        </w:rPr>
        <w:t>（</w:t>
      </w:r>
      <w:r>
        <w:rPr>
          <w:color w:val="000000"/>
          <w:sz w:val="22"/>
        </w:rPr>
        <w:t>3</w:t>
      </w:r>
      <w:r>
        <w:rPr>
          <w:color w:val="000000"/>
          <w:sz w:val="22"/>
        </w:rPr>
        <w:t>）投标函及投标函附录；</w:t>
      </w:r>
    </w:p>
    <w:p>
      <w:pPr>
        <w:ind w:firstLine="420"/>
        <w:jc w:val="both"/>
      </w:pPr>
      <w:r>
        <w:rPr>
          <w:color w:val="000000"/>
          <w:sz w:val="22"/>
        </w:rPr>
        <w:t>（</w:t>
      </w:r>
      <w:r>
        <w:rPr>
          <w:color w:val="000000"/>
          <w:sz w:val="22"/>
        </w:rPr>
        <w:t>4</w:t>
      </w:r>
      <w:r>
        <w:rPr>
          <w:color w:val="000000"/>
          <w:sz w:val="22"/>
        </w:rPr>
        <w:t>）项目专用合同条款；</w:t>
      </w:r>
    </w:p>
    <w:p>
      <w:pPr>
        <w:ind w:firstLine="420"/>
        <w:jc w:val="both"/>
      </w:pPr>
      <w:r>
        <w:rPr>
          <w:color w:val="000000"/>
          <w:sz w:val="22"/>
        </w:rPr>
        <w:t>（</w:t>
      </w:r>
      <w:r>
        <w:rPr>
          <w:color w:val="000000"/>
          <w:sz w:val="22"/>
        </w:rPr>
        <w:t>5</w:t>
      </w:r>
      <w:r>
        <w:rPr>
          <w:color w:val="000000"/>
          <w:sz w:val="22"/>
        </w:rPr>
        <w:t>）公路工程专用合同条款；</w:t>
      </w:r>
    </w:p>
    <w:p>
      <w:pPr>
        <w:ind w:firstLine="420"/>
        <w:jc w:val="both"/>
      </w:pPr>
      <w:r>
        <w:rPr>
          <w:color w:val="000000"/>
          <w:sz w:val="22"/>
        </w:rPr>
        <w:t>（</w:t>
      </w:r>
      <w:r>
        <w:rPr>
          <w:color w:val="000000"/>
          <w:sz w:val="22"/>
        </w:rPr>
        <w:t>6</w:t>
      </w:r>
      <w:r>
        <w:rPr>
          <w:color w:val="000000"/>
          <w:sz w:val="22"/>
        </w:rPr>
        <w:t>）通用合同条款；</w:t>
      </w:r>
    </w:p>
    <w:p>
      <w:pPr>
        <w:ind w:firstLine="420"/>
        <w:jc w:val="both"/>
      </w:pPr>
      <w:r>
        <w:rPr>
          <w:color w:val="000000"/>
          <w:sz w:val="22"/>
        </w:rPr>
        <w:t>（</w:t>
      </w:r>
      <w:r>
        <w:rPr>
          <w:color w:val="000000"/>
          <w:sz w:val="22"/>
        </w:rPr>
        <w:t>7</w:t>
      </w:r>
      <w:r>
        <w:rPr>
          <w:color w:val="000000"/>
          <w:sz w:val="22"/>
        </w:rPr>
        <w:t>）技术规范；</w:t>
      </w:r>
    </w:p>
    <w:p>
      <w:pPr>
        <w:ind w:firstLine="420"/>
        <w:jc w:val="both"/>
      </w:pPr>
      <w:r>
        <w:rPr>
          <w:color w:val="000000"/>
          <w:sz w:val="22"/>
        </w:rPr>
        <w:t>（</w:t>
      </w:r>
      <w:r>
        <w:rPr>
          <w:color w:val="000000"/>
          <w:sz w:val="22"/>
        </w:rPr>
        <w:t>8</w:t>
      </w:r>
      <w:r>
        <w:rPr>
          <w:color w:val="000000"/>
          <w:sz w:val="22"/>
        </w:rPr>
        <w:t>）图纸；</w:t>
      </w:r>
    </w:p>
    <w:p>
      <w:pPr>
        <w:ind w:firstLine="420"/>
        <w:jc w:val="both"/>
      </w:pPr>
      <w:r>
        <w:rPr>
          <w:color w:val="000000"/>
          <w:sz w:val="22"/>
        </w:rPr>
        <w:t>（</w:t>
      </w:r>
      <w:r>
        <w:rPr>
          <w:color w:val="000000"/>
          <w:sz w:val="22"/>
        </w:rPr>
        <w:t>9</w:t>
      </w:r>
      <w:r>
        <w:rPr>
          <w:color w:val="000000"/>
          <w:sz w:val="22"/>
        </w:rPr>
        <w:t>）已标价工程量清单；</w:t>
      </w:r>
    </w:p>
    <w:p>
      <w:pPr>
        <w:ind w:firstLine="420"/>
        <w:jc w:val="both"/>
      </w:pPr>
      <w:r>
        <w:rPr>
          <w:color w:val="000000"/>
          <w:sz w:val="22"/>
        </w:rPr>
        <w:t>（</w:t>
      </w:r>
      <w:r>
        <w:rPr>
          <w:color w:val="000000"/>
          <w:sz w:val="22"/>
        </w:rPr>
        <w:t>10</w:t>
      </w:r>
      <w:r>
        <w:rPr>
          <w:color w:val="000000"/>
          <w:sz w:val="22"/>
        </w:rPr>
        <w:t>）承包人有关人员、设备投入的承诺及报价文件中的施工组织设计；</w:t>
      </w:r>
    </w:p>
    <w:p>
      <w:pPr>
        <w:ind w:firstLine="420"/>
        <w:jc w:val="both"/>
      </w:pPr>
      <w:r>
        <w:rPr>
          <w:color w:val="000000"/>
          <w:sz w:val="22"/>
        </w:rPr>
        <w:t>（</w:t>
      </w:r>
      <w:r>
        <w:rPr>
          <w:color w:val="000000"/>
          <w:sz w:val="22"/>
        </w:rPr>
        <w:t>11</w:t>
      </w:r>
      <w:r>
        <w:rPr>
          <w:color w:val="000000"/>
          <w:sz w:val="22"/>
        </w:rPr>
        <w:t>）其他合同文件。</w:t>
      </w:r>
    </w:p>
    <w:p>
      <w:pPr>
        <w:ind w:firstLine="420"/>
        <w:jc w:val="both"/>
      </w:pPr>
      <w:r>
        <w:rPr>
          <w:color w:val="000000"/>
          <w:sz w:val="22"/>
        </w:rPr>
        <w:t>3.</w:t>
      </w:r>
      <w:r>
        <w:rPr>
          <w:color w:val="000000"/>
          <w:sz w:val="22"/>
        </w:rPr>
        <w:t>上述文件互相补充和解释，如有不明确或不一致之处，以合同约定次序在先者为准。</w:t>
      </w:r>
    </w:p>
    <w:p>
      <w:pPr>
        <w:ind w:firstLine="420"/>
        <w:jc w:val="both"/>
      </w:pPr>
      <w:r>
        <w:rPr>
          <w:color w:val="000000"/>
          <w:sz w:val="22"/>
        </w:rPr>
        <w:t>4.</w:t>
      </w:r>
      <w:r>
        <w:rPr>
          <w:color w:val="000000"/>
          <w:sz w:val="22"/>
        </w:rPr>
        <w:t>本工程签约合同价：人民币（大写）</w:t>
      </w:r>
      <w:r>
        <w:rPr>
          <w:sz w:val="21"/>
          <w:u w:val="single"/>
        </w:rPr>
        <w:t xml:space="preserve">          </w:t>
      </w:r>
      <w:r>
        <w:rPr>
          <w:color w:val="000000"/>
          <w:sz w:val="22"/>
        </w:rPr>
        <w:t>（</w:t>
      </w:r>
      <w:r>
        <w:rPr>
          <w:color w:val="000000"/>
          <w:sz w:val="22"/>
        </w:rPr>
        <w:t>¥</w:t>
      </w:r>
      <w:r>
        <w:rPr>
          <w:sz w:val="21"/>
          <w:u w:val="single"/>
        </w:rPr>
        <w:t xml:space="preserve">        </w:t>
      </w:r>
      <w:r>
        <w:rPr>
          <w:color w:val="000000"/>
          <w:sz w:val="22"/>
        </w:rPr>
        <w:t>）。本工程采用固定单价合同，合同价作为进度款的拨款依据；结算时按施工图预算的单价结合中标浮动率为结算单价，工程量按实，最终以财政或第三方审核的定案结算书为准。</w:t>
      </w:r>
    </w:p>
    <w:p>
      <w:pPr>
        <w:ind w:firstLine="420"/>
        <w:jc w:val="both"/>
      </w:pPr>
      <w:r>
        <w:rPr>
          <w:color w:val="000000"/>
          <w:sz w:val="22"/>
        </w:rPr>
        <w:t>5.</w:t>
      </w:r>
      <w:r>
        <w:rPr>
          <w:color w:val="000000"/>
          <w:sz w:val="22"/>
        </w:rPr>
        <w:t>承包人项目经理：</w:t>
      </w:r>
      <w:r>
        <w:rPr>
          <w:sz w:val="21"/>
          <w:u w:val="single"/>
        </w:rPr>
        <w:t xml:space="preserve">          </w:t>
      </w:r>
      <w:r>
        <w:rPr>
          <w:color w:val="000000"/>
          <w:sz w:val="22"/>
        </w:rPr>
        <w:t>。承包人项目总工：</w:t>
      </w:r>
      <w:r>
        <w:rPr>
          <w:sz w:val="21"/>
          <w:u w:val="single"/>
        </w:rPr>
        <w:t xml:space="preserve">           </w:t>
      </w:r>
      <w:r>
        <w:rPr>
          <w:color w:val="000000"/>
          <w:sz w:val="22"/>
        </w:rPr>
        <w:t>。</w:t>
      </w:r>
    </w:p>
    <w:p>
      <w:pPr>
        <w:ind w:firstLine="420"/>
        <w:jc w:val="both"/>
      </w:pPr>
      <w:r>
        <w:rPr>
          <w:color w:val="000000"/>
          <w:sz w:val="22"/>
        </w:rPr>
        <w:t>6.</w:t>
      </w:r>
      <w:r>
        <w:rPr>
          <w:color w:val="000000"/>
          <w:sz w:val="22"/>
        </w:rPr>
        <w:t>工程质量符合</w:t>
      </w:r>
      <w:r>
        <w:rPr>
          <w:color w:val="000000"/>
          <w:sz w:val="22"/>
          <w:u w:val="single"/>
        </w:rPr>
        <w:t>合格</w:t>
      </w:r>
      <w:r>
        <w:rPr>
          <w:color w:val="000000"/>
          <w:sz w:val="22"/>
        </w:rPr>
        <w:t>标准。</w:t>
      </w:r>
    </w:p>
    <w:p>
      <w:pPr>
        <w:ind w:firstLine="420"/>
        <w:jc w:val="both"/>
      </w:pPr>
      <w:r>
        <w:rPr>
          <w:color w:val="000000"/>
          <w:sz w:val="22"/>
        </w:rPr>
        <w:t>7.</w:t>
      </w:r>
      <w:r>
        <w:rPr>
          <w:color w:val="000000"/>
          <w:sz w:val="22"/>
        </w:rPr>
        <w:t>承包人承诺按合同约定承担工程的实施、完成及缺陷修复。</w:t>
      </w:r>
    </w:p>
    <w:p>
      <w:pPr>
        <w:ind w:firstLine="420"/>
        <w:jc w:val="both"/>
      </w:pPr>
      <w:r>
        <w:rPr>
          <w:color w:val="000000"/>
          <w:sz w:val="22"/>
        </w:rPr>
        <w:t>8.</w:t>
      </w:r>
      <w:r>
        <w:rPr>
          <w:color w:val="000000"/>
          <w:sz w:val="22"/>
        </w:rPr>
        <w:t>发包人承诺按合同约定的条件、时间和方式向承包人支付合同价款。</w:t>
      </w:r>
    </w:p>
    <w:p>
      <w:pPr>
        <w:ind w:firstLine="420"/>
        <w:jc w:val="both"/>
      </w:pPr>
      <w:r>
        <w:rPr>
          <w:color w:val="000000"/>
          <w:sz w:val="22"/>
        </w:rPr>
        <w:t>9.</w:t>
      </w:r>
      <w:r>
        <w:rPr>
          <w:color w:val="000000"/>
          <w:sz w:val="22"/>
        </w:rPr>
        <w:t>承包人应按照监理人指示开工，工期为</w:t>
      </w:r>
      <w:r>
        <w:rPr>
          <w:color w:val="000000"/>
          <w:sz w:val="22"/>
          <w:u w:val="single"/>
        </w:rPr>
        <w:t>90</w:t>
      </w:r>
      <w:r>
        <w:rPr>
          <w:color w:val="000000"/>
          <w:sz w:val="22"/>
        </w:rPr>
        <w:t>个日历天。</w:t>
      </w:r>
    </w:p>
    <w:p>
      <w:pPr>
        <w:ind w:firstLine="420"/>
        <w:jc w:val="both"/>
      </w:pPr>
      <w:r>
        <w:rPr>
          <w:color w:val="000000"/>
          <w:sz w:val="22"/>
        </w:rPr>
        <w:t>10.</w:t>
      </w:r>
      <w:r>
        <w:rPr>
          <w:color w:val="000000"/>
          <w:sz w:val="22"/>
        </w:rPr>
        <w:t>本协议书在承包人提供履约担保后，由双方法定代表人或其委托代理人签署并加盖单位章后生效。全部工程完工后经交工验收合格、缺陷责任期满签发缺陷责任终止证书后失效。</w:t>
      </w:r>
    </w:p>
    <w:p>
      <w:pPr>
        <w:ind w:firstLine="420"/>
        <w:jc w:val="both"/>
      </w:pPr>
      <w:r>
        <w:rPr>
          <w:color w:val="000000"/>
          <w:sz w:val="22"/>
        </w:rPr>
        <w:t>11</w:t>
      </w:r>
      <w:r>
        <w:rPr>
          <w:color w:val="000000"/>
          <w:sz w:val="22"/>
        </w:rPr>
        <w:t>．本协议书正本二份、副本</w:t>
      </w:r>
      <w:r>
        <w:rPr>
          <w:sz w:val="21"/>
          <w:u w:val="single"/>
        </w:rPr>
        <w:t xml:space="preserve">   </w:t>
      </w:r>
      <w:r>
        <w:rPr>
          <w:color w:val="000000"/>
          <w:sz w:val="22"/>
        </w:rPr>
        <w:t>份，合同双方各执正本一份，副本</w:t>
      </w:r>
      <w:r>
        <w:rPr>
          <w:sz w:val="21"/>
          <w:u w:val="single"/>
        </w:rPr>
        <w:t xml:space="preserve">    </w:t>
      </w:r>
      <w:r>
        <w:rPr>
          <w:color w:val="000000"/>
          <w:sz w:val="22"/>
        </w:rPr>
        <w:t>份，当正本与副本的内容不一致时，以正本为准。</w:t>
      </w:r>
    </w:p>
    <w:p>
      <w:pPr>
        <w:ind w:firstLine="420"/>
        <w:jc w:val="both"/>
      </w:pPr>
      <w:r>
        <w:rPr>
          <w:color w:val="000000"/>
          <w:sz w:val="22"/>
        </w:rPr>
        <w:t>12.</w:t>
      </w:r>
      <w:r>
        <w:rPr>
          <w:color w:val="000000"/>
          <w:sz w:val="22"/>
        </w:rPr>
        <w:t>合同未尽事宜，双方另行签订补充协议。补充协议是合同的组成部分。</w:t>
      </w:r>
    </w:p>
    <w:p>
      <w:pPr>
        <w:jc w:val="both"/>
      </w:pPr>
    </w:p>
    <w:p>
      <w:pPr>
        <w:jc w:val="both"/>
      </w:pPr>
    </w:p>
    <w:p>
      <w:pPr>
        <w:jc w:val="both"/>
      </w:pPr>
      <w:r>
        <w:rPr>
          <w:color w:val="000000"/>
          <w:sz w:val="22"/>
        </w:rPr>
        <w:t>发包人：</w:t>
      </w:r>
      <w:r>
        <w:rPr>
          <w:sz w:val="21"/>
          <w:u w:val="single"/>
        </w:rPr>
        <w:t xml:space="preserve">              </w:t>
      </w:r>
      <w:r>
        <w:rPr>
          <w:color w:val="000000"/>
          <w:sz w:val="22"/>
        </w:rPr>
        <w:t>（盖单位章）</w:t>
      </w:r>
      <w:r>
        <w:rPr>
          <w:color w:val="000000"/>
          <w:sz w:val="22"/>
        </w:rPr>
        <w:t xml:space="preserve">     </w:t>
      </w:r>
      <w:r>
        <w:rPr>
          <w:color w:val="000000"/>
          <w:sz w:val="22"/>
        </w:rPr>
        <w:t>承包人：</w:t>
      </w:r>
      <w:r>
        <w:rPr>
          <w:sz w:val="21"/>
          <w:u w:val="single"/>
        </w:rPr>
        <w:t xml:space="preserve">               </w:t>
      </w:r>
      <w:r>
        <w:rPr>
          <w:color w:val="000000"/>
          <w:sz w:val="22"/>
        </w:rPr>
        <w:t>（盖单位章）</w:t>
      </w:r>
    </w:p>
    <w:p>
      <w:pPr>
        <w:jc w:val="both"/>
      </w:pPr>
      <w:r>
        <w:rPr>
          <w:color w:val="000000"/>
          <w:sz w:val="22"/>
        </w:rPr>
        <w:t>法定代表人或</w:t>
      </w:r>
      <w:r>
        <w:rPr>
          <w:color w:val="000000"/>
          <w:sz w:val="22"/>
        </w:rPr>
        <w:t xml:space="preserve">                  </w:t>
      </w:r>
      <w:r>
        <w:rPr>
          <w:color w:val="000000"/>
          <w:sz w:val="22"/>
        </w:rPr>
        <w:t>法定代表人或</w:t>
      </w:r>
    </w:p>
    <w:p>
      <w:pPr>
        <w:jc w:val="both"/>
      </w:pPr>
      <w:r>
        <w:rPr>
          <w:color w:val="000000"/>
          <w:sz w:val="22"/>
        </w:rPr>
        <w:t>其委托代理人：</w:t>
      </w:r>
      <w:r>
        <w:rPr>
          <w:sz w:val="21"/>
          <w:u w:val="single"/>
        </w:rPr>
        <w:t xml:space="preserve">           </w:t>
      </w:r>
      <w:r>
        <w:rPr>
          <w:color w:val="000000"/>
          <w:sz w:val="22"/>
        </w:rPr>
        <w:t>（签字）</w:t>
      </w:r>
      <w:r>
        <w:rPr>
          <w:color w:val="000000"/>
          <w:sz w:val="22"/>
        </w:rPr>
        <w:t xml:space="preserve">    </w:t>
      </w:r>
      <w:r>
        <w:rPr>
          <w:color w:val="000000"/>
          <w:sz w:val="22"/>
        </w:rPr>
        <w:t>其委托代理人：</w:t>
      </w:r>
      <w:r>
        <w:rPr>
          <w:sz w:val="21"/>
          <w:u w:val="single"/>
        </w:rPr>
        <w:t xml:space="preserve">             </w:t>
      </w:r>
      <w:r>
        <w:rPr>
          <w:color w:val="000000"/>
          <w:sz w:val="22"/>
        </w:rPr>
        <w:t>（签字）</w:t>
      </w:r>
    </w:p>
    <w:p>
      <w:pPr>
        <w:ind w:firstLine="840"/>
        <w:jc w:val="both"/>
      </w:pPr>
      <w:r>
        <w:rPr>
          <w:color w:val="000000"/>
          <w:sz w:val="22"/>
        </w:rPr>
        <w:t>年</w:t>
      </w:r>
      <w:r>
        <w:rPr>
          <w:color w:val="000000"/>
          <w:sz w:val="22"/>
        </w:rPr>
        <w:t xml:space="preserve"> </w:t>
      </w:r>
      <w:r>
        <w:rPr>
          <w:color w:val="000000"/>
          <w:sz w:val="22"/>
        </w:rPr>
        <w:t>月</w:t>
      </w:r>
      <w:r>
        <w:rPr>
          <w:color w:val="000000"/>
          <w:sz w:val="22"/>
        </w:rPr>
        <w:t>日</w:t>
      </w:r>
      <w:r>
        <w:rPr>
          <w:color w:val="000000"/>
          <w:sz w:val="22"/>
        </w:rPr>
        <w:t xml:space="preserve">                      </w:t>
      </w:r>
      <w:r>
        <w:rPr>
          <w:color w:val="000000"/>
          <w:sz w:val="22"/>
        </w:rPr>
        <w:t>年</w:t>
      </w:r>
      <w:r>
        <w:rPr>
          <w:color w:val="000000"/>
          <w:sz w:val="22"/>
        </w:rPr>
        <w:t>月</w:t>
      </w:r>
      <w:r>
        <w:rPr>
          <w:color w:val="000000"/>
          <w:sz w:val="22"/>
        </w:rPr>
        <w:t>日</w:t>
      </w:r>
    </w:p>
    <w:p>
      <w:pPr>
        <w:jc w:val="both"/>
      </w:pPr>
    </w:p>
    <w:p>
      <w:pPr>
        <w:jc w:val="both"/>
      </w:pPr>
      <w:r>
        <w:rPr/>
        <w:t xml:space="preserve"> </w:t>
      </w:r>
    </w:p>
    <w:p>
      <w:pPr>
        <w:jc w:val="both"/>
      </w:pPr>
      <w:r>
        <w:rPr>
          <w:b/>
          <w:color w:val="000000"/>
          <w:sz w:val="22"/>
        </w:rPr>
        <w:t>附件二：廉政合同</w:t>
      </w:r>
    </w:p>
    <w:p>
      <w:pPr>
        <w:jc w:val="both"/>
      </w:pPr>
      <w:r>
        <w:rPr>
          <w:sz w:val="21"/>
        </w:rPr>
        <w:t xml:space="preserve"> </w:t>
      </w:r>
    </w:p>
    <w:p>
      <w:pPr>
        <w:jc w:val="center"/>
      </w:pPr>
      <w:r>
        <w:rPr>
          <w:b/>
          <w:color w:val="000000"/>
          <w:sz w:val="28"/>
        </w:rPr>
        <w:t>廉政合同</w:t>
      </w:r>
    </w:p>
    <w:p>
      <w:pPr>
        <w:ind w:firstLine="420"/>
        <w:jc w:val="both"/>
      </w:pPr>
      <w:r>
        <w:rPr>
          <w:color w:val="000000"/>
          <w:sz w:val="22"/>
        </w:rPr>
        <w:t>根据《关于在交通基础设施建设中加强廉政建设的若干意见》以及有关工程建设、廉政建设的规定，为做好工程建设中的党风廉政建设，保证工程建设高效优质，保证建设资金的安全和有效使用以及投资效益，</w:t>
      </w:r>
      <w:r>
        <w:rPr>
          <w:color w:val="000000"/>
          <w:sz w:val="22"/>
          <w:u w:val="single"/>
        </w:rPr>
        <w:t>汕头市澄海区</w:t>
      </w:r>
      <w:r>
        <w:rPr>
          <w:color w:val="000000"/>
          <w:sz w:val="22"/>
          <w:u w:val="single"/>
        </w:rPr>
        <w:t>2023</w:t>
      </w:r>
      <w:r>
        <w:rPr>
          <w:color w:val="000000"/>
          <w:sz w:val="22"/>
          <w:u w:val="single"/>
        </w:rPr>
        <w:t>年“四好农村路”溪南镇</w:t>
      </w:r>
      <w:r>
        <w:rPr>
          <w:color w:val="000000"/>
          <w:sz w:val="22"/>
          <w:u w:val="single"/>
        </w:rPr>
        <w:t>-</w:t>
      </w:r>
      <w:r>
        <w:rPr>
          <w:color w:val="000000"/>
          <w:sz w:val="22"/>
          <w:u w:val="single"/>
        </w:rPr>
        <w:t>莲溪线（</w:t>
      </w:r>
      <w:r>
        <w:rPr>
          <w:color w:val="000000"/>
          <w:sz w:val="22"/>
          <w:u w:val="single"/>
        </w:rPr>
        <w:t>X069</w:t>
      </w:r>
      <w:r>
        <w:rPr>
          <w:color w:val="000000"/>
          <w:sz w:val="22"/>
          <w:u w:val="single"/>
        </w:rPr>
        <w:t>线）</w:t>
      </w:r>
      <w:r>
        <w:rPr>
          <w:color w:val="000000"/>
          <w:sz w:val="22"/>
          <w:u w:val="single"/>
        </w:rPr>
        <w:t>（项目名称）</w:t>
      </w:r>
      <w:r>
        <w:rPr>
          <w:color w:val="000000"/>
          <w:sz w:val="22"/>
        </w:rPr>
        <w:t>项目法人</w:t>
      </w:r>
      <w:r>
        <w:rPr>
          <w:color w:val="000000"/>
          <w:sz w:val="22"/>
          <w:u w:val="single"/>
        </w:rPr>
        <w:t>汕头市澄海区溪南镇人民政府</w:t>
      </w:r>
      <w:r>
        <w:rPr>
          <w:sz w:val="21"/>
          <w:u w:val="single"/>
        </w:rPr>
        <w:t xml:space="preserve"> </w:t>
      </w:r>
      <w:r>
        <w:rPr>
          <w:color w:val="000000"/>
          <w:sz w:val="22"/>
        </w:rPr>
        <w:t>（项目法人名称，以下简称</w:t>
      </w:r>
      <w:r>
        <w:rPr>
          <w:color w:val="000000"/>
          <w:sz w:val="22"/>
        </w:rPr>
        <w:t>“</w:t>
      </w:r>
      <w:r>
        <w:rPr>
          <w:color w:val="000000"/>
          <w:sz w:val="22"/>
        </w:rPr>
        <w:t>发包人</w:t>
      </w:r>
      <w:r>
        <w:rPr>
          <w:color w:val="000000"/>
          <w:sz w:val="22"/>
        </w:rPr>
        <w:t>”</w:t>
      </w:r>
      <w:r>
        <w:rPr>
          <w:color w:val="000000"/>
          <w:sz w:val="22"/>
        </w:rPr>
        <w:t>）与该项目施工单位</w:t>
      </w:r>
      <w:r>
        <w:rPr>
          <w:sz w:val="21"/>
          <w:u w:val="single"/>
        </w:rPr>
        <w:t xml:space="preserve">                               </w:t>
      </w:r>
      <w:r>
        <w:rPr>
          <w:color w:val="000000"/>
          <w:sz w:val="22"/>
        </w:rPr>
        <w:t>（施工单位名称，以下简称</w:t>
      </w:r>
      <w:r>
        <w:rPr>
          <w:color w:val="000000"/>
          <w:sz w:val="22"/>
        </w:rPr>
        <w:t>“</w:t>
      </w:r>
      <w:r>
        <w:rPr>
          <w:color w:val="000000"/>
          <w:sz w:val="22"/>
        </w:rPr>
        <w:t>承包人</w:t>
      </w:r>
      <w:r>
        <w:rPr>
          <w:color w:val="000000"/>
          <w:sz w:val="22"/>
        </w:rPr>
        <w:t>”</w:t>
      </w:r>
      <w:r>
        <w:rPr>
          <w:color w:val="000000"/>
          <w:sz w:val="22"/>
        </w:rPr>
        <w:t>），特订立如下合同。</w:t>
      </w:r>
    </w:p>
    <w:p>
      <w:pPr>
        <w:jc w:val="both"/>
      </w:pPr>
      <w:r>
        <w:rPr>
          <w:b/>
          <w:color w:val="000000"/>
          <w:sz w:val="22"/>
        </w:rPr>
        <w:t>1</w:t>
      </w:r>
      <w:r>
        <w:rPr>
          <w:b/>
          <w:color w:val="000000"/>
          <w:sz w:val="22"/>
        </w:rPr>
        <w:t>．发包人和承包人双方的权利和义务</w:t>
      </w:r>
    </w:p>
    <w:p>
      <w:pPr>
        <w:ind w:firstLine="315"/>
        <w:jc w:val="both"/>
      </w:pPr>
      <w:r>
        <w:rPr>
          <w:color w:val="000000"/>
          <w:sz w:val="22"/>
        </w:rPr>
        <w:t>（</w:t>
      </w:r>
      <w:r>
        <w:rPr>
          <w:color w:val="000000"/>
          <w:sz w:val="22"/>
        </w:rPr>
        <w:t>1</w:t>
      </w:r>
      <w:r>
        <w:rPr>
          <w:color w:val="000000"/>
          <w:sz w:val="22"/>
        </w:rPr>
        <w:t>）严格遵守党的政策规定和国家有关法律法规及交通运输部的有关规定。</w:t>
      </w:r>
    </w:p>
    <w:p>
      <w:pPr>
        <w:ind w:firstLine="315"/>
        <w:jc w:val="both"/>
      </w:pPr>
      <w:r>
        <w:rPr>
          <w:color w:val="000000"/>
          <w:sz w:val="22"/>
        </w:rPr>
        <w:t>（</w:t>
      </w:r>
      <w:r>
        <w:rPr>
          <w:color w:val="000000"/>
          <w:sz w:val="22"/>
        </w:rPr>
        <w:t>2</w:t>
      </w:r>
      <w:r>
        <w:rPr>
          <w:color w:val="000000"/>
          <w:sz w:val="22"/>
        </w:rPr>
        <w:t>）严格执行</w:t>
      </w:r>
      <w:r>
        <w:rPr>
          <w:color w:val="000000"/>
          <w:sz w:val="22"/>
          <w:u w:val="single"/>
        </w:rPr>
        <w:t>汕头市澄海区</w:t>
      </w:r>
      <w:r>
        <w:rPr>
          <w:color w:val="000000"/>
          <w:sz w:val="22"/>
          <w:u w:val="single"/>
        </w:rPr>
        <w:t>2023</w:t>
      </w:r>
      <w:r>
        <w:rPr>
          <w:color w:val="000000"/>
          <w:sz w:val="22"/>
          <w:u w:val="single"/>
        </w:rPr>
        <w:t>年“四好农村路”溪南镇</w:t>
      </w:r>
      <w:r>
        <w:rPr>
          <w:color w:val="000000"/>
          <w:sz w:val="22"/>
          <w:u w:val="single"/>
        </w:rPr>
        <w:t>-</w:t>
      </w:r>
      <w:r>
        <w:rPr>
          <w:color w:val="000000"/>
          <w:sz w:val="22"/>
          <w:u w:val="single"/>
        </w:rPr>
        <w:t>莲溪线（</w:t>
      </w:r>
      <w:r>
        <w:rPr>
          <w:color w:val="000000"/>
          <w:sz w:val="22"/>
          <w:u w:val="single"/>
        </w:rPr>
        <w:t>X069</w:t>
      </w:r>
      <w:r>
        <w:rPr>
          <w:color w:val="000000"/>
          <w:sz w:val="22"/>
          <w:u w:val="single"/>
        </w:rPr>
        <w:t>线）</w:t>
      </w:r>
      <w:r>
        <w:rPr>
          <w:color w:val="000000"/>
          <w:sz w:val="22"/>
          <w:u w:val="single"/>
        </w:rPr>
        <w:t>（项目名称）</w:t>
      </w:r>
      <w:r>
        <w:rPr>
          <w:color w:val="000000"/>
          <w:sz w:val="22"/>
        </w:rPr>
        <w:t>施工合同文件，自觉按合同办事。</w:t>
      </w:r>
    </w:p>
    <w:p>
      <w:pPr>
        <w:ind w:firstLine="315"/>
        <w:jc w:val="both"/>
      </w:pPr>
      <w:r>
        <w:rPr>
          <w:color w:val="000000"/>
          <w:sz w:val="22"/>
        </w:rPr>
        <w:t>（</w:t>
      </w:r>
      <w:r>
        <w:rPr>
          <w:color w:val="000000"/>
          <w:sz w:val="22"/>
        </w:rPr>
        <w:t>3</w:t>
      </w:r>
      <w:r>
        <w:rPr>
          <w:color w:val="000000"/>
          <w:sz w:val="22"/>
        </w:rPr>
        <w:t>）双方的业务活动坚持公开、公正、诚信、透明的原则（法律认定的商业秘密和合同文件另有规定除外），不得损害国家和集体利益，不得违反工程建设管理规章制度。</w:t>
      </w:r>
    </w:p>
    <w:p>
      <w:pPr>
        <w:ind w:firstLine="315"/>
        <w:jc w:val="both"/>
      </w:pPr>
      <w:r>
        <w:rPr>
          <w:color w:val="000000"/>
          <w:sz w:val="22"/>
        </w:rPr>
        <w:t>（</w:t>
      </w:r>
      <w:r>
        <w:rPr>
          <w:color w:val="000000"/>
          <w:sz w:val="22"/>
        </w:rPr>
        <w:t>4</w:t>
      </w:r>
      <w:r>
        <w:rPr>
          <w:color w:val="000000"/>
          <w:sz w:val="22"/>
        </w:rPr>
        <w:t>）建立健全廉政制度，开展廉政教育，设立廉政告示牌，公布举报电话，监督并认真查处违法违纪行为。</w:t>
      </w:r>
    </w:p>
    <w:p>
      <w:pPr>
        <w:ind w:firstLine="315"/>
        <w:jc w:val="both"/>
      </w:pPr>
      <w:r>
        <w:rPr>
          <w:color w:val="000000"/>
          <w:sz w:val="22"/>
        </w:rPr>
        <w:t>（</w:t>
      </w:r>
      <w:r>
        <w:rPr>
          <w:color w:val="000000"/>
          <w:sz w:val="22"/>
        </w:rPr>
        <w:t>5</w:t>
      </w:r>
      <w:r>
        <w:rPr>
          <w:color w:val="000000"/>
          <w:sz w:val="22"/>
        </w:rPr>
        <w:t>）发现对方在业务活动中有违反廉政规定的行为，有及时提醒对方纠正的权利和义务。</w:t>
      </w:r>
    </w:p>
    <w:p>
      <w:pPr>
        <w:ind w:firstLine="315"/>
        <w:jc w:val="both"/>
      </w:pPr>
      <w:r>
        <w:rPr>
          <w:color w:val="000000"/>
          <w:sz w:val="22"/>
        </w:rPr>
        <w:t>（</w:t>
      </w:r>
      <w:r>
        <w:rPr>
          <w:color w:val="000000"/>
          <w:sz w:val="22"/>
        </w:rPr>
        <w:t>6</w:t>
      </w:r>
      <w:r>
        <w:rPr>
          <w:color w:val="000000"/>
          <w:sz w:val="22"/>
        </w:rPr>
        <w:t>）发现对方严重违反本合同义务条款的行为，有向其上级有关部门举报、建议给予处理并要求告知处理结果的权利。</w:t>
      </w:r>
    </w:p>
    <w:p>
      <w:pPr>
        <w:jc w:val="both"/>
      </w:pPr>
      <w:r>
        <w:rPr>
          <w:b/>
          <w:color w:val="000000"/>
          <w:sz w:val="22"/>
        </w:rPr>
        <w:t>2</w:t>
      </w:r>
      <w:r>
        <w:rPr>
          <w:b/>
          <w:color w:val="000000"/>
          <w:sz w:val="22"/>
        </w:rPr>
        <w:t>．发包人的义务</w:t>
      </w:r>
    </w:p>
    <w:p>
      <w:pPr>
        <w:ind w:firstLine="315"/>
        <w:jc w:val="both"/>
      </w:pPr>
      <w:r>
        <w:rPr>
          <w:color w:val="000000"/>
          <w:sz w:val="22"/>
        </w:rPr>
        <w:t>（</w:t>
      </w:r>
      <w:r>
        <w:rPr>
          <w:color w:val="000000"/>
          <w:sz w:val="22"/>
        </w:rPr>
        <w:t>1</w:t>
      </w:r>
      <w:r>
        <w:rPr>
          <w:color w:val="000000"/>
          <w:sz w:val="22"/>
        </w:rPr>
        <w:t>）发包人及其工作人员不得索要或接受承包人的礼金、有价证券和贵重物品，不得让承包人报销任何应由发包人或发包人工作人员个人支付的费用等。</w:t>
      </w:r>
    </w:p>
    <w:p>
      <w:pPr>
        <w:ind w:firstLine="315"/>
        <w:jc w:val="both"/>
      </w:pPr>
      <w:r>
        <w:rPr>
          <w:color w:val="000000"/>
          <w:sz w:val="22"/>
        </w:rPr>
        <w:t>（</w:t>
      </w:r>
      <w:r>
        <w:rPr>
          <w:color w:val="000000"/>
          <w:sz w:val="22"/>
        </w:rPr>
        <w:t>2</w:t>
      </w:r>
      <w:r>
        <w:rPr>
          <w:color w:val="000000"/>
          <w:sz w:val="22"/>
        </w:rPr>
        <w:t>）发包人工作人员不得参加承包人安排的超标准宴请和娱乐活动；不得接受承包人提供的通讯工具、交通工具和高档办公用品等。</w:t>
      </w:r>
    </w:p>
    <w:p>
      <w:pPr>
        <w:ind w:firstLine="315"/>
        <w:jc w:val="both"/>
      </w:pPr>
      <w:r>
        <w:rPr>
          <w:color w:val="000000"/>
          <w:sz w:val="22"/>
        </w:rPr>
        <w:t>（</w:t>
      </w:r>
      <w:r>
        <w:rPr>
          <w:color w:val="000000"/>
          <w:sz w:val="22"/>
        </w:rPr>
        <w:t>3</w:t>
      </w:r>
      <w:r>
        <w:rPr>
          <w:color w:val="000000"/>
          <w:sz w:val="22"/>
        </w:rPr>
        <w:t>）发包人及其工作人员不得要求或者接受承包人为其住房装修、婚丧嫁娶活动、配偶子女的工作安排以及出国出境、旅游等提供方便等。</w:t>
      </w:r>
    </w:p>
    <w:p>
      <w:pPr>
        <w:ind w:firstLine="315"/>
        <w:jc w:val="both"/>
      </w:pPr>
      <w:r>
        <w:rPr>
          <w:color w:val="000000"/>
          <w:sz w:val="22"/>
        </w:rPr>
        <w:t>（</w:t>
      </w:r>
      <w:r>
        <w:rPr>
          <w:color w:val="000000"/>
          <w:sz w:val="22"/>
        </w:rPr>
        <w:t>4</w:t>
      </w:r>
      <w:r>
        <w:rPr>
          <w:color w:val="000000"/>
          <w:sz w:val="22"/>
        </w:rPr>
        <w:t>）发包人工作人员及其配偶、子女不得从事与发包人工作有关的材料设备供应、工程分包、劳务等经济活动等。</w:t>
      </w:r>
    </w:p>
    <w:p>
      <w:pPr>
        <w:ind w:firstLine="315"/>
        <w:jc w:val="both"/>
      </w:pPr>
      <w:r>
        <w:rPr>
          <w:color w:val="000000"/>
          <w:sz w:val="22"/>
        </w:rPr>
        <w:t>（</w:t>
      </w:r>
      <w:r>
        <w:rPr>
          <w:color w:val="000000"/>
          <w:sz w:val="22"/>
        </w:rPr>
        <w:t>5</w:t>
      </w:r>
      <w:r>
        <w:rPr>
          <w:color w:val="000000"/>
          <w:sz w:val="22"/>
        </w:rPr>
        <w:t>）发包人及其工作人员不得以任何理由向承包人推荐分包单位或推销材料，不得要求承包人购买合同规定外的材料和设备。</w:t>
      </w:r>
    </w:p>
    <w:p>
      <w:pPr>
        <w:ind w:firstLine="315"/>
        <w:jc w:val="both"/>
      </w:pPr>
      <w:r>
        <w:rPr>
          <w:color w:val="000000"/>
          <w:sz w:val="22"/>
        </w:rPr>
        <w:t>（</w:t>
      </w:r>
      <w:r>
        <w:rPr>
          <w:color w:val="000000"/>
          <w:sz w:val="22"/>
        </w:rPr>
        <w:t>6</w:t>
      </w:r>
      <w:r>
        <w:rPr>
          <w:color w:val="000000"/>
          <w:sz w:val="22"/>
        </w:rPr>
        <w:t>）发包人工作人员要秉公办事，不准营私舞弊，不准利用职权从事各种个人有偿中介活动和安排个人施工队伍。</w:t>
      </w:r>
    </w:p>
    <w:p>
      <w:pPr>
        <w:jc w:val="both"/>
      </w:pPr>
      <w:r>
        <w:rPr>
          <w:b/>
          <w:color w:val="000000"/>
          <w:sz w:val="22"/>
        </w:rPr>
        <w:t>3</w:t>
      </w:r>
      <w:r>
        <w:rPr>
          <w:b/>
          <w:color w:val="000000"/>
          <w:sz w:val="22"/>
        </w:rPr>
        <w:t>．承包人的义务</w:t>
      </w:r>
    </w:p>
    <w:p>
      <w:pPr>
        <w:ind w:firstLine="315"/>
        <w:jc w:val="both"/>
      </w:pPr>
      <w:r>
        <w:rPr>
          <w:color w:val="000000"/>
          <w:sz w:val="22"/>
        </w:rPr>
        <w:t>（</w:t>
      </w:r>
      <w:r>
        <w:rPr>
          <w:color w:val="000000"/>
          <w:sz w:val="22"/>
        </w:rPr>
        <w:t>1</w:t>
      </w:r>
      <w:r>
        <w:rPr>
          <w:color w:val="000000"/>
          <w:sz w:val="22"/>
        </w:rPr>
        <w:t>）承包人不得以任何理由向发包人及其工作人员行贿或馈赠礼金、有价证券、贵重礼品。</w:t>
      </w:r>
    </w:p>
    <w:p>
      <w:pPr>
        <w:ind w:firstLine="315"/>
        <w:jc w:val="both"/>
      </w:pPr>
      <w:r>
        <w:rPr>
          <w:color w:val="000000"/>
          <w:sz w:val="22"/>
        </w:rPr>
        <w:t>（</w:t>
      </w:r>
      <w:r>
        <w:rPr>
          <w:color w:val="000000"/>
          <w:sz w:val="22"/>
        </w:rPr>
        <w:t>2</w:t>
      </w:r>
      <w:r>
        <w:rPr>
          <w:color w:val="000000"/>
          <w:sz w:val="22"/>
        </w:rPr>
        <w:t>）承包人不得以任何名义为发包人及其工作人员报销应由发包人单位或个人支付的任何费用。</w:t>
      </w:r>
    </w:p>
    <w:p>
      <w:pPr>
        <w:ind w:firstLine="315"/>
        <w:jc w:val="both"/>
      </w:pPr>
      <w:r>
        <w:rPr>
          <w:color w:val="000000"/>
          <w:sz w:val="22"/>
        </w:rPr>
        <w:t>（</w:t>
      </w:r>
      <w:r>
        <w:rPr>
          <w:color w:val="000000"/>
          <w:sz w:val="22"/>
        </w:rPr>
        <w:t>3</w:t>
      </w:r>
      <w:r>
        <w:rPr>
          <w:color w:val="000000"/>
          <w:sz w:val="22"/>
        </w:rPr>
        <w:t>）承包人不得以任何理由安排发包人工作人员参加超标准宴请及娱乐活动。</w:t>
      </w:r>
    </w:p>
    <w:p>
      <w:pPr>
        <w:ind w:firstLine="315"/>
        <w:jc w:val="both"/>
      </w:pPr>
      <w:r>
        <w:rPr>
          <w:color w:val="000000"/>
          <w:sz w:val="22"/>
        </w:rPr>
        <w:t>（</w:t>
      </w:r>
      <w:r>
        <w:rPr>
          <w:color w:val="000000"/>
          <w:sz w:val="22"/>
        </w:rPr>
        <w:t>4</w:t>
      </w:r>
      <w:r>
        <w:rPr>
          <w:color w:val="000000"/>
          <w:sz w:val="22"/>
        </w:rPr>
        <w:t>）承包人不得为发包人单位和个人购置或提供通讯工具、交通工具和高档办公用品等。</w:t>
      </w:r>
    </w:p>
    <w:p>
      <w:pPr>
        <w:jc w:val="both"/>
      </w:pPr>
      <w:r>
        <w:rPr>
          <w:b/>
          <w:color w:val="000000"/>
          <w:sz w:val="22"/>
        </w:rPr>
        <w:t>4</w:t>
      </w:r>
      <w:r>
        <w:rPr>
          <w:b/>
          <w:color w:val="000000"/>
          <w:sz w:val="22"/>
        </w:rPr>
        <w:t>．违约责任</w:t>
      </w:r>
    </w:p>
    <w:p>
      <w:pPr>
        <w:ind w:firstLine="315"/>
        <w:jc w:val="both"/>
      </w:pPr>
      <w:r>
        <w:rPr>
          <w:color w:val="000000"/>
          <w:sz w:val="22"/>
        </w:rPr>
        <w:t>（</w:t>
      </w:r>
      <w:r>
        <w:rPr>
          <w:color w:val="000000"/>
          <w:sz w:val="22"/>
        </w:rPr>
        <w:t>1</w:t>
      </w:r>
      <w:r>
        <w:rPr>
          <w:color w:val="000000"/>
          <w:sz w:val="22"/>
        </w:rPr>
        <w:t>）发包人及其工作人员违反本合同第</w:t>
      </w:r>
      <w:r>
        <w:rPr>
          <w:color w:val="000000"/>
          <w:sz w:val="22"/>
        </w:rPr>
        <w:t>1</w:t>
      </w:r>
      <w:r>
        <w:rPr>
          <w:color w:val="000000"/>
          <w:sz w:val="22"/>
        </w:rPr>
        <w:t>、</w:t>
      </w:r>
      <w:r>
        <w:rPr>
          <w:color w:val="000000"/>
          <w:sz w:val="22"/>
        </w:rPr>
        <w:t>2</w:t>
      </w:r>
      <w:r>
        <w:rPr>
          <w:color w:val="000000"/>
          <w:sz w:val="22"/>
        </w:rPr>
        <w:t>条，按管理权限，依据有关规定给予党纪、政纪或组织处理；涉嫌犯罪的，移交司法机关追究刑事责任；给承包人单位造成经济损失的，应予以赔偿。</w:t>
      </w:r>
    </w:p>
    <w:p>
      <w:pPr>
        <w:ind w:firstLine="315"/>
        <w:jc w:val="both"/>
      </w:pPr>
      <w:r>
        <w:rPr>
          <w:color w:val="000000"/>
          <w:sz w:val="22"/>
        </w:rPr>
        <w:t>（</w:t>
      </w:r>
      <w:r>
        <w:rPr>
          <w:color w:val="000000"/>
          <w:sz w:val="22"/>
        </w:rPr>
        <w:t>2</w:t>
      </w:r>
      <w:r>
        <w:rPr>
          <w:color w:val="000000"/>
          <w:sz w:val="22"/>
        </w:rPr>
        <w:t>）承包人及其工作人员违反本合同第</w:t>
      </w:r>
      <w:r>
        <w:rPr>
          <w:color w:val="000000"/>
          <w:sz w:val="22"/>
        </w:rPr>
        <w:t>1</w:t>
      </w:r>
      <w:r>
        <w:rPr>
          <w:color w:val="000000"/>
          <w:sz w:val="22"/>
        </w:rPr>
        <w:t>、</w:t>
      </w:r>
      <w:r>
        <w:rPr>
          <w:color w:val="000000"/>
          <w:sz w:val="22"/>
        </w:rPr>
        <w:t>3</w:t>
      </w:r>
      <w:r>
        <w:rPr>
          <w:color w:val="000000"/>
          <w:sz w:val="22"/>
        </w:rPr>
        <w:t>条，按管理权限，依据有关规定给予党纪、政纪或组织处理；给发包人单位造成经济损失的，应予以赔偿；情节严重的，发包人建议交通主管部门给予承包人一至三年内不得进入其主管的公路建设市场的处罚。</w:t>
      </w:r>
    </w:p>
    <w:p>
      <w:pPr>
        <w:jc w:val="both"/>
      </w:pPr>
      <w:r>
        <w:rPr>
          <w:b/>
          <w:color w:val="000000"/>
          <w:sz w:val="22"/>
        </w:rPr>
        <w:t>5.</w:t>
      </w:r>
      <w:r>
        <w:rPr>
          <w:b/>
          <w:color w:val="000000"/>
          <w:sz w:val="22"/>
        </w:rPr>
        <w:t>双方约定：</w:t>
      </w:r>
      <w:r>
        <w:rPr>
          <w:color w:val="000000"/>
          <w:sz w:val="22"/>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jc w:val="both"/>
      </w:pPr>
      <w:r>
        <w:rPr>
          <w:b/>
          <w:color w:val="000000"/>
          <w:sz w:val="22"/>
        </w:rPr>
        <w:t>6.</w:t>
      </w:r>
      <w:r>
        <w:rPr>
          <w:b/>
          <w:color w:val="000000"/>
          <w:sz w:val="22"/>
        </w:rPr>
        <w:t>本合同有效期为发包人和承包人签署之日起至该工程项目竣工验收后止</w:t>
      </w:r>
      <w:r>
        <w:rPr>
          <w:color w:val="000000"/>
          <w:sz w:val="22"/>
        </w:rPr>
        <w:t>。</w:t>
      </w:r>
    </w:p>
    <w:p>
      <w:pPr>
        <w:jc w:val="both"/>
      </w:pPr>
      <w:r>
        <w:rPr>
          <w:b/>
          <w:color w:val="000000"/>
          <w:sz w:val="22"/>
        </w:rPr>
        <w:t>7.</w:t>
      </w:r>
      <w:r>
        <w:rPr>
          <w:color w:val="000000"/>
          <w:sz w:val="22"/>
        </w:rPr>
        <w:t>本合同作为（项目名称）施工合同的附件，与工程施工合同具有同等的法律效力，经合同双方签署后立即生效。</w:t>
      </w:r>
    </w:p>
    <w:p>
      <w:pPr>
        <w:jc w:val="both"/>
      </w:pPr>
      <w:r>
        <w:rPr>
          <w:b/>
          <w:color w:val="000000"/>
          <w:sz w:val="22"/>
        </w:rPr>
        <w:t>8.</w:t>
      </w:r>
      <w:r>
        <w:rPr>
          <w:color w:val="000000"/>
          <w:sz w:val="22"/>
        </w:rPr>
        <w:t>本合同一式</w:t>
      </w:r>
      <w:r>
        <w:rPr>
          <w:sz w:val="21"/>
          <w:u w:val="single"/>
        </w:rPr>
        <w:t xml:space="preserve">   </w:t>
      </w:r>
      <w:r>
        <w:rPr>
          <w:color w:val="000000"/>
          <w:sz w:val="22"/>
        </w:rPr>
        <w:t>份，由发包人和承包人各执</w:t>
      </w:r>
      <w:r>
        <w:rPr>
          <w:color w:val="000000"/>
          <w:sz w:val="22"/>
        </w:rPr>
        <w:t>—</w:t>
      </w:r>
      <w:r>
        <w:rPr>
          <w:color w:val="000000"/>
          <w:sz w:val="22"/>
        </w:rPr>
        <w:t>份，送交发包人和承包人的监督单位各一份。</w:t>
      </w:r>
    </w:p>
    <w:p>
      <w:pPr>
        <w:jc w:val="both"/>
      </w:pPr>
    </w:p>
    <w:p>
      <w:pPr>
        <w:jc w:val="both"/>
      </w:pPr>
      <w:r>
        <w:rPr>
          <w:color w:val="000000"/>
          <w:sz w:val="22"/>
        </w:rPr>
        <w:t>发包人：</w:t>
      </w:r>
      <w:r>
        <w:rPr>
          <w:sz w:val="21"/>
          <w:u w:val="single"/>
        </w:rPr>
        <w:t xml:space="preserve">             </w:t>
      </w:r>
      <w:r>
        <w:rPr>
          <w:color w:val="000000"/>
          <w:sz w:val="22"/>
        </w:rPr>
        <w:t>（盖单位章）</w:t>
      </w:r>
      <w:r>
        <w:rPr>
          <w:color w:val="000000"/>
          <w:sz w:val="22"/>
        </w:rPr>
        <w:t xml:space="preserve">     </w:t>
      </w:r>
      <w:r>
        <w:rPr>
          <w:color w:val="000000"/>
          <w:sz w:val="22"/>
        </w:rPr>
        <w:t>承包人：</w:t>
      </w:r>
      <w:r>
        <w:rPr>
          <w:sz w:val="21"/>
          <w:u w:val="single"/>
        </w:rPr>
        <w:t xml:space="preserve">               </w:t>
      </w:r>
      <w:r>
        <w:rPr>
          <w:color w:val="000000"/>
          <w:sz w:val="22"/>
        </w:rPr>
        <w:t>（盖单位章）</w:t>
      </w:r>
    </w:p>
    <w:p>
      <w:pPr>
        <w:jc w:val="both"/>
      </w:pPr>
      <w:r>
        <w:rPr>
          <w:color w:val="000000"/>
          <w:sz w:val="22"/>
        </w:rPr>
        <w:t>法定代表人或其</w:t>
      </w:r>
      <w:r>
        <w:rPr>
          <w:color w:val="000000"/>
          <w:sz w:val="22"/>
        </w:rPr>
        <w:t xml:space="preserve">                </w:t>
      </w:r>
      <w:r>
        <w:rPr>
          <w:color w:val="000000"/>
          <w:sz w:val="22"/>
        </w:rPr>
        <w:t>法定代表人或其</w:t>
      </w:r>
    </w:p>
    <w:p>
      <w:pPr>
        <w:jc w:val="both"/>
      </w:pPr>
      <w:r>
        <w:rPr>
          <w:color w:val="000000"/>
          <w:sz w:val="22"/>
        </w:rPr>
        <w:t>委托代理人：</w:t>
      </w:r>
      <w:r>
        <w:rPr>
          <w:sz w:val="21"/>
          <w:u w:val="single"/>
        </w:rPr>
        <w:t xml:space="preserve">             </w:t>
      </w:r>
      <w:r>
        <w:rPr>
          <w:color w:val="000000"/>
          <w:sz w:val="22"/>
        </w:rPr>
        <w:t>（签字）</w:t>
      </w:r>
      <w:r>
        <w:rPr>
          <w:color w:val="000000"/>
          <w:sz w:val="22"/>
        </w:rPr>
        <w:t xml:space="preserve">     </w:t>
      </w:r>
      <w:r>
        <w:rPr>
          <w:color w:val="000000"/>
          <w:sz w:val="22"/>
        </w:rPr>
        <w:t>委托代理人：</w:t>
      </w:r>
      <w:r>
        <w:rPr>
          <w:sz w:val="21"/>
          <w:u w:val="single"/>
        </w:rPr>
        <w:t xml:space="preserve">               </w:t>
      </w:r>
      <w:r>
        <w:rPr>
          <w:color w:val="000000"/>
          <w:sz w:val="22"/>
        </w:rPr>
        <w:t>（签字）</w:t>
      </w:r>
    </w:p>
    <w:p>
      <w:pPr>
        <w:ind w:firstLine="420"/>
        <w:jc w:val="both"/>
      </w:pPr>
      <w:r>
        <w:rPr>
          <w:color w:val="000000"/>
          <w:sz w:val="22"/>
        </w:rPr>
        <w:t>年</w:t>
      </w:r>
      <w:r>
        <w:rPr>
          <w:color w:val="000000"/>
          <w:sz w:val="22"/>
        </w:rPr>
        <w:t>月</w:t>
      </w:r>
      <w:r>
        <w:rPr>
          <w:color w:val="000000"/>
          <w:sz w:val="22"/>
        </w:rPr>
        <w:t>日</w:t>
      </w:r>
      <w:r>
        <w:rPr>
          <w:color w:val="000000"/>
          <w:sz w:val="22"/>
        </w:rPr>
        <w:t xml:space="preserve">                      </w:t>
      </w:r>
      <w:r>
        <w:rPr>
          <w:color w:val="000000"/>
          <w:sz w:val="22"/>
        </w:rPr>
        <w:t>年</w:t>
      </w:r>
      <w:r>
        <w:rPr>
          <w:color w:val="000000"/>
          <w:sz w:val="22"/>
        </w:rPr>
        <w:t xml:space="preserve"> </w:t>
      </w:r>
      <w:r>
        <w:rPr>
          <w:color w:val="000000"/>
          <w:sz w:val="22"/>
        </w:rPr>
        <w:t>月</w:t>
      </w:r>
      <w:r>
        <w:rPr>
          <w:color w:val="000000"/>
          <w:sz w:val="22"/>
        </w:rPr>
        <w:t xml:space="preserve"> </w:t>
      </w:r>
      <w:r>
        <w:rPr>
          <w:color w:val="000000"/>
          <w:sz w:val="22"/>
        </w:rPr>
        <w:t>日</w:t>
      </w:r>
    </w:p>
    <w:p>
      <w:pPr>
        <w:jc w:val="both"/>
      </w:pPr>
    </w:p>
    <w:p>
      <w:pPr>
        <w:jc w:val="both"/>
      </w:pPr>
      <w:r>
        <w:rPr/>
        <w:t xml:space="preserve"> </w:t>
      </w:r>
    </w:p>
    <w:p>
      <w:pPr>
        <w:jc w:val="both"/>
      </w:pPr>
      <w:r>
        <w:rPr>
          <w:b/>
          <w:color w:val="000000"/>
          <w:sz w:val="22"/>
        </w:rPr>
        <w:t>附件三：安全生产合同</w:t>
      </w:r>
    </w:p>
    <w:p>
      <w:pPr>
        <w:jc w:val="both"/>
      </w:pPr>
      <w:r>
        <w:rPr>
          <w:sz w:val="21"/>
        </w:rPr>
        <w:t xml:space="preserve"> </w:t>
      </w:r>
    </w:p>
    <w:p>
      <w:pPr>
        <w:jc w:val="center"/>
      </w:pPr>
      <w:r>
        <w:rPr>
          <w:b/>
          <w:color w:val="000000"/>
          <w:sz w:val="28"/>
        </w:rPr>
        <w:t>安全生产合同</w:t>
      </w:r>
    </w:p>
    <w:p>
      <w:pPr>
        <w:ind w:firstLine="420"/>
        <w:jc w:val="both"/>
      </w:pPr>
      <w:r>
        <w:rPr>
          <w:color w:val="000000"/>
          <w:sz w:val="22"/>
        </w:rPr>
        <w:t>为在</w:t>
      </w:r>
      <w:r>
        <w:rPr>
          <w:color w:val="000000"/>
          <w:sz w:val="22"/>
          <w:u w:val="single"/>
        </w:rPr>
        <w:t>汕头市澄海区</w:t>
      </w:r>
      <w:r>
        <w:rPr>
          <w:color w:val="000000"/>
          <w:sz w:val="22"/>
          <w:u w:val="single"/>
        </w:rPr>
        <w:t>2023</w:t>
      </w:r>
      <w:r>
        <w:rPr>
          <w:color w:val="000000"/>
          <w:sz w:val="22"/>
          <w:u w:val="single"/>
        </w:rPr>
        <w:t>年“四好农村路”溪南镇</w:t>
      </w:r>
      <w:r>
        <w:rPr>
          <w:color w:val="000000"/>
          <w:sz w:val="22"/>
          <w:u w:val="single"/>
        </w:rPr>
        <w:t>-</w:t>
      </w:r>
      <w:r>
        <w:rPr>
          <w:color w:val="000000"/>
          <w:sz w:val="22"/>
          <w:u w:val="single"/>
        </w:rPr>
        <w:t>莲溪线（</w:t>
      </w:r>
      <w:r>
        <w:rPr>
          <w:color w:val="000000"/>
          <w:sz w:val="22"/>
          <w:u w:val="single"/>
        </w:rPr>
        <w:t>X069</w:t>
      </w:r>
      <w:r>
        <w:rPr>
          <w:color w:val="000000"/>
          <w:sz w:val="22"/>
          <w:u w:val="single"/>
        </w:rPr>
        <w:t>线）</w:t>
      </w:r>
      <w:r>
        <w:rPr>
          <w:color w:val="000000"/>
          <w:sz w:val="22"/>
        </w:rPr>
        <w:t>（项目名称）施工合同的实施过程中创造安全、高效的施工环境，切实搞好本项目的安全管理工作，本项目发包人</w:t>
      </w:r>
      <w:r>
        <w:rPr>
          <w:color w:val="000000"/>
          <w:sz w:val="22"/>
          <w:u w:val="single"/>
        </w:rPr>
        <w:t>汕头市澄海区溪南镇人民政府</w:t>
      </w:r>
      <w:r>
        <w:rPr>
          <w:sz w:val="21"/>
          <w:u w:val="single"/>
        </w:rPr>
        <w:t xml:space="preserve"> </w:t>
      </w:r>
      <w:r>
        <w:rPr>
          <w:color w:val="000000"/>
          <w:sz w:val="22"/>
        </w:rPr>
        <w:t>（发包人名称，以下简称</w:t>
      </w:r>
      <w:r>
        <w:rPr>
          <w:color w:val="000000"/>
          <w:sz w:val="22"/>
        </w:rPr>
        <w:t>“</w:t>
      </w:r>
      <w:r>
        <w:rPr>
          <w:color w:val="000000"/>
          <w:sz w:val="22"/>
        </w:rPr>
        <w:t>发包人</w:t>
      </w:r>
      <w:r>
        <w:rPr>
          <w:color w:val="000000"/>
          <w:sz w:val="22"/>
        </w:rPr>
        <w:t>”</w:t>
      </w:r>
      <w:r>
        <w:rPr>
          <w:color w:val="000000"/>
          <w:sz w:val="22"/>
        </w:rPr>
        <w:t>）与承包人</w:t>
      </w:r>
      <w:r>
        <w:rPr>
          <w:sz w:val="21"/>
          <w:u w:val="single"/>
        </w:rPr>
        <w:t xml:space="preserve">            </w:t>
      </w:r>
      <w:r>
        <w:rPr>
          <w:color w:val="000000"/>
          <w:sz w:val="22"/>
        </w:rPr>
        <w:t>（承包人名称，以下简称</w:t>
      </w:r>
      <w:r>
        <w:rPr>
          <w:color w:val="000000"/>
          <w:sz w:val="22"/>
        </w:rPr>
        <w:t>“</w:t>
      </w:r>
      <w:r>
        <w:rPr>
          <w:color w:val="000000"/>
          <w:sz w:val="22"/>
        </w:rPr>
        <w:t>承包人</w:t>
      </w:r>
      <w:r>
        <w:rPr>
          <w:color w:val="000000"/>
          <w:sz w:val="22"/>
        </w:rPr>
        <w:t>”</w:t>
      </w:r>
      <w:r>
        <w:rPr>
          <w:color w:val="000000"/>
          <w:sz w:val="22"/>
        </w:rPr>
        <w:t>）特此签订安全生产合同：</w:t>
      </w:r>
    </w:p>
    <w:p>
      <w:pPr>
        <w:jc w:val="both"/>
      </w:pPr>
      <w:r>
        <w:rPr>
          <w:b/>
          <w:color w:val="000000"/>
          <w:sz w:val="22"/>
        </w:rPr>
        <w:t>1.</w:t>
      </w:r>
      <w:r>
        <w:rPr>
          <w:b/>
          <w:color w:val="000000"/>
          <w:sz w:val="22"/>
        </w:rPr>
        <w:t>发包人职责</w:t>
      </w:r>
    </w:p>
    <w:p>
      <w:pPr>
        <w:ind w:firstLine="315"/>
        <w:jc w:val="both"/>
      </w:pPr>
      <w:r>
        <w:rPr>
          <w:color w:val="000000"/>
          <w:sz w:val="22"/>
        </w:rPr>
        <w:t>（</w:t>
      </w:r>
      <w:r>
        <w:rPr>
          <w:color w:val="000000"/>
          <w:sz w:val="22"/>
        </w:rPr>
        <w:t>1</w:t>
      </w:r>
      <w:r>
        <w:rPr>
          <w:color w:val="000000"/>
          <w:sz w:val="22"/>
        </w:rPr>
        <w:t>）严格遵守国家有关安全生产的法律法规，认真执行工程承包合同中的有关安全要求。</w:t>
      </w:r>
    </w:p>
    <w:p>
      <w:pPr>
        <w:ind w:firstLine="315"/>
        <w:jc w:val="both"/>
      </w:pPr>
      <w:r>
        <w:rPr>
          <w:color w:val="000000"/>
          <w:sz w:val="22"/>
        </w:rPr>
        <w:t>（</w:t>
      </w:r>
      <w:r>
        <w:rPr>
          <w:color w:val="000000"/>
          <w:sz w:val="22"/>
        </w:rPr>
        <w:t>2</w:t>
      </w:r>
      <w:r>
        <w:rPr>
          <w:color w:val="000000"/>
          <w:sz w:val="22"/>
        </w:rPr>
        <w:t>）按照</w:t>
      </w:r>
      <w:r>
        <w:rPr>
          <w:color w:val="000000"/>
          <w:sz w:val="22"/>
        </w:rPr>
        <w:t>“</w:t>
      </w:r>
      <w:r>
        <w:rPr>
          <w:color w:val="000000"/>
          <w:sz w:val="22"/>
        </w:rPr>
        <w:t>安全第一、预防为主</w:t>
      </w:r>
      <w:r>
        <w:rPr>
          <w:color w:val="000000"/>
          <w:sz w:val="22"/>
        </w:rPr>
        <w:t>”</w:t>
      </w:r>
      <w:r>
        <w:rPr>
          <w:color w:val="000000"/>
          <w:sz w:val="22"/>
        </w:rPr>
        <w:t>和坚持</w:t>
      </w:r>
      <w:r>
        <w:rPr>
          <w:color w:val="000000"/>
          <w:sz w:val="22"/>
        </w:rPr>
        <w:t>“</w:t>
      </w:r>
      <w:r>
        <w:rPr>
          <w:color w:val="000000"/>
          <w:sz w:val="22"/>
        </w:rPr>
        <w:t>管生产必须管安全</w:t>
      </w:r>
      <w:r>
        <w:rPr>
          <w:color w:val="000000"/>
          <w:sz w:val="22"/>
        </w:rPr>
        <w:t>”</w:t>
      </w:r>
      <w:r>
        <w:rPr>
          <w:color w:val="000000"/>
          <w:sz w:val="22"/>
        </w:rPr>
        <w:t>的原则进行安全生产管理，做到生产与安全工作同时计划、布置、检查、总结和评比。</w:t>
      </w:r>
    </w:p>
    <w:p>
      <w:pPr>
        <w:ind w:firstLine="315"/>
        <w:jc w:val="both"/>
      </w:pPr>
      <w:r>
        <w:rPr>
          <w:color w:val="000000"/>
          <w:sz w:val="22"/>
        </w:rPr>
        <w:t>（</w:t>
      </w:r>
      <w:r>
        <w:rPr>
          <w:color w:val="000000"/>
          <w:sz w:val="22"/>
        </w:rPr>
        <w:t>3</w:t>
      </w:r>
      <w:r>
        <w:rPr>
          <w:color w:val="000000"/>
          <w:sz w:val="22"/>
        </w:rPr>
        <w:t>）重要的安全设施必须坚持与主体工程</w:t>
      </w:r>
      <w:r>
        <w:rPr>
          <w:color w:val="000000"/>
          <w:sz w:val="22"/>
        </w:rPr>
        <w:t>“</w:t>
      </w:r>
      <w:r>
        <w:rPr>
          <w:color w:val="000000"/>
          <w:sz w:val="22"/>
        </w:rPr>
        <w:t>三同时</w:t>
      </w:r>
      <w:r>
        <w:rPr>
          <w:color w:val="000000"/>
          <w:sz w:val="22"/>
        </w:rPr>
        <w:t>”</w:t>
      </w:r>
      <w:r>
        <w:rPr>
          <w:color w:val="000000"/>
          <w:sz w:val="22"/>
        </w:rPr>
        <w:t>的原则，即：同时设计、审批，同时施工，同时验收，投入使用。</w:t>
      </w:r>
    </w:p>
    <w:p>
      <w:pPr>
        <w:ind w:firstLine="315"/>
        <w:jc w:val="both"/>
      </w:pPr>
      <w:r>
        <w:rPr>
          <w:color w:val="000000"/>
          <w:sz w:val="22"/>
        </w:rPr>
        <w:t>（</w:t>
      </w:r>
      <w:r>
        <w:rPr>
          <w:color w:val="000000"/>
          <w:sz w:val="22"/>
        </w:rPr>
        <w:t>4</w:t>
      </w:r>
      <w:r>
        <w:rPr>
          <w:color w:val="000000"/>
          <w:sz w:val="22"/>
        </w:rPr>
        <w:t>）定期召开安全生产调度会，及时传达中央及地方有关安全生产的精神。</w:t>
      </w:r>
    </w:p>
    <w:p>
      <w:pPr>
        <w:ind w:firstLine="315"/>
        <w:jc w:val="both"/>
      </w:pPr>
      <w:r>
        <w:rPr>
          <w:color w:val="000000"/>
          <w:sz w:val="22"/>
        </w:rPr>
        <w:t>（</w:t>
      </w:r>
      <w:r>
        <w:rPr>
          <w:color w:val="000000"/>
          <w:sz w:val="22"/>
        </w:rPr>
        <w:t>5</w:t>
      </w:r>
      <w:r>
        <w:rPr>
          <w:color w:val="000000"/>
          <w:sz w:val="22"/>
        </w:rPr>
        <w:t>）组织对承包人施工现场安全生产检查，监督承包人及时处理发现的各种安全隐患。</w:t>
      </w:r>
    </w:p>
    <w:p>
      <w:pPr>
        <w:jc w:val="both"/>
      </w:pPr>
      <w:r>
        <w:rPr>
          <w:b/>
          <w:color w:val="000000"/>
          <w:sz w:val="22"/>
        </w:rPr>
        <w:t>2.</w:t>
      </w:r>
      <w:r>
        <w:rPr>
          <w:b/>
          <w:color w:val="000000"/>
          <w:sz w:val="22"/>
        </w:rPr>
        <w:t>承包人职责</w:t>
      </w:r>
    </w:p>
    <w:p>
      <w:pPr>
        <w:ind w:firstLine="315"/>
        <w:jc w:val="both"/>
      </w:pPr>
      <w:r>
        <w:rPr>
          <w:color w:val="000000"/>
          <w:sz w:val="22"/>
        </w:rPr>
        <w:t>（</w:t>
      </w:r>
      <w:r>
        <w:rPr>
          <w:color w:val="000000"/>
          <w:sz w:val="22"/>
        </w:rPr>
        <w:t>1</w:t>
      </w:r>
      <w:r>
        <w:rPr>
          <w:color w:val="000000"/>
          <w:sz w:val="22"/>
        </w:rPr>
        <w:t>）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pPr>
        <w:ind w:firstLine="315"/>
        <w:jc w:val="both"/>
      </w:pPr>
      <w:r>
        <w:rPr>
          <w:color w:val="000000"/>
          <w:sz w:val="22"/>
        </w:rPr>
        <w:t>（</w:t>
      </w:r>
      <w:r>
        <w:rPr>
          <w:color w:val="000000"/>
          <w:sz w:val="22"/>
        </w:rPr>
        <w:t>2</w:t>
      </w:r>
      <w:r>
        <w:rPr>
          <w:color w:val="000000"/>
          <w:sz w:val="22"/>
        </w:rPr>
        <w:t>）坚持</w:t>
      </w:r>
      <w:r>
        <w:rPr>
          <w:color w:val="000000"/>
          <w:sz w:val="22"/>
        </w:rPr>
        <w:t>“</w:t>
      </w:r>
      <w:r>
        <w:rPr>
          <w:color w:val="000000"/>
          <w:sz w:val="22"/>
        </w:rPr>
        <w:t>安全第一、预防为主</w:t>
      </w:r>
      <w:r>
        <w:rPr>
          <w:color w:val="000000"/>
          <w:sz w:val="22"/>
        </w:rPr>
        <w:t>”</w:t>
      </w:r>
      <w:r>
        <w:rPr>
          <w:color w:val="000000"/>
          <w:sz w:val="22"/>
        </w:rPr>
        <w:t>和</w:t>
      </w:r>
      <w:r>
        <w:rPr>
          <w:color w:val="000000"/>
          <w:sz w:val="22"/>
        </w:rPr>
        <w:t>“</w:t>
      </w:r>
      <w:r>
        <w:rPr>
          <w:color w:val="000000"/>
          <w:sz w:val="22"/>
        </w:rPr>
        <w:t>管生产必须管安全</w:t>
      </w:r>
      <w:r>
        <w:rPr>
          <w:color w:val="000000"/>
          <w:sz w:val="22"/>
        </w:rPr>
        <w:t>”</w:t>
      </w:r>
      <w:r>
        <w:rPr>
          <w:color w:val="000000"/>
          <w:sz w:val="22"/>
        </w:rPr>
        <w:t>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ind w:firstLine="315"/>
        <w:jc w:val="both"/>
      </w:pPr>
      <w:r>
        <w:rPr>
          <w:color w:val="000000"/>
          <w:sz w:val="22"/>
        </w:rPr>
        <w:t>（</w:t>
      </w:r>
      <w:r>
        <w:rPr>
          <w:color w:val="000000"/>
          <w:sz w:val="22"/>
        </w:rPr>
        <w:t>3</w:t>
      </w:r>
      <w:r>
        <w:rPr>
          <w:color w:val="000000"/>
          <w:sz w:val="22"/>
        </w:rPr>
        <w:t>）建立健全安全生产责任制。从派往项目实施的项目经理到生产工人（包括临时雇请的民工）的安全生产管理系统必须做到纵向到底，</w:t>
      </w:r>
      <w:r>
        <w:rPr>
          <w:color w:val="000000"/>
          <w:sz w:val="22"/>
        </w:rPr>
        <w:t>—</w:t>
      </w:r>
      <w:r>
        <w:rPr>
          <w:color w:val="000000"/>
          <w:sz w:val="22"/>
        </w:rPr>
        <w:t>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ind w:firstLine="315"/>
        <w:jc w:val="both"/>
      </w:pPr>
      <w:r>
        <w:rPr>
          <w:color w:val="000000"/>
          <w:sz w:val="22"/>
        </w:rPr>
        <w:t>（</w:t>
      </w:r>
      <w:r>
        <w:rPr>
          <w:color w:val="000000"/>
          <w:sz w:val="22"/>
        </w:rPr>
        <w:t>4</w:t>
      </w:r>
      <w:r>
        <w:rPr>
          <w:color w:val="000000"/>
          <w:sz w:val="22"/>
        </w:rPr>
        <w:t>）承包人在任何时候都应采取各种合理的预防措施，防止其员工发生任何违法、违禁、暴力或妨碍治安的行为。</w:t>
      </w:r>
    </w:p>
    <w:p>
      <w:pPr>
        <w:ind w:firstLine="315"/>
        <w:jc w:val="both"/>
      </w:pPr>
      <w:r>
        <w:rPr>
          <w:color w:val="000000"/>
          <w:sz w:val="22"/>
        </w:rPr>
        <w:t>（</w:t>
      </w:r>
      <w:r>
        <w:rPr>
          <w:color w:val="000000"/>
          <w:sz w:val="22"/>
        </w:rPr>
        <w:t>5</w:t>
      </w:r>
      <w:r>
        <w:rPr>
          <w:color w:val="000000"/>
          <w:sz w:val="22"/>
        </w:rPr>
        <w:t>）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ind w:firstLine="315"/>
        <w:jc w:val="both"/>
      </w:pPr>
      <w:r>
        <w:rPr>
          <w:color w:val="000000"/>
          <w:sz w:val="22"/>
        </w:rPr>
        <w:t>（</w:t>
      </w:r>
      <w:r>
        <w:rPr>
          <w:color w:val="000000"/>
          <w:sz w:val="22"/>
        </w:rPr>
        <w:t>6</w:t>
      </w:r>
      <w:r>
        <w:rPr>
          <w:color w:val="000000"/>
          <w:sz w:val="22"/>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ind w:firstLine="315"/>
        <w:jc w:val="both"/>
      </w:pPr>
      <w:r>
        <w:rPr>
          <w:color w:val="000000"/>
          <w:sz w:val="22"/>
        </w:rPr>
        <w:t>（</w:t>
      </w:r>
      <w:r>
        <w:rPr>
          <w:color w:val="000000"/>
          <w:sz w:val="22"/>
        </w:rPr>
        <w:t>7</w:t>
      </w:r>
      <w:r>
        <w:rPr>
          <w:color w:val="000000"/>
          <w:sz w:val="22"/>
        </w:rPr>
        <w:t>）操作人员上岗，必须按规定穿戴防护用品。施工负责人和安全检查员应随时检查劳动防护用品的穿戴情况，不按规定穿戴防护用品的人员不得上岗。</w:t>
      </w:r>
    </w:p>
    <w:p>
      <w:pPr>
        <w:ind w:firstLine="315"/>
        <w:jc w:val="both"/>
      </w:pPr>
      <w:r>
        <w:rPr>
          <w:color w:val="000000"/>
          <w:sz w:val="22"/>
        </w:rPr>
        <w:t>（</w:t>
      </w:r>
      <w:r>
        <w:rPr>
          <w:color w:val="000000"/>
          <w:sz w:val="22"/>
        </w:rPr>
        <w:t>8</w:t>
      </w:r>
      <w:r>
        <w:rPr>
          <w:color w:val="000000"/>
          <w:sz w:val="22"/>
        </w:rPr>
        <w:t>）所有施工机具设备和高空作业的设备均应定期检查，并有安全员的签字记录，保证其经常处于完好状态；不合格的机具、设备和劳动保护用品严禁使用：</w:t>
      </w:r>
    </w:p>
    <w:p>
      <w:pPr>
        <w:ind w:firstLine="315"/>
        <w:jc w:val="both"/>
      </w:pPr>
      <w:r>
        <w:rPr>
          <w:color w:val="000000"/>
          <w:sz w:val="22"/>
        </w:rPr>
        <w:t>（</w:t>
      </w:r>
      <w:r>
        <w:rPr>
          <w:color w:val="000000"/>
          <w:sz w:val="22"/>
        </w:rPr>
        <w:t>9</w:t>
      </w:r>
      <w:r>
        <w:rPr>
          <w:color w:val="000000"/>
          <w:sz w:val="22"/>
        </w:rPr>
        <w:t>）施工中采用新技术、新工艺、新设备、新材料时，必须制定相应的安全技术措施，施工现场必须具有相关的安全标志牌。</w:t>
      </w:r>
    </w:p>
    <w:p>
      <w:pPr>
        <w:ind w:firstLine="315"/>
        <w:jc w:val="both"/>
      </w:pPr>
      <w:r>
        <w:rPr>
          <w:color w:val="000000"/>
          <w:sz w:val="22"/>
        </w:rPr>
        <w:t>（</w:t>
      </w:r>
      <w:r>
        <w:rPr>
          <w:color w:val="000000"/>
          <w:sz w:val="22"/>
        </w:rPr>
        <w:t>10</w:t>
      </w:r>
      <w:r>
        <w:rPr>
          <w:color w:val="000000"/>
          <w:sz w:val="22"/>
        </w:rPr>
        <w:t>）承包人必须按照本工程项目特点，组织制定本工程实施中的生产安全事故应急救援预案；如果发生安全事故，应按照《国务院关于特大安全事故行政责任追究的规定》以及其他有关规定，及时上报有关部门，并坚持</w:t>
      </w:r>
      <w:r>
        <w:rPr>
          <w:color w:val="000000"/>
          <w:sz w:val="22"/>
        </w:rPr>
        <w:t>“</w:t>
      </w:r>
      <w:r>
        <w:rPr>
          <w:color w:val="000000"/>
          <w:sz w:val="22"/>
        </w:rPr>
        <w:t>四不放过</w:t>
      </w:r>
      <w:r>
        <w:rPr>
          <w:color w:val="000000"/>
          <w:sz w:val="22"/>
        </w:rPr>
        <w:t>”</w:t>
      </w:r>
      <w:r>
        <w:rPr>
          <w:color w:val="000000"/>
          <w:sz w:val="22"/>
        </w:rPr>
        <w:t>的原则．严肃处理相关责任人。</w:t>
      </w:r>
    </w:p>
    <w:p>
      <w:pPr>
        <w:ind w:firstLine="315"/>
        <w:jc w:val="both"/>
      </w:pPr>
      <w:r>
        <w:rPr>
          <w:color w:val="000000"/>
          <w:sz w:val="22"/>
        </w:rPr>
        <w:t>（</w:t>
      </w:r>
      <w:r>
        <w:rPr>
          <w:color w:val="000000"/>
          <w:sz w:val="22"/>
        </w:rPr>
        <w:t>11</w:t>
      </w:r>
      <w:r>
        <w:rPr>
          <w:color w:val="000000"/>
          <w:sz w:val="22"/>
        </w:rPr>
        <w:t>）安全生产费用按照《公路水运工程安全生产监督管理办法》的相关规定使用和管理。</w:t>
      </w:r>
    </w:p>
    <w:p>
      <w:pPr>
        <w:jc w:val="both"/>
      </w:pPr>
      <w:r>
        <w:rPr>
          <w:b/>
          <w:color w:val="000000"/>
          <w:sz w:val="22"/>
        </w:rPr>
        <w:t>3.</w:t>
      </w:r>
      <w:r>
        <w:rPr>
          <w:b/>
          <w:color w:val="000000"/>
          <w:sz w:val="22"/>
        </w:rPr>
        <w:t>违约责任</w:t>
      </w:r>
    </w:p>
    <w:p>
      <w:pPr>
        <w:ind w:firstLine="420"/>
        <w:jc w:val="both"/>
      </w:pPr>
      <w:r>
        <w:rPr>
          <w:color w:val="000000"/>
          <w:sz w:val="22"/>
        </w:rPr>
        <w:t>如因发包人或承包人违约造成安全事故，将依法追究责任。</w:t>
      </w:r>
    </w:p>
    <w:p>
      <w:pPr>
        <w:jc w:val="both"/>
      </w:pPr>
      <w:r>
        <w:rPr>
          <w:b/>
          <w:color w:val="000000"/>
          <w:sz w:val="22"/>
        </w:rPr>
        <w:t>4.</w:t>
      </w:r>
      <w:r>
        <w:rPr>
          <w:color w:val="000000"/>
          <w:sz w:val="22"/>
        </w:rPr>
        <w:t>本合同由双方法定代表人或其授权的代理人签署并加盖单位章后生效，全部工程竣工验收后失效。</w:t>
      </w:r>
    </w:p>
    <w:p>
      <w:pPr>
        <w:jc w:val="both"/>
      </w:pPr>
      <w:r>
        <w:rPr>
          <w:b/>
          <w:color w:val="000000"/>
          <w:sz w:val="22"/>
        </w:rPr>
        <w:t>5.</w:t>
      </w:r>
      <w:r>
        <w:rPr>
          <w:color w:val="000000"/>
          <w:sz w:val="22"/>
        </w:rPr>
        <w:t>本合同正本</w:t>
      </w:r>
      <w:r>
        <w:rPr>
          <w:color w:val="000000"/>
          <w:sz w:val="22"/>
        </w:rPr>
        <w:t>—</w:t>
      </w:r>
      <w:r>
        <w:rPr>
          <w:color w:val="000000"/>
          <w:sz w:val="22"/>
        </w:rPr>
        <w:t>式二份，副本</w:t>
      </w:r>
      <w:r>
        <w:rPr>
          <w:sz w:val="21"/>
          <w:u w:val="single"/>
        </w:rPr>
        <w:t xml:space="preserve">  </w:t>
      </w:r>
      <w:r>
        <w:rPr>
          <w:color w:val="000000"/>
          <w:sz w:val="22"/>
        </w:rPr>
        <w:t>份，合同双方各执正本</w:t>
      </w:r>
      <w:r>
        <w:rPr>
          <w:color w:val="000000"/>
          <w:sz w:val="22"/>
        </w:rPr>
        <w:t>—</w:t>
      </w:r>
      <w:r>
        <w:rPr>
          <w:color w:val="000000"/>
          <w:sz w:val="22"/>
        </w:rPr>
        <w:t>份，副本</w:t>
      </w:r>
      <w:r>
        <w:rPr>
          <w:sz w:val="21"/>
          <w:u w:val="single"/>
        </w:rPr>
        <w:t xml:space="preserve">  </w:t>
      </w:r>
      <w:r>
        <w:rPr>
          <w:color w:val="000000"/>
          <w:sz w:val="22"/>
        </w:rPr>
        <w:t>份，当正本与副本的内容不一致时，以正本为准。</w:t>
      </w:r>
    </w:p>
    <w:p>
      <w:pPr>
        <w:jc w:val="both"/>
      </w:pPr>
    </w:p>
    <w:p>
      <w:pPr>
        <w:jc w:val="both"/>
      </w:pPr>
    </w:p>
    <w:p>
      <w:pPr>
        <w:jc w:val="both"/>
      </w:pPr>
      <w:r>
        <w:rPr>
          <w:color w:val="000000"/>
          <w:sz w:val="22"/>
        </w:rPr>
        <w:t>（签署页，下无正文。）</w:t>
      </w:r>
    </w:p>
    <w:p>
      <w:pPr>
        <w:jc w:val="both"/>
      </w:pPr>
    </w:p>
    <w:p>
      <w:pPr>
        <w:jc w:val="both"/>
      </w:pPr>
      <w:r>
        <w:rPr>
          <w:color w:val="000000"/>
          <w:sz w:val="22"/>
        </w:rPr>
        <w:t>发包人：</w:t>
      </w:r>
      <w:r>
        <w:rPr>
          <w:sz w:val="21"/>
          <w:u w:val="single"/>
        </w:rPr>
        <w:t xml:space="preserve">             </w:t>
      </w:r>
      <w:r>
        <w:rPr>
          <w:color w:val="000000"/>
          <w:sz w:val="22"/>
        </w:rPr>
        <w:t>（盖单位章）</w:t>
      </w:r>
      <w:r>
        <w:rPr>
          <w:color w:val="000000"/>
          <w:sz w:val="22"/>
        </w:rPr>
        <w:t xml:space="preserve">     </w:t>
      </w:r>
      <w:r>
        <w:rPr>
          <w:color w:val="000000"/>
          <w:sz w:val="22"/>
        </w:rPr>
        <w:t>承包人：</w:t>
      </w:r>
      <w:r>
        <w:rPr>
          <w:sz w:val="21"/>
          <w:u w:val="single"/>
        </w:rPr>
        <w:t xml:space="preserve">               </w:t>
      </w:r>
      <w:r>
        <w:rPr>
          <w:color w:val="000000"/>
          <w:sz w:val="22"/>
        </w:rPr>
        <w:t>（盖单位章）</w:t>
      </w:r>
    </w:p>
    <w:p>
      <w:pPr>
        <w:jc w:val="both"/>
      </w:pPr>
      <w:r>
        <w:rPr>
          <w:color w:val="000000"/>
          <w:sz w:val="22"/>
        </w:rPr>
        <w:t>法定代表人或其</w:t>
      </w:r>
      <w:r>
        <w:rPr>
          <w:color w:val="000000"/>
          <w:sz w:val="22"/>
        </w:rPr>
        <w:t xml:space="preserve">                </w:t>
      </w:r>
      <w:r>
        <w:rPr>
          <w:color w:val="000000"/>
          <w:sz w:val="22"/>
        </w:rPr>
        <w:t>法定代表人或其</w:t>
      </w:r>
    </w:p>
    <w:p>
      <w:pPr>
        <w:jc w:val="both"/>
      </w:pPr>
      <w:r>
        <w:rPr>
          <w:color w:val="000000"/>
          <w:sz w:val="22"/>
        </w:rPr>
        <w:t>委托代理人：</w:t>
      </w:r>
      <w:r>
        <w:rPr>
          <w:sz w:val="21"/>
          <w:u w:val="single"/>
        </w:rPr>
        <w:t xml:space="preserve">             </w:t>
      </w:r>
      <w:r>
        <w:rPr>
          <w:color w:val="000000"/>
          <w:sz w:val="22"/>
        </w:rPr>
        <w:t>（签字）</w:t>
      </w:r>
      <w:r>
        <w:rPr>
          <w:color w:val="000000"/>
          <w:sz w:val="22"/>
        </w:rPr>
        <w:t xml:space="preserve">     </w:t>
      </w:r>
      <w:r>
        <w:rPr>
          <w:color w:val="000000"/>
          <w:sz w:val="22"/>
        </w:rPr>
        <w:t>委托代理人：</w:t>
      </w:r>
      <w:r>
        <w:rPr>
          <w:sz w:val="21"/>
          <w:u w:val="single"/>
        </w:rPr>
        <w:t xml:space="preserve">               </w:t>
      </w:r>
      <w:r>
        <w:rPr>
          <w:color w:val="000000"/>
          <w:sz w:val="22"/>
        </w:rPr>
        <w:t>（签字）</w:t>
      </w:r>
    </w:p>
    <w:p>
      <w:pPr>
        <w:jc w:val="both"/>
      </w:pPr>
      <w:r>
        <w:rPr>
          <w:color w:val="000000"/>
          <w:sz w:val="22"/>
        </w:rPr>
        <w:t xml:space="preserve">    年</w:t>
      </w:r>
      <w:r>
        <w:rPr>
          <w:color w:val="000000"/>
          <w:sz w:val="22"/>
        </w:rPr>
        <w:t>月</w:t>
      </w:r>
      <w:r>
        <w:rPr>
          <w:color w:val="000000"/>
          <w:sz w:val="22"/>
        </w:rPr>
        <w:t>日</w:t>
      </w:r>
      <w:r>
        <w:rPr>
          <w:color w:val="000000"/>
          <w:sz w:val="22"/>
        </w:rPr>
        <w:t xml:space="preserve">                      </w:t>
      </w:r>
      <w:r>
        <w:rPr>
          <w:color w:val="000000"/>
          <w:sz w:val="22"/>
        </w:rPr>
        <w:t>年</w:t>
      </w:r>
      <w:r>
        <w:rPr>
          <w:color w:val="000000"/>
          <w:sz w:val="22"/>
        </w:rPr>
        <w:t xml:space="preserve"> </w:t>
      </w:r>
      <w:r>
        <w:rPr>
          <w:color w:val="000000"/>
          <w:sz w:val="22"/>
        </w:rPr>
        <w:t>月</w:t>
      </w:r>
      <w:r>
        <w:rPr>
          <w:color w:val="000000"/>
          <w:sz w:val="22"/>
        </w:rPr>
        <w:t xml:space="preserve"> </w:t>
      </w:r>
      <w:r>
        <w:rPr>
          <w:color w:val="000000"/>
          <w:sz w:val="22"/>
        </w:rPr>
        <w:t>日</w:t>
      </w:r>
    </w:p>
    <w:p>
      <w:pPr>
        <w:jc w:val="center"/>
      </w:pPr>
    </w:p>
    <w:p>
      <w:pPr>
        <w:jc w:val="both"/>
      </w:pPr>
    </w:p>
    <w:p>
      <w:pPr>
        <w:ind w:firstLine="480"/>
        <w:jc w:val="both"/>
      </w:pPr>
    </w:p>
    <w:p>
      <w:pPr>
        <w:jc w:val="both"/>
      </w:pPr>
      <w:r>
        <w:rPr>
          <w:sz w:val="21"/>
        </w:rPr>
        <w:t xml:space="preserve"> </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440515-2023-01225</w:t>
      </w:r>
    </w:p>
    <w:p>
      <w:pPr>
        <w:jc w:val="center"/>
      </w:pPr>
      <w:r>
        <w:rPr>
          <w:b/>
          <w:sz w:val="24"/>
        </w:rPr>
        <w:t>采购项目编号：</w:t>
      </w:r>
      <w:r>
        <w:rPr>
          <w:b/>
          <w:sz w:val="24"/>
        </w:rPr>
        <w:t>HSCGZB202310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汕头市澄海区2023年“四好农村路”溪南镇-莲溪线（X069线）</w:t>
      </w:r>
      <w:r>
        <w:rPr>
          <w:u w:val="single"/>
        </w:rPr>
        <w:t>”</w:t>
      </w:r>
      <w:r>
        <w:rPr/>
        <w:t>项目的竞争性磋商[采购项目编号为：</w:t>
      </w:r>
      <w:r>
        <w:rPr>
          <w:u w:val="single"/>
        </w:rPr>
        <w:t>HSCGZB202310</w:t>
      </w:r>
      <w:r>
        <w:rPr/>
        <w:t>]，我方愿参与响应。</w:t>
      </w:r>
    </w:p>
    <w:p>
      <w:pPr>
        <w:ind w:firstLine="480"/>
      </w:pPr>
      <w:r>
        <w:rPr/>
        <w:t>我方确认收到贵方提供的</w:t>
      </w:r>
      <w:r>
        <w:rPr>
          <w:u w:val="single"/>
        </w:rPr>
        <w:t>“</w:t>
      </w:r>
      <w:r>
        <w:rPr>
          <w:u w:val="single"/>
        </w:rPr>
        <w:t>汕头市澄海区2023年“四好农村路”溪南镇-莲溪线（X069线）</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汕头市澄海区2023年“四好农村路”溪南镇-莲溪线（X069线）</w:t>
      </w:r>
      <w:r>
        <w:rPr/>
        <w:t>”项目采购[采购项目编号为</w:t>
      </w:r>
      <w:r>
        <w:rPr/>
        <w:t>HSCGZB202310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汕头市澄海区2023年“四好农村路”溪南镇-莲溪线（X069线）</w:t>
      </w:r>
      <w:r>
        <w:rPr/>
        <w:t>（采购项目编号：</w:t>
      </w:r>
      <w:r>
        <w:rPr/>
        <w:t>HSCGZB202310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汕头市澄海区2023年“四好农村路”溪南镇-莲溪线（X069线）</w:t>
      </w:r>
      <w:r>
        <w:rPr/>
        <w:t>”项目（采购项目编号：</w:t>
      </w:r>
      <w:r>
        <w:rPr/>
        <w:t>HSCGZB202310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