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autoSpaceDE w:val="0"/>
        <w:autoSpaceDN w:val="0"/>
        <w:adjustRightInd w:val="0"/>
        <w:spacing w:line="400" w:lineRule="exact"/>
        <w:jc w:val="center"/>
        <w:outlineLvl w:val="0"/>
        <w:rPr>
          <w:rFonts w:hint="eastAsia" w:ascii="宋体" w:hAnsi="宋体"/>
          <w:color w:val="auto"/>
          <w:highlight w:val="none"/>
        </w:rPr>
      </w:pPr>
      <w:r>
        <w:rPr>
          <w:rStyle w:val="15"/>
          <w:rFonts w:hint="eastAsia"/>
          <w:color w:val="auto"/>
          <w:highlight w:val="none"/>
        </w:rPr>
        <w:t>投标文件格式</w:t>
      </w:r>
    </w:p>
    <w:p>
      <w:pPr>
        <w:shd w:val="clear" w:color="auto" w:fill="auto"/>
        <w:spacing w:line="360" w:lineRule="auto"/>
        <w:jc w:val="center"/>
        <w:rPr>
          <w:rFonts w:hint="eastAsia" w:ascii="宋体" w:hAnsi="宋体"/>
          <w:b/>
          <w:color w:val="auto"/>
          <w:sz w:val="32"/>
          <w:szCs w:val="32"/>
          <w:highlight w:val="none"/>
        </w:rPr>
      </w:pPr>
    </w:p>
    <w:p>
      <w:pPr>
        <w:pStyle w:val="2"/>
        <w:shd w:val="clear" w:color="auto" w:fill="auto"/>
        <w:ind w:firstLine="643"/>
        <w:rPr>
          <w:rFonts w:hint="eastAsia" w:ascii="宋体" w:hAnsi="宋体"/>
          <w:b/>
          <w:color w:val="auto"/>
          <w:sz w:val="32"/>
          <w:szCs w:val="32"/>
          <w:highlight w:val="none"/>
        </w:rPr>
      </w:pPr>
    </w:p>
    <w:p>
      <w:pPr>
        <w:pStyle w:val="2"/>
        <w:shd w:val="clear" w:color="auto" w:fill="auto"/>
        <w:ind w:firstLine="643"/>
        <w:rPr>
          <w:rFonts w:hint="eastAsia" w:ascii="宋体" w:hAnsi="宋体"/>
          <w:b/>
          <w:color w:val="auto"/>
          <w:sz w:val="32"/>
          <w:szCs w:val="32"/>
          <w:highlight w:val="none"/>
        </w:rPr>
      </w:pPr>
    </w:p>
    <w:p>
      <w:pPr>
        <w:shd w:val="clear" w:color="auto" w:fill="auto"/>
        <w:tabs>
          <w:tab w:val="left" w:pos="720"/>
        </w:tabs>
        <w:spacing w:line="360" w:lineRule="auto"/>
        <w:jc w:val="center"/>
        <w:outlineLvl w:val="0"/>
        <w:rPr>
          <w:rFonts w:hint="eastAsia" w:ascii="宋体" w:hAnsi="宋体"/>
          <w:b/>
          <w:color w:val="auto"/>
          <w:spacing w:val="40"/>
          <w:sz w:val="52"/>
          <w:szCs w:val="72"/>
          <w:highlight w:val="none"/>
        </w:rPr>
      </w:pPr>
      <w:bookmarkStart w:id="0" w:name="_Toc24339"/>
      <w:bookmarkStart w:id="1" w:name="_Toc7863"/>
      <w:r>
        <w:rPr>
          <w:rFonts w:hint="eastAsia" w:ascii="宋体" w:hAnsi="宋体"/>
          <w:b/>
          <w:color w:val="auto"/>
          <w:spacing w:val="40"/>
          <w:sz w:val="52"/>
          <w:szCs w:val="72"/>
          <w:highlight w:val="none"/>
        </w:rPr>
        <w:t>汕头市</w:t>
      </w:r>
      <w:r>
        <w:rPr>
          <w:rFonts w:hint="eastAsia" w:ascii="宋体" w:hAnsi="宋体"/>
          <w:b/>
          <w:color w:val="auto"/>
          <w:spacing w:val="40"/>
          <w:sz w:val="52"/>
          <w:szCs w:val="72"/>
          <w:highlight w:val="none"/>
          <w:lang w:eastAsia="zh-CN"/>
        </w:rPr>
        <w:t>澄海区</w:t>
      </w:r>
      <w:r>
        <w:rPr>
          <w:rFonts w:hint="eastAsia" w:ascii="宋体" w:hAnsi="宋体"/>
          <w:b/>
          <w:color w:val="auto"/>
          <w:spacing w:val="40"/>
          <w:sz w:val="52"/>
          <w:szCs w:val="72"/>
          <w:highlight w:val="none"/>
        </w:rPr>
        <w:t>政府采购</w:t>
      </w:r>
      <w:bookmarkEnd w:id="0"/>
      <w:bookmarkEnd w:id="1"/>
    </w:p>
    <w:p>
      <w:pPr>
        <w:shd w:val="clear" w:color="auto" w:fill="auto"/>
        <w:tabs>
          <w:tab w:val="left" w:pos="720"/>
        </w:tabs>
        <w:spacing w:line="360" w:lineRule="auto"/>
        <w:jc w:val="center"/>
        <w:rPr>
          <w:rFonts w:hint="eastAsia" w:ascii="宋体" w:hAnsi="宋体"/>
          <w:b/>
          <w:color w:val="auto"/>
          <w:spacing w:val="40"/>
          <w:sz w:val="52"/>
          <w:szCs w:val="72"/>
          <w:highlight w:val="none"/>
        </w:rPr>
      </w:pPr>
    </w:p>
    <w:p>
      <w:pPr>
        <w:pStyle w:val="2"/>
        <w:shd w:val="clear" w:color="auto" w:fill="auto"/>
        <w:ind w:firstLine="420"/>
        <w:rPr>
          <w:rFonts w:hint="eastAsia"/>
          <w:color w:val="auto"/>
          <w:highlight w:val="none"/>
        </w:rPr>
      </w:pPr>
    </w:p>
    <w:p>
      <w:pPr>
        <w:pStyle w:val="7"/>
        <w:shd w:val="clear" w:color="auto" w:fill="auto"/>
        <w:spacing w:line="360" w:lineRule="auto"/>
        <w:jc w:val="center"/>
        <w:rPr>
          <w:rFonts w:hint="eastAsia" w:hAnsi="宋体"/>
          <w:b/>
          <w:color w:val="auto"/>
          <w:sz w:val="48"/>
          <w:szCs w:val="48"/>
          <w:highlight w:val="none"/>
        </w:rPr>
      </w:pPr>
    </w:p>
    <w:p>
      <w:pPr>
        <w:pStyle w:val="7"/>
        <w:shd w:val="clear" w:color="auto" w:fill="auto"/>
        <w:tabs>
          <w:tab w:val="left" w:pos="1260"/>
        </w:tabs>
        <w:spacing w:line="360" w:lineRule="auto"/>
        <w:jc w:val="center"/>
        <w:outlineLvl w:val="0"/>
        <w:rPr>
          <w:rFonts w:hint="eastAsia" w:hAnsi="宋体"/>
          <w:b/>
          <w:color w:val="auto"/>
          <w:spacing w:val="100"/>
          <w:w w:val="110"/>
          <w:sz w:val="48"/>
          <w:szCs w:val="48"/>
          <w:highlight w:val="none"/>
        </w:rPr>
      </w:pPr>
      <w:bookmarkStart w:id="2" w:name="_Toc16847"/>
      <w:bookmarkStart w:id="3" w:name="_Toc3952"/>
      <w:r>
        <w:rPr>
          <w:rFonts w:hint="eastAsia" w:hAnsi="宋体"/>
          <w:b/>
          <w:color w:val="auto"/>
          <w:spacing w:val="100"/>
          <w:w w:val="110"/>
          <w:kern w:val="0"/>
          <w:sz w:val="48"/>
          <w:szCs w:val="48"/>
          <w:highlight w:val="none"/>
        </w:rPr>
        <w:t>投标文件</w:t>
      </w:r>
      <w:bookmarkEnd w:id="2"/>
      <w:bookmarkEnd w:id="3"/>
    </w:p>
    <w:p>
      <w:pPr>
        <w:pStyle w:val="7"/>
        <w:shd w:val="clear" w:color="auto" w:fill="auto"/>
        <w:spacing w:line="360" w:lineRule="auto"/>
        <w:jc w:val="center"/>
        <w:outlineLvl w:val="0"/>
        <w:rPr>
          <w:rFonts w:hint="eastAsia" w:hAnsi="宋体"/>
          <w:b/>
          <w:color w:val="auto"/>
          <w:sz w:val="48"/>
          <w:szCs w:val="48"/>
          <w:highlight w:val="none"/>
        </w:rPr>
      </w:pPr>
      <w:bookmarkStart w:id="4" w:name="_Toc669"/>
      <w:bookmarkStart w:id="5" w:name="_Toc6955"/>
      <w:r>
        <w:rPr>
          <w:rFonts w:hint="eastAsia" w:hAnsi="宋体"/>
          <w:b/>
          <w:color w:val="auto"/>
          <w:sz w:val="48"/>
          <w:szCs w:val="48"/>
          <w:highlight w:val="none"/>
        </w:rPr>
        <w:t>（正本/副本）</w:t>
      </w:r>
      <w:bookmarkEnd w:id="4"/>
      <w:bookmarkEnd w:id="5"/>
    </w:p>
    <w:p>
      <w:pPr>
        <w:pStyle w:val="7"/>
        <w:shd w:val="clear" w:color="auto" w:fill="auto"/>
        <w:spacing w:line="360" w:lineRule="auto"/>
        <w:jc w:val="center"/>
        <w:rPr>
          <w:rFonts w:hint="eastAsia" w:hAnsi="宋体"/>
          <w:b/>
          <w:color w:val="auto"/>
          <w:sz w:val="28"/>
          <w:szCs w:val="28"/>
          <w:highlight w:val="none"/>
        </w:rPr>
      </w:pPr>
    </w:p>
    <w:p>
      <w:pPr>
        <w:pStyle w:val="7"/>
        <w:shd w:val="clear" w:color="auto" w:fill="auto"/>
        <w:spacing w:line="360" w:lineRule="auto"/>
        <w:jc w:val="center"/>
        <w:rPr>
          <w:rFonts w:hint="eastAsia" w:hAnsi="宋体"/>
          <w:b/>
          <w:color w:val="auto"/>
          <w:sz w:val="28"/>
          <w:szCs w:val="28"/>
          <w:highlight w:val="none"/>
        </w:rPr>
      </w:pPr>
    </w:p>
    <w:p>
      <w:pPr>
        <w:pStyle w:val="7"/>
        <w:shd w:val="clear" w:color="auto" w:fill="auto"/>
        <w:spacing w:line="360" w:lineRule="auto"/>
        <w:jc w:val="center"/>
        <w:rPr>
          <w:rFonts w:hint="eastAsia" w:hAnsi="宋体"/>
          <w:b/>
          <w:color w:val="auto"/>
          <w:sz w:val="28"/>
          <w:szCs w:val="28"/>
          <w:highlight w:val="none"/>
        </w:rPr>
      </w:pPr>
    </w:p>
    <w:p>
      <w:pPr>
        <w:pStyle w:val="7"/>
        <w:shd w:val="clear" w:color="auto" w:fill="auto"/>
        <w:spacing w:line="360" w:lineRule="auto"/>
        <w:jc w:val="center"/>
        <w:rPr>
          <w:rFonts w:hint="eastAsia" w:hAnsi="宋体"/>
          <w:b/>
          <w:color w:val="auto"/>
          <w:sz w:val="28"/>
          <w:szCs w:val="28"/>
          <w:highlight w:val="none"/>
        </w:rPr>
      </w:pPr>
    </w:p>
    <w:p>
      <w:pPr>
        <w:pStyle w:val="7"/>
        <w:shd w:val="clear" w:color="auto" w:fill="auto"/>
        <w:spacing w:line="360" w:lineRule="auto"/>
        <w:ind w:firstLine="843" w:firstLineChars="300"/>
        <w:rPr>
          <w:rFonts w:hint="eastAsia" w:hAnsi="宋体"/>
          <w:b/>
          <w:color w:val="auto"/>
          <w:sz w:val="28"/>
          <w:szCs w:val="28"/>
          <w:highlight w:val="none"/>
        </w:rPr>
      </w:pPr>
    </w:p>
    <w:p>
      <w:pPr>
        <w:pStyle w:val="7"/>
        <w:shd w:val="clear" w:color="auto" w:fill="auto"/>
        <w:spacing w:line="360" w:lineRule="auto"/>
        <w:ind w:firstLine="843" w:firstLineChars="300"/>
        <w:rPr>
          <w:rFonts w:hint="eastAsia" w:hAnsi="宋体"/>
          <w:b/>
          <w:color w:val="auto"/>
          <w:sz w:val="28"/>
          <w:szCs w:val="28"/>
          <w:highlight w:val="none"/>
        </w:rPr>
      </w:pPr>
    </w:p>
    <w:p>
      <w:pPr>
        <w:pStyle w:val="7"/>
        <w:shd w:val="clear" w:color="auto" w:fill="auto"/>
        <w:spacing w:line="360" w:lineRule="auto"/>
        <w:ind w:firstLine="1954" w:firstLineChars="695"/>
        <w:rPr>
          <w:rFonts w:hint="eastAsia" w:hAnsi="宋体"/>
          <w:b/>
          <w:color w:val="auto"/>
          <w:sz w:val="28"/>
          <w:szCs w:val="28"/>
          <w:highlight w:val="none"/>
        </w:rPr>
      </w:pPr>
      <w:r>
        <w:rPr>
          <w:rFonts w:hint="eastAsia" w:hAnsi="宋体"/>
          <w:b/>
          <w:color w:val="auto"/>
          <w:sz w:val="28"/>
          <w:szCs w:val="28"/>
          <w:highlight w:val="none"/>
        </w:rPr>
        <w:t>采购项目名称：</w:t>
      </w:r>
      <w:r>
        <w:rPr>
          <w:rFonts w:hint="eastAsia" w:hAnsi="宋体"/>
          <w:b/>
          <w:color w:val="auto"/>
          <w:sz w:val="28"/>
          <w:szCs w:val="28"/>
          <w:highlight w:val="none"/>
          <w:u w:val="single"/>
        </w:rPr>
        <w:t xml:space="preserve">                     </w:t>
      </w:r>
    </w:p>
    <w:p>
      <w:pPr>
        <w:pStyle w:val="7"/>
        <w:shd w:val="clear" w:color="auto" w:fill="auto"/>
        <w:spacing w:line="360" w:lineRule="auto"/>
        <w:ind w:firstLine="1954" w:firstLineChars="695"/>
        <w:rPr>
          <w:rFonts w:hint="eastAsia" w:hAnsi="宋体"/>
          <w:b/>
          <w:color w:val="auto"/>
          <w:sz w:val="28"/>
          <w:szCs w:val="28"/>
          <w:highlight w:val="none"/>
        </w:rPr>
      </w:pPr>
      <w:r>
        <w:rPr>
          <w:rFonts w:hint="eastAsia" w:hAnsi="宋体"/>
          <w:b/>
          <w:color w:val="auto"/>
          <w:sz w:val="28"/>
          <w:szCs w:val="28"/>
          <w:highlight w:val="none"/>
        </w:rPr>
        <w:t>采购</w:t>
      </w:r>
      <w:r>
        <w:rPr>
          <w:rFonts w:hint="eastAsia" w:hAnsi="宋体"/>
          <w:b/>
          <w:color w:val="auto"/>
          <w:sz w:val="28"/>
          <w:szCs w:val="28"/>
          <w:highlight w:val="none"/>
          <w:lang w:eastAsia="zh-CN"/>
        </w:rPr>
        <w:t>计划备案</w:t>
      </w:r>
      <w:r>
        <w:rPr>
          <w:rFonts w:hint="eastAsia" w:hAnsi="宋体"/>
          <w:b/>
          <w:color w:val="auto"/>
          <w:sz w:val="28"/>
          <w:szCs w:val="28"/>
          <w:highlight w:val="none"/>
        </w:rPr>
        <w:t>编号：</w:t>
      </w:r>
      <w:r>
        <w:rPr>
          <w:rFonts w:hint="eastAsia" w:hAnsi="宋体"/>
          <w:b/>
          <w:color w:val="auto"/>
          <w:sz w:val="28"/>
          <w:szCs w:val="28"/>
          <w:highlight w:val="none"/>
          <w:u w:val="single"/>
        </w:rPr>
        <w:t xml:space="preserve">                     </w:t>
      </w:r>
    </w:p>
    <w:p>
      <w:pPr>
        <w:pStyle w:val="7"/>
        <w:shd w:val="clear" w:color="auto" w:fill="auto"/>
        <w:spacing w:line="360" w:lineRule="auto"/>
        <w:ind w:firstLine="1940" w:firstLineChars="690"/>
        <w:rPr>
          <w:rFonts w:hint="eastAsia" w:hAnsi="宋体"/>
          <w:b/>
          <w:color w:val="auto"/>
          <w:sz w:val="28"/>
          <w:szCs w:val="28"/>
          <w:highlight w:val="none"/>
          <w:u w:val="single"/>
        </w:rPr>
      </w:pPr>
      <w:r>
        <w:rPr>
          <w:rFonts w:hint="eastAsia" w:hAnsi="宋体"/>
          <w:b/>
          <w:color w:val="auto"/>
          <w:sz w:val="28"/>
          <w:szCs w:val="28"/>
          <w:highlight w:val="none"/>
        </w:rPr>
        <w:t>供应商名称：</w:t>
      </w:r>
      <w:r>
        <w:rPr>
          <w:rFonts w:hint="eastAsia" w:hAnsi="宋体"/>
          <w:b/>
          <w:color w:val="auto"/>
          <w:sz w:val="28"/>
          <w:szCs w:val="28"/>
          <w:highlight w:val="none"/>
          <w:u w:val="single"/>
        </w:rPr>
        <w:t xml:space="preserve">                        </w:t>
      </w:r>
    </w:p>
    <w:p>
      <w:pPr>
        <w:shd w:val="clear" w:color="auto" w:fill="auto"/>
        <w:spacing w:line="360" w:lineRule="auto"/>
        <w:ind w:firstLine="1940" w:firstLineChars="690"/>
        <w:rPr>
          <w:rFonts w:hint="eastAsia" w:ascii="宋体" w:hAnsi="宋体"/>
          <w:b/>
          <w:color w:val="auto"/>
          <w:sz w:val="28"/>
          <w:szCs w:val="28"/>
          <w:highlight w:val="none"/>
        </w:rPr>
      </w:pPr>
      <w:r>
        <w:rPr>
          <w:rFonts w:hint="eastAsia" w:ascii="宋体" w:hAnsi="宋体"/>
          <w:b/>
          <w:color w:val="auto"/>
          <w:sz w:val="28"/>
          <w:szCs w:val="28"/>
          <w:highlight w:val="none"/>
        </w:rPr>
        <w:t>日期：</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年</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月</w:t>
      </w:r>
      <w:r>
        <w:rPr>
          <w:rFonts w:hint="eastAsia" w:ascii="宋体" w:hAnsi="宋体"/>
          <w:b/>
          <w:color w:val="auto"/>
          <w:sz w:val="28"/>
          <w:szCs w:val="28"/>
          <w:highlight w:val="none"/>
          <w:u w:val="single"/>
        </w:rPr>
        <w:t xml:space="preserve">    </w:t>
      </w:r>
      <w:r>
        <w:rPr>
          <w:rFonts w:hint="eastAsia" w:ascii="宋体" w:hAnsi="宋体"/>
          <w:b/>
          <w:color w:val="auto"/>
          <w:sz w:val="28"/>
          <w:szCs w:val="28"/>
          <w:highlight w:val="none"/>
        </w:rPr>
        <w:t>日</w:t>
      </w:r>
    </w:p>
    <w:p>
      <w:pPr>
        <w:shd w:val="clear" w:color="auto" w:fill="auto"/>
        <w:spacing w:line="360" w:lineRule="auto"/>
        <w:ind w:firstLine="570"/>
        <w:rPr>
          <w:rFonts w:hint="eastAsia" w:ascii="宋体" w:hAnsi="宋体"/>
          <w:b/>
          <w:color w:val="auto"/>
          <w:sz w:val="28"/>
          <w:szCs w:val="28"/>
          <w:highlight w:val="none"/>
        </w:rPr>
      </w:pPr>
    </w:p>
    <w:p>
      <w:pPr>
        <w:shd w:val="clear" w:color="auto" w:fill="auto"/>
        <w:spacing w:line="360" w:lineRule="auto"/>
        <w:ind w:firstLine="570"/>
        <w:rPr>
          <w:rFonts w:hint="eastAsia" w:ascii="宋体" w:hAnsi="宋体"/>
          <w:b/>
          <w:color w:val="auto"/>
          <w:sz w:val="28"/>
          <w:szCs w:val="28"/>
          <w:highlight w:val="none"/>
        </w:rPr>
      </w:pPr>
    </w:p>
    <w:p>
      <w:pPr>
        <w:shd w:val="clear" w:color="auto" w:fill="auto"/>
        <w:spacing w:line="360" w:lineRule="auto"/>
        <w:jc w:val="center"/>
        <w:outlineLvl w:val="0"/>
        <w:rPr>
          <w:rFonts w:hint="eastAsia" w:ascii="宋体" w:hAnsi="宋体"/>
          <w:b/>
          <w:color w:val="auto"/>
          <w:sz w:val="28"/>
          <w:szCs w:val="28"/>
          <w:highlight w:val="none"/>
        </w:rPr>
      </w:pPr>
      <w:bookmarkStart w:id="6" w:name="_Toc9980"/>
      <w:r>
        <w:rPr>
          <w:rFonts w:hint="eastAsia" w:ascii="宋体" w:hAnsi="宋体"/>
          <w:b/>
          <w:color w:val="auto"/>
          <w:sz w:val="28"/>
          <w:szCs w:val="28"/>
          <w:highlight w:val="none"/>
        </w:rPr>
        <w:t>目  录</w:t>
      </w:r>
      <w:bookmarkEnd w:id="6"/>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62" w:firstLineChars="200"/>
        <w:textAlignment w:val="auto"/>
        <w:outlineLvl w:val="0"/>
        <w:rPr>
          <w:rFonts w:hint="eastAsia" w:ascii="宋体" w:hAnsi="宋体" w:eastAsia="宋体"/>
          <w:b/>
          <w:color w:val="auto"/>
          <w:sz w:val="28"/>
          <w:szCs w:val="28"/>
          <w:highlight w:val="none"/>
          <w:lang w:eastAsia="zh-CN"/>
        </w:rPr>
      </w:pPr>
      <w:bookmarkStart w:id="7" w:name="_Toc24602"/>
      <w:r>
        <w:rPr>
          <w:rFonts w:hint="eastAsia" w:ascii="宋体" w:hAnsi="宋体"/>
          <w:b/>
          <w:color w:val="auto"/>
          <w:sz w:val="28"/>
          <w:szCs w:val="28"/>
          <w:highlight w:val="none"/>
        </w:rPr>
        <w:t>一、</w:t>
      </w:r>
      <w:r>
        <w:rPr>
          <w:rFonts w:hint="eastAsia" w:ascii="宋体" w:hAnsi="宋体"/>
          <w:b/>
          <w:color w:val="auto"/>
          <w:sz w:val="28"/>
          <w:szCs w:val="28"/>
          <w:highlight w:val="none"/>
          <w:lang w:eastAsia="zh-CN"/>
        </w:rPr>
        <w:t>自查表</w:t>
      </w:r>
      <w:bookmarkEnd w:id="7"/>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eastAsia" w:ascii="宋体" w:hAnsi="宋体"/>
          <w:b/>
          <w:color w:val="auto"/>
          <w:sz w:val="28"/>
          <w:szCs w:val="28"/>
          <w:highlight w:val="none"/>
        </w:rPr>
      </w:pPr>
      <w:bookmarkStart w:id="8" w:name="_Toc8769"/>
      <w:r>
        <w:rPr>
          <w:rFonts w:hint="eastAsia" w:ascii="宋体" w:hAnsi="宋体"/>
          <w:b/>
          <w:color w:val="auto"/>
          <w:sz w:val="28"/>
          <w:szCs w:val="28"/>
          <w:highlight w:val="none"/>
          <w:lang w:eastAsia="zh-CN"/>
        </w:rPr>
        <w:t>二、</w:t>
      </w:r>
      <w:r>
        <w:rPr>
          <w:rFonts w:hint="eastAsia" w:ascii="宋体" w:hAnsi="宋体"/>
          <w:b/>
          <w:color w:val="auto"/>
          <w:sz w:val="28"/>
          <w:szCs w:val="28"/>
          <w:highlight w:val="none"/>
        </w:rPr>
        <w:t>资格性文件</w:t>
      </w:r>
      <w:bookmarkEnd w:id="8"/>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eastAsia" w:ascii="宋体" w:hAnsi="宋体" w:eastAsia="宋体"/>
          <w:color w:val="auto"/>
          <w:sz w:val="28"/>
          <w:szCs w:val="28"/>
          <w:highlight w:val="none"/>
          <w:lang w:eastAsia="zh-CN"/>
        </w:rPr>
      </w:pPr>
      <w:bookmarkStart w:id="9" w:name="_Toc12983"/>
      <w:r>
        <w:rPr>
          <w:rFonts w:hint="default" w:ascii="宋体" w:hAnsi="宋体"/>
          <w:color w:val="auto"/>
          <w:sz w:val="28"/>
          <w:szCs w:val="28"/>
          <w:highlight w:val="none"/>
        </w:rPr>
        <w:t>2.1投标函</w:t>
      </w:r>
      <w:bookmarkEnd w:id="9"/>
      <w:r>
        <w:rPr>
          <w:rFonts w:hint="eastAsia" w:ascii="宋体" w:hAnsi="宋体"/>
          <w:color w:val="auto"/>
          <w:sz w:val="28"/>
          <w:szCs w:val="28"/>
          <w:highlight w:val="none"/>
          <w:lang w:eastAsia="zh-CN"/>
        </w:rPr>
        <w:t>及报价清单</w:t>
      </w:r>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default" w:ascii="宋体" w:hAnsi="宋体"/>
          <w:color w:val="auto"/>
          <w:sz w:val="28"/>
          <w:szCs w:val="28"/>
          <w:highlight w:val="none"/>
        </w:rPr>
      </w:pPr>
      <w:bookmarkStart w:id="10" w:name="_Toc24128"/>
      <w:r>
        <w:rPr>
          <w:rFonts w:hint="default" w:ascii="宋体" w:hAnsi="宋体"/>
          <w:color w:val="auto"/>
          <w:sz w:val="28"/>
          <w:szCs w:val="28"/>
          <w:highlight w:val="none"/>
        </w:rPr>
        <w:t>2.2法定代表人资格证明书及授权委托书</w:t>
      </w:r>
      <w:bookmarkEnd w:id="10"/>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default" w:ascii="宋体" w:hAnsi="宋体"/>
          <w:color w:val="auto"/>
          <w:sz w:val="28"/>
          <w:szCs w:val="28"/>
          <w:highlight w:val="none"/>
        </w:rPr>
      </w:pPr>
      <w:bookmarkStart w:id="11" w:name="_Toc24536"/>
      <w:r>
        <w:rPr>
          <w:rFonts w:hint="default" w:ascii="宋体" w:hAnsi="宋体"/>
          <w:color w:val="auto"/>
          <w:sz w:val="28"/>
          <w:szCs w:val="28"/>
          <w:highlight w:val="none"/>
        </w:rPr>
        <w:t>（1）法定代表人资格证明书</w:t>
      </w:r>
      <w:bookmarkEnd w:id="11"/>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default" w:ascii="宋体" w:hAnsi="宋体"/>
          <w:color w:val="auto"/>
          <w:sz w:val="28"/>
          <w:szCs w:val="28"/>
          <w:highlight w:val="none"/>
        </w:rPr>
      </w:pPr>
      <w:bookmarkStart w:id="12" w:name="_Toc15784"/>
      <w:r>
        <w:rPr>
          <w:rFonts w:hint="default" w:ascii="宋体" w:hAnsi="宋体"/>
          <w:color w:val="auto"/>
          <w:sz w:val="28"/>
          <w:szCs w:val="28"/>
          <w:highlight w:val="none"/>
        </w:rPr>
        <w:t>（2）法定代表人授权委托书（若有委托须提供）</w:t>
      </w:r>
      <w:bookmarkEnd w:id="12"/>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default" w:ascii="宋体" w:hAnsi="宋体"/>
          <w:color w:val="auto"/>
          <w:sz w:val="28"/>
          <w:szCs w:val="28"/>
          <w:highlight w:val="none"/>
        </w:rPr>
      </w:pPr>
      <w:bookmarkStart w:id="13" w:name="_Toc28380"/>
      <w:r>
        <w:rPr>
          <w:rFonts w:hint="default" w:ascii="宋体" w:hAnsi="宋体"/>
          <w:color w:val="auto"/>
          <w:sz w:val="28"/>
          <w:szCs w:val="28"/>
          <w:highlight w:val="none"/>
        </w:rPr>
        <w:t>2.3关于资格的声明函</w:t>
      </w:r>
      <w:bookmarkEnd w:id="13"/>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default" w:ascii="宋体" w:hAnsi="宋体"/>
          <w:color w:val="auto"/>
          <w:sz w:val="28"/>
          <w:szCs w:val="28"/>
          <w:highlight w:val="none"/>
          <w:lang w:eastAsia="zh-CN"/>
        </w:rPr>
      </w:pPr>
      <w:bookmarkStart w:id="14" w:name="_Toc25609"/>
      <w:r>
        <w:rPr>
          <w:rFonts w:hint="default" w:ascii="宋体" w:hAnsi="宋体"/>
          <w:color w:val="auto"/>
          <w:sz w:val="28"/>
          <w:szCs w:val="28"/>
          <w:highlight w:val="none"/>
        </w:rPr>
        <w:t>（1）提供有效的营业执照（或事业法人登记证或身份证等相关证明）复印件</w:t>
      </w:r>
      <w:r>
        <w:rPr>
          <w:rFonts w:hint="default" w:ascii="宋体" w:hAnsi="宋体"/>
          <w:color w:val="auto"/>
          <w:sz w:val="28"/>
          <w:szCs w:val="28"/>
          <w:highlight w:val="none"/>
          <w:lang w:eastAsia="zh-CN"/>
        </w:rPr>
        <w:t>；</w:t>
      </w:r>
      <w:bookmarkEnd w:id="14"/>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default" w:ascii="宋体" w:hAnsi="宋体"/>
          <w:color w:val="auto"/>
          <w:sz w:val="28"/>
          <w:szCs w:val="28"/>
          <w:highlight w:val="none"/>
          <w:lang w:eastAsia="zh-CN"/>
        </w:rPr>
      </w:pPr>
      <w:bookmarkStart w:id="15" w:name="_Toc28695"/>
      <w:r>
        <w:rPr>
          <w:rFonts w:hint="default" w:ascii="宋体" w:hAnsi="宋体"/>
          <w:color w:val="auto"/>
          <w:sz w:val="28"/>
          <w:szCs w:val="28"/>
          <w:highlight w:val="none"/>
        </w:rPr>
        <w:t>（2）提供</w:t>
      </w:r>
      <w:r>
        <w:rPr>
          <w:rFonts w:hint="default" w:ascii="宋体" w:hAnsi="宋体"/>
          <w:color w:val="auto"/>
          <w:sz w:val="28"/>
          <w:szCs w:val="28"/>
          <w:highlight w:val="none"/>
          <w:lang w:eastAsia="zh-CN"/>
        </w:rPr>
        <w:t>2019</w:t>
      </w:r>
      <w:r>
        <w:rPr>
          <w:rFonts w:hint="eastAsia" w:ascii="宋体" w:hAnsi="宋体"/>
          <w:color w:val="auto"/>
          <w:sz w:val="28"/>
          <w:szCs w:val="28"/>
          <w:highlight w:val="none"/>
          <w:lang w:eastAsia="zh-CN"/>
        </w:rPr>
        <w:t>或</w:t>
      </w:r>
      <w:r>
        <w:rPr>
          <w:rFonts w:hint="eastAsia" w:ascii="宋体" w:hAnsi="宋体"/>
          <w:color w:val="auto"/>
          <w:sz w:val="28"/>
          <w:szCs w:val="28"/>
          <w:highlight w:val="none"/>
          <w:lang w:val="en-US" w:eastAsia="zh-CN"/>
        </w:rPr>
        <w:t>2020</w:t>
      </w:r>
      <w:r>
        <w:rPr>
          <w:rFonts w:hint="default" w:ascii="宋体" w:hAnsi="宋体"/>
          <w:color w:val="auto"/>
          <w:sz w:val="28"/>
          <w:szCs w:val="28"/>
          <w:highlight w:val="none"/>
          <w:lang w:eastAsia="zh-CN"/>
        </w:rPr>
        <w:t>年度财务状况报告</w:t>
      </w:r>
      <w:r>
        <w:rPr>
          <w:rFonts w:hint="default" w:ascii="宋体" w:hAnsi="宋体"/>
          <w:color w:val="auto"/>
          <w:sz w:val="28"/>
          <w:szCs w:val="28"/>
          <w:highlight w:val="none"/>
        </w:rPr>
        <w:t>,内容须包括资产负债表、现金流量表、利润表</w:t>
      </w:r>
      <w:r>
        <w:rPr>
          <w:rFonts w:hint="default" w:ascii="宋体" w:hAnsi="宋体"/>
          <w:color w:val="auto"/>
          <w:sz w:val="28"/>
          <w:szCs w:val="28"/>
          <w:highlight w:val="none"/>
          <w:lang w:eastAsia="zh-CN"/>
        </w:rPr>
        <w:t>，</w:t>
      </w:r>
      <w:r>
        <w:rPr>
          <w:rFonts w:hint="default" w:ascii="宋体" w:hAnsi="宋体"/>
          <w:color w:val="auto"/>
          <w:sz w:val="28"/>
          <w:szCs w:val="28"/>
          <w:highlight w:val="none"/>
        </w:rPr>
        <w:t>或202</w:t>
      </w:r>
      <w:r>
        <w:rPr>
          <w:rFonts w:hint="eastAsia" w:ascii="宋体" w:hAnsi="宋体"/>
          <w:color w:val="auto"/>
          <w:sz w:val="28"/>
          <w:szCs w:val="28"/>
          <w:highlight w:val="none"/>
          <w:lang w:val="en-US" w:eastAsia="zh-CN"/>
        </w:rPr>
        <w:t>1</w:t>
      </w:r>
      <w:r>
        <w:rPr>
          <w:rFonts w:hint="default" w:ascii="宋体" w:hAnsi="宋体"/>
          <w:color w:val="auto"/>
          <w:sz w:val="28"/>
          <w:szCs w:val="28"/>
          <w:highlight w:val="none"/>
        </w:rPr>
        <w:t>年基本开户行出具的资信证明</w:t>
      </w:r>
      <w:r>
        <w:rPr>
          <w:rFonts w:hint="default" w:ascii="宋体" w:hAnsi="宋体"/>
          <w:color w:val="auto"/>
          <w:sz w:val="28"/>
          <w:szCs w:val="28"/>
          <w:highlight w:val="none"/>
          <w:lang w:eastAsia="zh-CN"/>
        </w:rPr>
        <w:t>；</w:t>
      </w:r>
      <w:bookmarkEnd w:id="15"/>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default" w:ascii="宋体" w:hAnsi="宋体"/>
          <w:color w:val="auto"/>
          <w:sz w:val="28"/>
          <w:szCs w:val="28"/>
          <w:highlight w:val="none"/>
          <w:lang w:eastAsia="zh-CN"/>
        </w:rPr>
      </w:pPr>
      <w:bookmarkStart w:id="16" w:name="_Toc14173"/>
      <w:r>
        <w:rPr>
          <w:rFonts w:hint="default" w:ascii="宋体" w:hAnsi="宋体"/>
          <w:color w:val="auto"/>
          <w:sz w:val="28"/>
          <w:szCs w:val="28"/>
          <w:highlight w:val="none"/>
        </w:rPr>
        <w:t>（3）提供投标截止日前6个月内任意1个月依法缴纳税收和社会保障资金的相关材料。如依法免税或不需要缴纳社会保障资金的，提供相应证明材料</w:t>
      </w:r>
      <w:r>
        <w:rPr>
          <w:rFonts w:hint="default" w:ascii="宋体" w:hAnsi="宋体"/>
          <w:color w:val="auto"/>
          <w:sz w:val="28"/>
          <w:szCs w:val="28"/>
          <w:highlight w:val="none"/>
          <w:lang w:eastAsia="zh-CN"/>
        </w:rPr>
        <w:t>；</w:t>
      </w:r>
      <w:bookmarkEnd w:id="16"/>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default" w:ascii="宋体" w:hAnsi="宋体"/>
          <w:color w:val="auto"/>
          <w:sz w:val="28"/>
          <w:szCs w:val="28"/>
          <w:highlight w:val="none"/>
        </w:rPr>
      </w:pPr>
      <w:bookmarkStart w:id="17" w:name="_Toc21678"/>
      <w:r>
        <w:rPr>
          <w:rFonts w:hint="eastAsia" w:ascii="宋体" w:hAnsi="宋体"/>
          <w:color w:val="auto"/>
          <w:sz w:val="28"/>
          <w:szCs w:val="28"/>
          <w:highlight w:val="none"/>
          <w:lang w:eastAsia="zh-CN"/>
        </w:rPr>
        <w:t>（</w:t>
      </w:r>
      <w:r>
        <w:rPr>
          <w:rFonts w:hint="eastAsia" w:ascii="宋体" w:hAnsi="宋体"/>
          <w:color w:val="auto"/>
          <w:sz w:val="28"/>
          <w:szCs w:val="28"/>
          <w:highlight w:val="none"/>
          <w:lang w:val="en-US" w:eastAsia="zh-CN"/>
        </w:rPr>
        <w:t>4</w:t>
      </w:r>
      <w:r>
        <w:rPr>
          <w:rFonts w:hint="eastAsia" w:ascii="宋体" w:hAnsi="宋体"/>
          <w:color w:val="auto"/>
          <w:sz w:val="28"/>
          <w:szCs w:val="28"/>
          <w:highlight w:val="none"/>
          <w:lang w:eastAsia="zh-CN"/>
        </w:rPr>
        <w:t>）</w:t>
      </w:r>
      <w:r>
        <w:rPr>
          <w:rFonts w:hint="default" w:ascii="宋体" w:hAnsi="宋体"/>
          <w:color w:val="auto"/>
          <w:sz w:val="28"/>
          <w:szCs w:val="28"/>
          <w:highlight w:val="none"/>
        </w:rPr>
        <w:t>声明函</w:t>
      </w:r>
      <w:bookmarkEnd w:id="17"/>
    </w:p>
    <w:p>
      <w:pPr>
        <w:pStyle w:val="2"/>
        <w:rPr>
          <w:rFonts w:hint="eastAsia" w:ascii="宋体" w:hAnsi="宋体" w:eastAsia="宋体" w:cs="Times New Roman"/>
          <w:color w:val="auto"/>
          <w:kern w:val="2"/>
          <w:sz w:val="28"/>
          <w:szCs w:val="28"/>
          <w:highlight w:val="none"/>
          <w:lang w:val="en-US" w:eastAsia="zh-CN" w:bidi="ar-SA"/>
        </w:rPr>
      </w:pPr>
      <w:r>
        <w:rPr>
          <w:rFonts w:hint="eastAsia" w:ascii="宋体" w:hAnsi="宋体" w:eastAsia="宋体" w:cs="Times New Roman"/>
          <w:color w:val="auto"/>
          <w:kern w:val="2"/>
          <w:sz w:val="28"/>
          <w:szCs w:val="28"/>
          <w:highlight w:val="none"/>
          <w:lang w:val="en-US" w:eastAsia="zh-CN" w:bidi="ar-SA"/>
        </w:rPr>
        <w:t>2.4中小企业声明函/残疾人福利性单位声明函</w:t>
      </w:r>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eastAsia" w:ascii="宋体" w:hAnsi="宋体"/>
          <w:b/>
          <w:color w:val="auto"/>
          <w:sz w:val="28"/>
          <w:szCs w:val="28"/>
          <w:highlight w:val="none"/>
        </w:rPr>
      </w:pPr>
      <w:bookmarkStart w:id="18" w:name="_Toc1589"/>
      <w:r>
        <w:rPr>
          <w:rFonts w:hint="eastAsia" w:ascii="宋体" w:hAnsi="宋体"/>
          <w:b/>
          <w:bCs/>
          <w:color w:val="auto"/>
          <w:sz w:val="28"/>
          <w:szCs w:val="28"/>
          <w:highlight w:val="none"/>
          <w:lang w:val="en-US" w:eastAsia="zh-CN"/>
        </w:rPr>
        <w:t>三、</w:t>
      </w:r>
      <w:r>
        <w:rPr>
          <w:rFonts w:hint="eastAsia" w:ascii="宋体" w:hAnsi="宋体"/>
          <w:b/>
          <w:bCs/>
          <w:color w:val="auto"/>
          <w:sz w:val="28"/>
          <w:szCs w:val="28"/>
          <w:highlight w:val="none"/>
        </w:rPr>
        <w:t>投标保证金复印</w:t>
      </w:r>
      <w:r>
        <w:rPr>
          <w:rFonts w:hint="eastAsia" w:ascii="宋体" w:hAnsi="宋体"/>
          <w:b/>
          <w:color w:val="auto"/>
          <w:sz w:val="28"/>
          <w:szCs w:val="28"/>
          <w:highlight w:val="none"/>
        </w:rPr>
        <w:t>件</w:t>
      </w:r>
      <w:bookmarkEnd w:id="18"/>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eastAsia" w:ascii="宋体" w:hAnsi="宋体"/>
          <w:b/>
          <w:color w:val="auto"/>
          <w:sz w:val="28"/>
          <w:szCs w:val="28"/>
          <w:highlight w:val="none"/>
          <w:lang w:eastAsia="zh-CN"/>
        </w:rPr>
      </w:pPr>
      <w:bookmarkStart w:id="19" w:name="_Toc12110"/>
      <w:r>
        <w:rPr>
          <w:rFonts w:hint="eastAsia" w:ascii="宋体" w:hAnsi="宋体"/>
          <w:b/>
          <w:color w:val="auto"/>
          <w:sz w:val="28"/>
          <w:szCs w:val="28"/>
          <w:highlight w:val="none"/>
          <w:lang w:eastAsia="zh-CN"/>
        </w:rPr>
        <w:t>四、采购项目内容响应表</w:t>
      </w:r>
      <w:bookmarkEnd w:id="19"/>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eastAsia" w:ascii="宋体" w:hAnsi="宋体"/>
          <w:b/>
          <w:color w:val="auto"/>
          <w:sz w:val="28"/>
          <w:szCs w:val="28"/>
          <w:highlight w:val="none"/>
          <w:lang w:eastAsia="zh-CN"/>
        </w:rPr>
      </w:pPr>
      <w:bookmarkStart w:id="20" w:name="_Toc17462"/>
      <w:r>
        <w:rPr>
          <w:rFonts w:hint="eastAsia" w:ascii="宋体" w:hAnsi="宋体"/>
          <w:b/>
          <w:color w:val="auto"/>
          <w:sz w:val="28"/>
          <w:szCs w:val="28"/>
          <w:highlight w:val="none"/>
          <w:lang w:eastAsia="zh-CN"/>
        </w:rPr>
        <w:t>五、商务条款响应表</w:t>
      </w:r>
      <w:bookmarkEnd w:id="20"/>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eastAsia" w:ascii="宋体" w:hAnsi="宋体"/>
          <w:b/>
          <w:color w:val="auto"/>
          <w:sz w:val="28"/>
          <w:szCs w:val="28"/>
          <w:highlight w:val="none"/>
          <w:lang w:eastAsia="zh-CN"/>
        </w:rPr>
      </w:pPr>
      <w:bookmarkStart w:id="21" w:name="_Toc23448"/>
      <w:r>
        <w:rPr>
          <w:rFonts w:hint="eastAsia" w:ascii="宋体" w:hAnsi="宋体"/>
          <w:b/>
          <w:color w:val="auto"/>
          <w:sz w:val="28"/>
          <w:szCs w:val="28"/>
          <w:highlight w:val="none"/>
          <w:lang w:eastAsia="zh-CN"/>
        </w:rPr>
        <w:t>六、评审项目投标资料表</w:t>
      </w:r>
      <w:bookmarkEnd w:id="21"/>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eastAsia" w:ascii="宋体" w:hAnsi="宋体"/>
          <w:b/>
          <w:color w:val="auto"/>
          <w:sz w:val="28"/>
          <w:szCs w:val="28"/>
          <w:highlight w:val="none"/>
        </w:rPr>
      </w:pPr>
      <w:bookmarkStart w:id="22" w:name="_Toc16146"/>
      <w:r>
        <w:rPr>
          <w:rFonts w:hint="eastAsia" w:ascii="宋体" w:hAnsi="宋体"/>
          <w:b/>
          <w:color w:val="auto"/>
          <w:sz w:val="28"/>
          <w:szCs w:val="28"/>
          <w:highlight w:val="none"/>
          <w:lang w:eastAsia="zh-CN"/>
        </w:rPr>
        <w:t>七</w:t>
      </w:r>
      <w:r>
        <w:rPr>
          <w:rFonts w:hint="eastAsia" w:ascii="宋体" w:hAnsi="宋体"/>
          <w:b/>
          <w:color w:val="auto"/>
          <w:sz w:val="28"/>
          <w:szCs w:val="28"/>
          <w:highlight w:val="none"/>
        </w:rPr>
        <w:t>、技术部分（按照技术评分细则的内容编制，格式自拟）</w:t>
      </w:r>
      <w:bookmarkEnd w:id="22"/>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eastAsia" w:ascii="宋体" w:hAnsi="宋体"/>
          <w:b/>
          <w:color w:val="auto"/>
          <w:sz w:val="28"/>
          <w:szCs w:val="28"/>
          <w:highlight w:val="none"/>
        </w:rPr>
      </w:pPr>
      <w:bookmarkStart w:id="23" w:name="_Toc21489"/>
      <w:r>
        <w:rPr>
          <w:rFonts w:hint="eastAsia" w:ascii="宋体" w:hAnsi="宋体"/>
          <w:b/>
          <w:color w:val="auto"/>
          <w:sz w:val="28"/>
          <w:szCs w:val="28"/>
          <w:highlight w:val="none"/>
          <w:lang w:eastAsia="zh-CN"/>
        </w:rPr>
        <w:t>八</w:t>
      </w:r>
      <w:r>
        <w:rPr>
          <w:rFonts w:hint="eastAsia" w:ascii="宋体" w:hAnsi="宋体"/>
          <w:b/>
          <w:color w:val="auto"/>
          <w:sz w:val="28"/>
          <w:szCs w:val="28"/>
          <w:highlight w:val="none"/>
        </w:rPr>
        <w:t>、商务部分（按照商务评分细则的内容编制，格式自拟）</w:t>
      </w:r>
      <w:bookmarkEnd w:id="23"/>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eastAsia" w:ascii="宋体" w:hAnsi="宋体"/>
          <w:b/>
          <w:color w:val="auto"/>
          <w:sz w:val="28"/>
          <w:szCs w:val="28"/>
          <w:highlight w:val="none"/>
          <w:lang w:eastAsia="zh-CN"/>
        </w:rPr>
      </w:pPr>
      <w:bookmarkStart w:id="24" w:name="_Toc25312"/>
      <w:r>
        <w:rPr>
          <w:rFonts w:hint="eastAsia" w:ascii="宋体" w:hAnsi="宋体"/>
          <w:b/>
          <w:color w:val="auto"/>
          <w:sz w:val="28"/>
          <w:szCs w:val="28"/>
          <w:highlight w:val="none"/>
          <w:lang w:eastAsia="zh-CN"/>
        </w:rPr>
        <w:t>九、</w:t>
      </w:r>
      <w:r>
        <w:rPr>
          <w:rFonts w:hint="default" w:ascii="宋体" w:hAnsi="宋体"/>
          <w:b/>
          <w:color w:val="auto"/>
          <w:sz w:val="28"/>
          <w:szCs w:val="28"/>
          <w:highlight w:val="none"/>
          <w:lang w:eastAsia="zh-CN"/>
        </w:rPr>
        <w:t>供应商</w:t>
      </w:r>
      <w:r>
        <w:rPr>
          <w:rFonts w:hint="eastAsia" w:ascii="宋体" w:hAnsi="宋体"/>
          <w:b/>
          <w:color w:val="auto"/>
          <w:sz w:val="28"/>
          <w:szCs w:val="28"/>
          <w:highlight w:val="none"/>
          <w:lang w:eastAsia="zh-CN"/>
        </w:rPr>
        <w:t>认为需要提供的其他资料</w:t>
      </w:r>
      <w:bookmarkEnd w:id="24"/>
    </w:p>
    <w:p>
      <w:pPr>
        <w:keepNext w:val="0"/>
        <w:keepLines w:val="0"/>
        <w:pageBreakBefore w:val="0"/>
        <w:widowControl w:val="0"/>
        <w:shd w:val="clear" w:color="auto" w:fill="auto"/>
        <w:kinsoku/>
        <w:wordWrap/>
        <w:overflowPunct/>
        <w:topLinePunct w:val="0"/>
        <w:autoSpaceDE/>
        <w:autoSpaceDN/>
        <w:bidi w:val="0"/>
        <w:adjustRightInd/>
        <w:snapToGrid/>
        <w:spacing w:line="540" w:lineRule="exact"/>
        <w:ind w:firstLine="573"/>
        <w:textAlignment w:val="auto"/>
        <w:outlineLvl w:val="0"/>
        <w:rPr>
          <w:rFonts w:hint="eastAsia" w:ascii="宋体" w:hAnsi="宋体"/>
          <w:b/>
          <w:color w:val="auto"/>
          <w:sz w:val="28"/>
          <w:szCs w:val="28"/>
          <w:highlight w:val="none"/>
          <w:lang w:eastAsia="zh-CN"/>
        </w:rPr>
      </w:pPr>
      <w:bookmarkStart w:id="25" w:name="_Toc27423"/>
      <w:r>
        <w:rPr>
          <w:rFonts w:hint="eastAsia" w:ascii="宋体" w:hAnsi="宋体"/>
          <w:b/>
          <w:color w:val="auto"/>
          <w:sz w:val="28"/>
          <w:szCs w:val="28"/>
          <w:highlight w:val="none"/>
          <w:lang w:eastAsia="zh-CN"/>
        </w:rPr>
        <w:t>注：</w:t>
      </w:r>
      <w:r>
        <w:rPr>
          <w:rFonts w:hint="default" w:ascii="宋体" w:hAnsi="宋体"/>
          <w:b/>
          <w:color w:val="auto"/>
          <w:sz w:val="28"/>
          <w:szCs w:val="28"/>
          <w:highlight w:val="none"/>
          <w:lang w:eastAsia="zh-CN"/>
        </w:rPr>
        <w:t>供应商</w:t>
      </w:r>
      <w:r>
        <w:rPr>
          <w:rFonts w:hint="eastAsia" w:ascii="宋体" w:hAnsi="宋体"/>
          <w:b/>
          <w:color w:val="auto"/>
          <w:sz w:val="28"/>
          <w:szCs w:val="28"/>
          <w:highlight w:val="none"/>
          <w:lang w:eastAsia="zh-CN"/>
        </w:rPr>
        <w:t>编制投标文件时须编制目录和页码</w:t>
      </w:r>
      <w:bookmarkEnd w:id="25"/>
    </w:p>
    <w:p>
      <w:pPr>
        <w:pStyle w:val="3"/>
        <w:keepLines w:val="0"/>
        <w:shd w:val="clear" w:color="auto" w:fill="auto"/>
        <w:tabs>
          <w:tab w:val="left" w:pos="4320"/>
        </w:tabs>
        <w:spacing w:before="240" w:after="60" w:line="240" w:lineRule="auto"/>
        <w:jc w:val="center"/>
        <w:outlineLvl w:val="0"/>
        <w:rPr>
          <w:rFonts w:hint="eastAsia" w:ascii="宋体" w:hAnsi="宋体"/>
          <w:b/>
          <w:color w:val="auto"/>
          <w:sz w:val="28"/>
          <w:szCs w:val="28"/>
          <w:highlight w:val="none"/>
          <w:lang w:eastAsia="zh-CN"/>
        </w:rPr>
      </w:pPr>
      <w:bookmarkStart w:id="26" w:name="_Toc202251699"/>
      <w:bookmarkStart w:id="27" w:name="_Toc202251074"/>
      <w:bookmarkStart w:id="28" w:name="_Toc202254104"/>
      <w:bookmarkStart w:id="29" w:name="_Toc923"/>
      <w:bookmarkStart w:id="30" w:name="_Toc202819877"/>
      <w:bookmarkStart w:id="31" w:name="_Toc6701"/>
      <w:bookmarkStart w:id="32" w:name="_Toc202816995"/>
      <w:bookmarkStart w:id="33" w:name="_Toc202252033"/>
      <w:bookmarkStart w:id="34" w:name="_Toc202820350"/>
      <w:r>
        <w:rPr>
          <w:rFonts w:hint="eastAsia" w:ascii="宋体" w:hAnsi="宋体" w:eastAsia="宋体"/>
          <w:color w:val="auto"/>
          <w:sz w:val="28"/>
          <w:szCs w:val="28"/>
          <w:highlight w:val="none"/>
        </w:rPr>
        <w:t>一、自查表</w:t>
      </w:r>
      <w:bookmarkEnd w:id="26"/>
      <w:bookmarkEnd w:id="27"/>
      <w:bookmarkEnd w:id="28"/>
      <w:bookmarkEnd w:id="29"/>
      <w:bookmarkEnd w:id="30"/>
      <w:bookmarkEnd w:id="31"/>
      <w:bookmarkEnd w:id="32"/>
      <w:bookmarkEnd w:id="33"/>
      <w:bookmarkEnd w:id="34"/>
    </w:p>
    <w:tbl>
      <w:tblPr>
        <w:tblStyle w:val="12"/>
        <w:tblpPr w:leftFromText="180" w:rightFromText="180" w:vertAnchor="page" w:horzAnchor="margin" w:tblpXSpec="center" w:tblpY="2170"/>
        <w:tblW w:w="9498" w:type="dxa"/>
        <w:tblInd w:w="0" w:type="dxa"/>
        <w:tblLayout w:type="fixed"/>
        <w:tblCellMar>
          <w:top w:w="0" w:type="dxa"/>
          <w:left w:w="0" w:type="dxa"/>
          <w:bottom w:w="0" w:type="dxa"/>
          <w:right w:w="0" w:type="dxa"/>
        </w:tblCellMar>
      </w:tblPr>
      <w:tblGrid>
        <w:gridCol w:w="883"/>
        <w:gridCol w:w="1972"/>
        <w:gridCol w:w="3767"/>
        <w:gridCol w:w="1175"/>
        <w:gridCol w:w="1701"/>
      </w:tblGrid>
      <w:tr>
        <w:tblPrEx>
          <w:tblCellMar>
            <w:top w:w="0" w:type="dxa"/>
            <w:left w:w="0" w:type="dxa"/>
            <w:bottom w:w="0" w:type="dxa"/>
            <w:right w:w="0" w:type="dxa"/>
          </w:tblCellMar>
        </w:tblPrEx>
        <w:trPr>
          <w:trHeight w:val="312" w:hRule="atLeast"/>
        </w:trPr>
        <w:tc>
          <w:tcPr>
            <w:tcW w:w="9498" w:type="dxa"/>
            <w:gridSpan w:val="5"/>
            <w:tcBorders>
              <w:top w:val="nil"/>
              <w:left w:val="nil"/>
              <w:bottom w:val="nil"/>
              <w:right w:val="nil"/>
            </w:tcBorders>
            <w:noWrap w:val="0"/>
            <w:vAlign w:val="center"/>
          </w:tcPr>
          <w:p>
            <w:pPr>
              <w:shd w:val="clear" w:color="auto" w:fill="auto"/>
              <w:ind w:left="-51" w:leftChars="-171" w:hanging="308" w:hangingChars="128"/>
              <w:jc w:val="center"/>
              <w:rPr>
                <w:rFonts w:hint="eastAsia" w:ascii="宋体" w:hAnsi="宋体"/>
                <w:b/>
                <w:bCs/>
                <w:color w:val="auto"/>
                <w:sz w:val="21"/>
                <w:szCs w:val="21"/>
                <w:highlight w:val="none"/>
              </w:rPr>
            </w:pPr>
            <w:bookmarkStart w:id="35" w:name="_Hlk192477851"/>
            <w:r>
              <w:rPr>
                <w:rFonts w:hint="eastAsia" w:ascii="宋体" w:hAnsi="宋体"/>
                <w:b/>
                <w:bCs/>
                <w:color w:val="auto"/>
                <w:sz w:val="24"/>
                <w:szCs w:val="24"/>
                <w:highlight w:val="none"/>
              </w:rPr>
              <w:t>1.1资格性/符合性自查（初审）表</w:t>
            </w:r>
          </w:p>
        </w:tc>
      </w:tr>
      <w:tr>
        <w:tblPrEx>
          <w:tblCellMar>
            <w:top w:w="0" w:type="dxa"/>
            <w:left w:w="0" w:type="dxa"/>
            <w:bottom w:w="0" w:type="dxa"/>
            <w:right w:w="0" w:type="dxa"/>
          </w:tblCellMar>
        </w:tblPrEx>
        <w:trPr>
          <w:cantSplit/>
          <w:trHeight w:val="522" w:hRule="atLeast"/>
        </w:trPr>
        <w:tc>
          <w:tcPr>
            <w:tcW w:w="2855"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ind w:left="-171"/>
              <w:jc w:val="center"/>
              <w:rPr>
                <w:rFonts w:hint="eastAsia" w:ascii="宋体" w:hAnsi="宋体"/>
                <w:b/>
                <w:bCs/>
                <w:color w:val="auto"/>
                <w:sz w:val="21"/>
                <w:szCs w:val="21"/>
                <w:highlight w:val="none"/>
              </w:rPr>
            </w:pPr>
            <w:bookmarkStart w:id="36" w:name="OLE_LINK5"/>
            <w:r>
              <w:rPr>
                <w:rFonts w:hint="eastAsia" w:ascii="宋体" w:hAnsi="宋体"/>
                <w:b/>
                <w:bCs/>
                <w:color w:val="auto"/>
                <w:sz w:val="21"/>
                <w:szCs w:val="21"/>
                <w:highlight w:val="none"/>
              </w:rPr>
              <w:t>评审内容</w:t>
            </w:r>
          </w:p>
        </w:tc>
        <w:tc>
          <w:tcPr>
            <w:tcW w:w="376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ind w:left="-171"/>
              <w:jc w:val="center"/>
              <w:rPr>
                <w:rFonts w:hint="eastAsia" w:ascii="宋体" w:hAnsi="宋体"/>
                <w:b/>
                <w:bCs/>
                <w:color w:val="auto"/>
                <w:sz w:val="21"/>
                <w:szCs w:val="21"/>
                <w:highlight w:val="none"/>
              </w:rPr>
            </w:pPr>
            <w:r>
              <w:rPr>
                <w:rFonts w:hint="eastAsia" w:ascii="宋体" w:hAnsi="宋体"/>
                <w:b/>
                <w:bCs/>
                <w:color w:val="auto"/>
                <w:sz w:val="21"/>
                <w:szCs w:val="21"/>
                <w:highlight w:val="none"/>
              </w:rPr>
              <w:t>招标文件要求</w:t>
            </w:r>
          </w:p>
        </w:tc>
        <w:tc>
          <w:tcPr>
            <w:tcW w:w="1175" w:type="dxa"/>
            <w:tcBorders>
              <w:top w:val="single" w:color="auto" w:sz="4" w:space="0"/>
              <w:left w:val="nil"/>
              <w:bottom w:val="single" w:color="auto" w:sz="4" w:space="0"/>
              <w:right w:val="single" w:color="auto" w:sz="4" w:space="0"/>
            </w:tcBorders>
            <w:noWrap w:val="0"/>
            <w:vAlign w:val="center"/>
          </w:tcPr>
          <w:p>
            <w:pPr>
              <w:shd w:val="clear" w:color="auto" w:fill="auto"/>
              <w:ind w:left="-171"/>
              <w:jc w:val="center"/>
              <w:rPr>
                <w:rFonts w:hint="eastAsia" w:ascii="宋体" w:hAnsi="宋体"/>
                <w:b/>
                <w:bCs/>
                <w:color w:val="auto"/>
                <w:sz w:val="21"/>
                <w:szCs w:val="21"/>
                <w:highlight w:val="none"/>
              </w:rPr>
            </w:pPr>
            <w:r>
              <w:rPr>
                <w:rFonts w:hint="eastAsia" w:ascii="宋体" w:hAnsi="宋体"/>
                <w:b/>
                <w:bCs/>
                <w:color w:val="auto"/>
                <w:sz w:val="21"/>
                <w:szCs w:val="21"/>
                <w:highlight w:val="none"/>
              </w:rPr>
              <w:t>自查结论</w:t>
            </w:r>
          </w:p>
        </w:tc>
        <w:tc>
          <w:tcPr>
            <w:tcW w:w="1701" w:type="dxa"/>
            <w:tcBorders>
              <w:top w:val="single" w:color="auto" w:sz="4" w:space="0"/>
              <w:left w:val="single" w:color="auto" w:sz="4" w:space="0"/>
              <w:bottom w:val="single" w:color="000000" w:sz="4" w:space="0"/>
              <w:right w:val="single" w:color="auto" w:sz="4" w:space="0"/>
            </w:tcBorders>
            <w:noWrap w:val="0"/>
            <w:vAlign w:val="center"/>
          </w:tcPr>
          <w:p>
            <w:pPr>
              <w:shd w:val="clear" w:color="auto" w:fill="auto"/>
              <w:ind w:left="-171"/>
              <w:jc w:val="center"/>
              <w:rPr>
                <w:rFonts w:hint="eastAsia" w:ascii="宋体" w:hAnsi="宋体"/>
                <w:b/>
                <w:bCs/>
                <w:color w:val="auto"/>
                <w:sz w:val="21"/>
                <w:szCs w:val="21"/>
                <w:highlight w:val="none"/>
              </w:rPr>
            </w:pPr>
            <w:r>
              <w:rPr>
                <w:rFonts w:hint="eastAsia" w:ascii="宋体" w:hAnsi="宋体"/>
                <w:b/>
                <w:bCs/>
                <w:color w:val="auto"/>
                <w:sz w:val="21"/>
                <w:szCs w:val="21"/>
                <w:highlight w:val="none"/>
              </w:rPr>
              <w:t>证明资料</w:t>
            </w:r>
          </w:p>
        </w:tc>
      </w:tr>
      <w:tr>
        <w:tblPrEx>
          <w:tblCellMar>
            <w:top w:w="0" w:type="dxa"/>
            <w:left w:w="0" w:type="dxa"/>
            <w:bottom w:w="0" w:type="dxa"/>
            <w:right w:w="0" w:type="dxa"/>
          </w:tblCellMar>
        </w:tblPrEx>
        <w:trPr>
          <w:cantSplit/>
          <w:trHeight w:val="743" w:hRule="atLeast"/>
        </w:trPr>
        <w:tc>
          <w:tcPr>
            <w:tcW w:w="883" w:type="dxa"/>
            <w:vMerge w:val="restart"/>
            <w:tcBorders>
              <w:top w:val="nil"/>
              <w:left w:val="single" w:color="auto" w:sz="4" w:space="0"/>
              <w:bottom w:val="single" w:color="000000" w:sz="4" w:space="0"/>
              <w:right w:val="single" w:color="auto" w:sz="4" w:space="0"/>
            </w:tcBorders>
            <w:noWrap w:val="0"/>
            <w:vAlign w:val="center"/>
          </w:tcPr>
          <w:p>
            <w:pPr>
              <w:shd w:val="clear" w:color="auto" w:fill="auto"/>
              <w:jc w:val="center"/>
              <w:rPr>
                <w:rFonts w:hint="eastAsia" w:ascii="宋体" w:hAnsi="宋体"/>
                <w:color w:val="auto"/>
                <w:sz w:val="21"/>
                <w:szCs w:val="21"/>
                <w:highlight w:val="none"/>
              </w:rPr>
            </w:pPr>
            <w:r>
              <w:rPr>
                <w:rFonts w:hint="eastAsia" w:ascii="宋体" w:hAnsi="宋体"/>
                <w:color w:val="auto"/>
                <w:sz w:val="21"/>
                <w:szCs w:val="21"/>
                <w:highlight w:val="none"/>
              </w:rPr>
              <w:t>资格性</w:t>
            </w:r>
          </w:p>
          <w:p>
            <w:pPr>
              <w:shd w:val="clear" w:color="auto" w:fill="auto"/>
              <w:jc w:val="center"/>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eastAsia="zh-CN"/>
              </w:rPr>
              <w:t>审查</w:t>
            </w:r>
          </w:p>
        </w:tc>
        <w:tc>
          <w:tcPr>
            <w:tcW w:w="1972" w:type="dxa"/>
            <w:tcBorders>
              <w:top w:val="nil"/>
              <w:left w:val="nil"/>
              <w:bottom w:val="single" w:color="auto" w:sz="4" w:space="0"/>
              <w:right w:val="single" w:color="auto" w:sz="4" w:space="0"/>
            </w:tcBorders>
            <w:noWrap w:val="0"/>
            <w:vAlign w:val="center"/>
          </w:tcPr>
          <w:p>
            <w:pPr>
              <w:shd w:val="clear" w:color="auto" w:fill="auto"/>
              <w:ind w:left="40" w:leftChars="19"/>
              <w:jc w:val="center"/>
              <w:rPr>
                <w:rFonts w:hint="eastAsia" w:ascii="宋体" w:hAnsi="宋体"/>
                <w:color w:val="auto"/>
                <w:sz w:val="21"/>
                <w:szCs w:val="21"/>
                <w:highlight w:val="none"/>
              </w:rPr>
            </w:pPr>
            <w:r>
              <w:rPr>
                <w:rFonts w:hint="eastAsia" w:ascii="宋体" w:hAnsi="宋体"/>
                <w:color w:val="auto"/>
                <w:sz w:val="21"/>
                <w:szCs w:val="21"/>
                <w:highlight w:val="none"/>
              </w:rPr>
              <w:t>投标函</w:t>
            </w:r>
          </w:p>
        </w:tc>
        <w:tc>
          <w:tcPr>
            <w:tcW w:w="3767" w:type="dxa"/>
            <w:tcBorders>
              <w:top w:val="nil"/>
              <w:left w:val="nil"/>
              <w:bottom w:val="single" w:color="auto" w:sz="4" w:space="0"/>
              <w:right w:val="single" w:color="auto" w:sz="4" w:space="0"/>
            </w:tcBorders>
            <w:noWrap w:val="0"/>
            <w:vAlign w:val="center"/>
          </w:tcPr>
          <w:p>
            <w:pPr>
              <w:shd w:val="clear" w:color="auto" w:fill="auto"/>
              <w:ind w:right="141" w:rightChars="67"/>
              <w:rPr>
                <w:rFonts w:hint="eastAsia" w:ascii="宋体" w:hAnsi="宋体"/>
                <w:color w:val="auto"/>
                <w:sz w:val="21"/>
                <w:szCs w:val="21"/>
                <w:highlight w:val="none"/>
              </w:rPr>
            </w:pPr>
            <w:r>
              <w:rPr>
                <w:rFonts w:hint="eastAsia" w:ascii="宋体" w:hAnsi="宋体"/>
                <w:color w:val="auto"/>
                <w:sz w:val="21"/>
                <w:szCs w:val="21"/>
                <w:highlight w:val="none"/>
              </w:rPr>
              <w:t xml:space="preserve">按对应格式文件填写、签署、盖章 </w:t>
            </w:r>
          </w:p>
        </w:tc>
        <w:tc>
          <w:tcPr>
            <w:tcW w:w="1175" w:type="dxa"/>
            <w:tcBorders>
              <w:top w:val="nil"/>
              <w:left w:val="nil"/>
              <w:bottom w:val="single" w:color="auto" w:sz="4" w:space="0"/>
              <w:right w:val="single" w:color="auto" w:sz="4" w:space="0"/>
            </w:tcBorders>
            <w:noWrap w:val="0"/>
            <w:vAlign w:val="center"/>
          </w:tcPr>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□通过</w:t>
            </w:r>
          </w:p>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□不通过</w:t>
            </w:r>
          </w:p>
        </w:tc>
        <w:tc>
          <w:tcPr>
            <w:tcW w:w="1701" w:type="dxa"/>
            <w:tcBorders>
              <w:top w:val="nil"/>
              <w:left w:val="nil"/>
              <w:bottom w:val="single" w:color="auto" w:sz="4" w:space="0"/>
              <w:right w:val="single" w:color="auto" w:sz="4" w:space="0"/>
            </w:tcBorders>
            <w:noWrap w:val="0"/>
            <w:vAlign w:val="center"/>
          </w:tcPr>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见投标文件</w:t>
            </w:r>
          </w:p>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第（）页</w:t>
            </w:r>
          </w:p>
        </w:tc>
      </w:tr>
      <w:tr>
        <w:tblPrEx>
          <w:tblCellMar>
            <w:top w:w="0" w:type="dxa"/>
            <w:left w:w="0" w:type="dxa"/>
            <w:bottom w:w="0" w:type="dxa"/>
            <w:right w:w="0" w:type="dxa"/>
          </w:tblCellMar>
        </w:tblPrEx>
        <w:trPr>
          <w:cantSplit/>
          <w:trHeight w:val="721"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shd w:val="clear" w:color="auto" w:fill="auto"/>
              <w:jc w:val="center"/>
              <w:rPr>
                <w:rFonts w:hint="eastAsia" w:ascii="宋体" w:hAnsi="宋体"/>
                <w:color w:val="auto"/>
                <w:sz w:val="21"/>
                <w:szCs w:val="21"/>
                <w:highlight w:val="none"/>
              </w:rPr>
            </w:pPr>
          </w:p>
        </w:tc>
        <w:tc>
          <w:tcPr>
            <w:tcW w:w="1972" w:type="dxa"/>
            <w:tcBorders>
              <w:top w:val="nil"/>
              <w:left w:val="nil"/>
              <w:bottom w:val="single" w:color="auto" w:sz="4" w:space="0"/>
              <w:right w:val="single" w:color="auto" w:sz="4" w:space="0"/>
            </w:tcBorders>
            <w:noWrap w:val="0"/>
            <w:vAlign w:val="center"/>
          </w:tcPr>
          <w:p>
            <w:pPr>
              <w:shd w:val="clear" w:color="auto" w:fill="auto"/>
              <w:ind w:left="40" w:leftChars="19"/>
              <w:jc w:val="center"/>
              <w:rPr>
                <w:rFonts w:hint="eastAsia" w:ascii="宋体" w:hAnsi="宋体"/>
                <w:color w:val="auto"/>
                <w:sz w:val="21"/>
                <w:szCs w:val="21"/>
                <w:highlight w:val="none"/>
              </w:rPr>
            </w:pPr>
            <w:r>
              <w:rPr>
                <w:rFonts w:hint="eastAsia" w:ascii="宋体" w:hAnsi="宋体"/>
                <w:color w:val="auto"/>
                <w:sz w:val="21"/>
                <w:szCs w:val="21"/>
                <w:highlight w:val="none"/>
              </w:rPr>
              <w:t>法定代表人/负责人资格证明书及授权委托书</w:t>
            </w:r>
          </w:p>
        </w:tc>
        <w:tc>
          <w:tcPr>
            <w:tcW w:w="3767" w:type="dxa"/>
            <w:tcBorders>
              <w:top w:val="nil"/>
              <w:left w:val="nil"/>
              <w:bottom w:val="single" w:color="auto" w:sz="4" w:space="0"/>
              <w:right w:val="single" w:color="auto" w:sz="4" w:space="0"/>
            </w:tcBorders>
            <w:noWrap w:val="0"/>
            <w:vAlign w:val="center"/>
          </w:tcPr>
          <w:p>
            <w:pPr>
              <w:shd w:val="clear" w:color="auto" w:fill="auto"/>
              <w:ind w:right="141" w:rightChars="67"/>
              <w:rPr>
                <w:rFonts w:hint="eastAsia" w:ascii="宋体" w:hAnsi="宋体"/>
                <w:color w:val="auto"/>
                <w:sz w:val="21"/>
                <w:szCs w:val="21"/>
                <w:highlight w:val="none"/>
              </w:rPr>
            </w:pPr>
            <w:r>
              <w:rPr>
                <w:rFonts w:hint="eastAsia" w:ascii="宋体" w:hAnsi="宋体"/>
                <w:color w:val="auto"/>
                <w:sz w:val="21"/>
                <w:szCs w:val="21"/>
                <w:highlight w:val="none"/>
              </w:rPr>
              <w:t>按对应格式文件签署、盖章</w:t>
            </w:r>
          </w:p>
        </w:tc>
        <w:tc>
          <w:tcPr>
            <w:tcW w:w="1175" w:type="dxa"/>
            <w:tcBorders>
              <w:top w:val="nil"/>
              <w:left w:val="nil"/>
              <w:bottom w:val="single" w:color="auto" w:sz="4" w:space="0"/>
              <w:right w:val="single" w:color="auto" w:sz="4" w:space="0"/>
            </w:tcBorders>
            <w:noWrap w:val="0"/>
            <w:vAlign w:val="center"/>
          </w:tcPr>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□通过</w:t>
            </w:r>
          </w:p>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□不通过</w:t>
            </w:r>
          </w:p>
        </w:tc>
        <w:tc>
          <w:tcPr>
            <w:tcW w:w="1701" w:type="dxa"/>
            <w:tcBorders>
              <w:top w:val="nil"/>
              <w:left w:val="nil"/>
              <w:bottom w:val="single" w:color="auto" w:sz="4" w:space="0"/>
              <w:right w:val="single" w:color="auto" w:sz="4" w:space="0"/>
            </w:tcBorders>
            <w:noWrap w:val="0"/>
            <w:vAlign w:val="center"/>
          </w:tcPr>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见投标文件</w:t>
            </w:r>
          </w:p>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第（）页</w:t>
            </w:r>
          </w:p>
        </w:tc>
      </w:tr>
      <w:tr>
        <w:tblPrEx>
          <w:tblCellMar>
            <w:top w:w="0" w:type="dxa"/>
            <w:left w:w="0" w:type="dxa"/>
            <w:bottom w:w="0" w:type="dxa"/>
            <w:right w:w="0" w:type="dxa"/>
          </w:tblCellMar>
        </w:tblPrEx>
        <w:trPr>
          <w:cantSplit/>
          <w:trHeight w:val="721"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shd w:val="clear" w:color="auto" w:fill="auto"/>
              <w:jc w:val="center"/>
              <w:rPr>
                <w:rFonts w:hint="eastAsia" w:ascii="宋体" w:hAnsi="宋体"/>
                <w:color w:val="auto"/>
                <w:sz w:val="21"/>
                <w:szCs w:val="21"/>
                <w:highlight w:val="none"/>
              </w:rPr>
            </w:pPr>
          </w:p>
        </w:tc>
        <w:tc>
          <w:tcPr>
            <w:tcW w:w="1972" w:type="dxa"/>
            <w:tcBorders>
              <w:top w:val="nil"/>
              <w:left w:val="nil"/>
              <w:bottom w:val="single" w:color="auto" w:sz="4" w:space="0"/>
              <w:right w:val="single" w:color="auto" w:sz="4" w:space="0"/>
            </w:tcBorders>
            <w:noWrap w:val="0"/>
            <w:vAlign w:val="center"/>
          </w:tcPr>
          <w:p>
            <w:pPr>
              <w:shd w:val="clear" w:color="auto" w:fill="auto"/>
              <w:ind w:left="40" w:leftChars="19"/>
              <w:jc w:val="center"/>
              <w:rPr>
                <w:rFonts w:hint="eastAsia" w:ascii="宋体" w:hAnsi="宋体"/>
                <w:color w:val="auto"/>
                <w:sz w:val="21"/>
                <w:szCs w:val="21"/>
                <w:highlight w:val="none"/>
              </w:rPr>
            </w:pPr>
            <w:r>
              <w:rPr>
                <w:rFonts w:hint="eastAsia" w:ascii="宋体" w:hAnsi="宋体"/>
                <w:color w:val="auto"/>
                <w:sz w:val="21"/>
                <w:szCs w:val="21"/>
                <w:highlight w:val="none"/>
              </w:rPr>
              <w:t>保证金</w:t>
            </w:r>
          </w:p>
        </w:tc>
        <w:tc>
          <w:tcPr>
            <w:tcW w:w="3767" w:type="dxa"/>
            <w:tcBorders>
              <w:top w:val="nil"/>
              <w:left w:val="nil"/>
              <w:bottom w:val="single" w:color="auto" w:sz="4" w:space="0"/>
              <w:right w:val="single" w:color="auto" w:sz="4" w:space="0"/>
            </w:tcBorders>
            <w:noWrap w:val="0"/>
            <w:vAlign w:val="center"/>
          </w:tcPr>
          <w:p>
            <w:pPr>
              <w:shd w:val="clear" w:color="auto" w:fill="auto"/>
              <w:ind w:left="40" w:leftChars="19" w:right="141" w:rightChars="67"/>
              <w:rPr>
                <w:rFonts w:hint="eastAsia" w:ascii="宋体" w:hAnsi="宋体"/>
                <w:color w:val="auto"/>
                <w:sz w:val="21"/>
                <w:szCs w:val="21"/>
                <w:highlight w:val="none"/>
              </w:rPr>
            </w:pPr>
            <w:r>
              <w:rPr>
                <w:rFonts w:hint="eastAsia" w:ascii="宋体" w:hAnsi="宋体"/>
                <w:color w:val="auto"/>
                <w:sz w:val="21"/>
                <w:szCs w:val="21"/>
                <w:highlight w:val="none"/>
              </w:rPr>
              <w:t>人民币     元整（￥     元）</w:t>
            </w:r>
          </w:p>
        </w:tc>
        <w:tc>
          <w:tcPr>
            <w:tcW w:w="1175" w:type="dxa"/>
            <w:tcBorders>
              <w:top w:val="nil"/>
              <w:left w:val="nil"/>
              <w:bottom w:val="single" w:color="auto" w:sz="4" w:space="0"/>
              <w:right w:val="single" w:color="auto" w:sz="4" w:space="0"/>
            </w:tcBorders>
            <w:noWrap w:val="0"/>
            <w:vAlign w:val="center"/>
          </w:tcPr>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□通过</w:t>
            </w:r>
          </w:p>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□不通过</w:t>
            </w:r>
          </w:p>
        </w:tc>
        <w:tc>
          <w:tcPr>
            <w:tcW w:w="1701" w:type="dxa"/>
            <w:tcBorders>
              <w:top w:val="nil"/>
              <w:left w:val="nil"/>
              <w:bottom w:val="single" w:color="auto" w:sz="4" w:space="0"/>
              <w:right w:val="single" w:color="auto" w:sz="4" w:space="0"/>
            </w:tcBorders>
            <w:noWrap w:val="0"/>
            <w:vAlign w:val="center"/>
          </w:tcPr>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见投标文件</w:t>
            </w:r>
          </w:p>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第（）页</w:t>
            </w:r>
          </w:p>
        </w:tc>
      </w:tr>
      <w:tr>
        <w:tblPrEx>
          <w:tblCellMar>
            <w:top w:w="0" w:type="dxa"/>
            <w:left w:w="0" w:type="dxa"/>
            <w:bottom w:w="0" w:type="dxa"/>
            <w:right w:w="0" w:type="dxa"/>
          </w:tblCellMar>
        </w:tblPrEx>
        <w:trPr>
          <w:cantSplit/>
          <w:trHeight w:val="916"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shd w:val="clear" w:color="auto" w:fill="auto"/>
              <w:ind w:left="-171"/>
              <w:jc w:val="center"/>
              <w:rPr>
                <w:rFonts w:hint="eastAsia" w:ascii="宋体" w:hAnsi="宋体"/>
                <w:color w:val="auto"/>
                <w:sz w:val="21"/>
                <w:szCs w:val="21"/>
                <w:highlight w:val="none"/>
              </w:rPr>
            </w:pPr>
          </w:p>
        </w:tc>
        <w:tc>
          <w:tcPr>
            <w:tcW w:w="1972" w:type="dxa"/>
            <w:tcBorders>
              <w:top w:val="single" w:color="auto" w:sz="4" w:space="0"/>
              <w:left w:val="nil"/>
              <w:bottom w:val="single" w:color="auto" w:sz="4" w:space="0"/>
              <w:right w:val="single" w:color="auto" w:sz="4" w:space="0"/>
            </w:tcBorders>
            <w:noWrap w:val="0"/>
            <w:vAlign w:val="center"/>
          </w:tcPr>
          <w:p>
            <w:pPr>
              <w:shd w:val="clear" w:color="auto" w:fill="auto"/>
              <w:ind w:left="40" w:leftChars="19"/>
              <w:jc w:val="center"/>
              <w:rPr>
                <w:rFonts w:hint="eastAsia" w:ascii="宋体" w:hAnsi="宋体"/>
                <w:color w:val="auto"/>
                <w:sz w:val="21"/>
                <w:szCs w:val="21"/>
                <w:highlight w:val="none"/>
              </w:rPr>
            </w:pPr>
            <w:r>
              <w:rPr>
                <w:rFonts w:hint="eastAsia" w:ascii="宋体" w:hAnsi="宋体"/>
                <w:color w:val="auto"/>
                <w:sz w:val="21"/>
                <w:szCs w:val="21"/>
                <w:highlight w:val="none"/>
              </w:rPr>
              <w:t xml:space="preserve">准入条件         </w:t>
            </w:r>
          </w:p>
          <w:p>
            <w:pPr>
              <w:shd w:val="clear" w:color="auto" w:fill="auto"/>
              <w:ind w:left="40" w:leftChars="19"/>
              <w:jc w:val="center"/>
              <w:rPr>
                <w:rFonts w:hint="eastAsia" w:ascii="宋体" w:hAnsi="宋体"/>
                <w:color w:val="auto"/>
                <w:sz w:val="21"/>
                <w:szCs w:val="21"/>
                <w:highlight w:val="none"/>
              </w:rPr>
            </w:pPr>
            <w:r>
              <w:rPr>
                <w:rFonts w:hint="eastAsia" w:ascii="宋体" w:hAnsi="宋体"/>
                <w:color w:val="auto"/>
                <w:sz w:val="21"/>
                <w:szCs w:val="21"/>
                <w:highlight w:val="none"/>
              </w:rPr>
              <w:t>(关于资格的声明函)</w:t>
            </w:r>
          </w:p>
        </w:tc>
        <w:tc>
          <w:tcPr>
            <w:tcW w:w="3767" w:type="dxa"/>
            <w:tcBorders>
              <w:top w:val="nil"/>
              <w:left w:val="nil"/>
              <w:bottom w:val="single" w:color="auto" w:sz="4" w:space="0"/>
              <w:right w:val="single" w:color="auto" w:sz="4" w:space="0"/>
            </w:tcBorders>
            <w:noWrap w:val="0"/>
            <w:vAlign w:val="center"/>
          </w:tcPr>
          <w:p>
            <w:pPr>
              <w:shd w:val="clear" w:color="auto" w:fill="auto"/>
              <w:autoSpaceDE w:val="0"/>
              <w:autoSpaceDN w:val="0"/>
              <w:ind w:right="141" w:rightChars="67"/>
              <w:rPr>
                <w:rFonts w:hint="eastAsia" w:ascii="宋体" w:hAnsi="宋体"/>
                <w:color w:val="auto"/>
                <w:sz w:val="21"/>
                <w:szCs w:val="21"/>
                <w:highlight w:val="none"/>
              </w:rPr>
            </w:pPr>
            <w:r>
              <w:rPr>
                <w:rFonts w:hint="eastAsia" w:ascii="宋体" w:hAnsi="宋体"/>
                <w:color w:val="auto"/>
                <w:sz w:val="21"/>
                <w:szCs w:val="21"/>
                <w:highlight w:val="none"/>
              </w:rPr>
              <w:t>1、具备《政府采购法》第二十二条规定的条件；</w:t>
            </w:r>
          </w:p>
          <w:p>
            <w:pPr>
              <w:shd w:val="clear" w:color="auto" w:fill="auto"/>
              <w:autoSpaceDE w:val="0"/>
              <w:autoSpaceDN w:val="0"/>
              <w:ind w:right="141" w:rightChars="67"/>
              <w:rPr>
                <w:rFonts w:hint="eastAsia" w:ascii="宋体" w:hAnsi="宋体"/>
                <w:color w:val="auto"/>
                <w:sz w:val="21"/>
                <w:szCs w:val="21"/>
                <w:highlight w:val="none"/>
              </w:rPr>
            </w:pPr>
            <w:r>
              <w:rPr>
                <w:rFonts w:hint="eastAsia" w:ascii="宋体" w:hAnsi="宋体"/>
                <w:color w:val="auto"/>
                <w:sz w:val="21"/>
                <w:szCs w:val="21"/>
                <w:highlight w:val="none"/>
              </w:rPr>
              <w:t>2、……</w:t>
            </w:r>
          </w:p>
        </w:tc>
        <w:tc>
          <w:tcPr>
            <w:tcW w:w="1175" w:type="dxa"/>
            <w:tcBorders>
              <w:top w:val="nil"/>
              <w:left w:val="nil"/>
              <w:bottom w:val="single" w:color="auto" w:sz="4" w:space="0"/>
              <w:right w:val="single" w:color="auto" w:sz="4" w:space="0"/>
            </w:tcBorders>
            <w:noWrap w:val="0"/>
            <w:vAlign w:val="center"/>
          </w:tcPr>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□通过</w:t>
            </w:r>
          </w:p>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□不通过</w:t>
            </w:r>
          </w:p>
        </w:tc>
        <w:tc>
          <w:tcPr>
            <w:tcW w:w="1701" w:type="dxa"/>
            <w:tcBorders>
              <w:top w:val="nil"/>
              <w:left w:val="nil"/>
              <w:bottom w:val="single" w:color="auto" w:sz="4" w:space="0"/>
              <w:right w:val="single" w:color="auto" w:sz="4" w:space="0"/>
            </w:tcBorders>
            <w:noWrap w:val="0"/>
            <w:vAlign w:val="center"/>
          </w:tcPr>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见投标文件</w:t>
            </w:r>
          </w:p>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第（）页</w:t>
            </w:r>
          </w:p>
        </w:tc>
      </w:tr>
      <w:tr>
        <w:tblPrEx>
          <w:tblCellMar>
            <w:top w:w="0" w:type="dxa"/>
            <w:left w:w="0" w:type="dxa"/>
            <w:bottom w:w="0" w:type="dxa"/>
            <w:right w:w="0" w:type="dxa"/>
          </w:tblCellMar>
        </w:tblPrEx>
        <w:trPr>
          <w:cantSplit/>
          <w:trHeight w:val="916"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shd w:val="clear" w:color="auto" w:fill="auto"/>
              <w:ind w:left="-171"/>
              <w:jc w:val="center"/>
              <w:rPr>
                <w:rFonts w:hint="eastAsia" w:ascii="宋体" w:hAnsi="宋体"/>
                <w:color w:val="auto"/>
                <w:sz w:val="21"/>
                <w:szCs w:val="21"/>
                <w:highlight w:val="none"/>
              </w:rPr>
            </w:pPr>
          </w:p>
        </w:tc>
        <w:tc>
          <w:tcPr>
            <w:tcW w:w="1972" w:type="dxa"/>
            <w:tcBorders>
              <w:top w:val="single" w:color="auto" w:sz="4" w:space="0"/>
              <w:left w:val="nil"/>
              <w:bottom w:val="single" w:color="auto" w:sz="4" w:space="0"/>
              <w:right w:val="single" w:color="auto" w:sz="4" w:space="0"/>
            </w:tcBorders>
            <w:noWrap w:val="0"/>
            <w:vAlign w:val="center"/>
          </w:tcPr>
          <w:p>
            <w:pPr>
              <w:shd w:val="clear" w:color="auto" w:fill="auto"/>
              <w:ind w:left="40" w:leftChars="19"/>
              <w:jc w:val="center"/>
              <w:rPr>
                <w:rFonts w:hint="eastAsia" w:ascii="宋体" w:hAnsi="宋体"/>
                <w:color w:val="auto"/>
                <w:sz w:val="21"/>
                <w:szCs w:val="21"/>
                <w:highlight w:val="none"/>
              </w:rPr>
            </w:pPr>
            <w:r>
              <w:rPr>
                <w:rFonts w:hint="eastAsia" w:ascii="宋体" w:hAnsi="宋体"/>
                <w:color w:val="auto"/>
                <w:sz w:val="21"/>
                <w:szCs w:val="21"/>
                <w:highlight w:val="none"/>
                <w:lang w:val="en-US" w:eastAsia="zh-CN"/>
              </w:rPr>
              <w:t>中小企业声明函/残疾人福利性单位声明函</w:t>
            </w:r>
          </w:p>
        </w:tc>
        <w:tc>
          <w:tcPr>
            <w:tcW w:w="3767" w:type="dxa"/>
            <w:tcBorders>
              <w:top w:val="nil"/>
              <w:left w:val="nil"/>
              <w:bottom w:val="single" w:color="auto" w:sz="4" w:space="0"/>
              <w:right w:val="single" w:color="auto" w:sz="4" w:space="0"/>
            </w:tcBorders>
            <w:noWrap w:val="0"/>
            <w:vAlign w:val="center"/>
          </w:tcPr>
          <w:p>
            <w:pPr>
              <w:shd w:val="clear" w:color="auto" w:fill="auto"/>
              <w:autoSpaceDE w:val="0"/>
              <w:autoSpaceDN w:val="0"/>
              <w:ind w:right="141" w:rightChars="67"/>
              <w:rPr>
                <w:rFonts w:hint="eastAsia" w:ascii="宋体" w:hAnsi="宋体"/>
                <w:color w:val="auto"/>
                <w:sz w:val="21"/>
                <w:szCs w:val="21"/>
                <w:highlight w:val="none"/>
              </w:rPr>
            </w:pPr>
            <w:r>
              <w:rPr>
                <w:rFonts w:hint="eastAsia" w:ascii="宋体" w:hAnsi="宋体"/>
                <w:color w:val="auto"/>
                <w:sz w:val="21"/>
                <w:szCs w:val="21"/>
                <w:highlight w:val="none"/>
              </w:rPr>
              <w:t>落实政府采购政策需满足的资格要求：本项目属于专门面向中小微企业采购的项目。</w:t>
            </w:r>
          </w:p>
        </w:tc>
        <w:tc>
          <w:tcPr>
            <w:tcW w:w="1175" w:type="dxa"/>
            <w:tcBorders>
              <w:top w:val="nil"/>
              <w:left w:val="nil"/>
              <w:bottom w:val="single" w:color="auto" w:sz="4" w:space="0"/>
              <w:right w:val="single" w:color="auto" w:sz="4" w:space="0"/>
            </w:tcBorders>
            <w:noWrap w:val="0"/>
            <w:vAlign w:val="center"/>
          </w:tcPr>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□通过</w:t>
            </w:r>
          </w:p>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□不通过</w:t>
            </w:r>
          </w:p>
        </w:tc>
        <w:tc>
          <w:tcPr>
            <w:tcW w:w="1701" w:type="dxa"/>
            <w:tcBorders>
              <w:top w:val="nil"/>
              <w:left w:val="nil"/>
              <w:bottom w:val="single" w:color="auto" w:sz="4" w:space="0"/>
              <w:right w:val="single" w:color="auto" w:sz="4" w:space="0"/>
            </w:tcBorders>
            <w:noWrap w:val="0"/>
            <w:vAlign w:val="center"/>
          </w:tcPr>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见投标文件</w:t>
            </w:r>
          </w:p>
          <w:p>
            <w:pPr>
              <w:shd w:val="clear" w:color="auto" w:fill="auto"/>
              <w:ind w:left="-1"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第（）页</w:t>
            </w:r>
          </w:p>
        </w:tc>
      </w:tr>
      <w:tr>
        <w:tblPrEx>
          <w:tblCellMar>
            <w:top w:w="0" w:type="dxa"/>
            <w:left w:w="0" w:type="dxa"/>
            <w:bottom w:w="0" w:type="dxa"/>
            <w:right w:w="0" w:type="dxa"/>
          </w:tblCellMar>
        </w:tblPrEx>
        <w:trPr>
          <w:cantSplit/>
          <w:trHeight w:val="375"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shd w:val="clear" w:color="auto" w:fill="auto"/>
              <w:ind w:left="-171"/>
              <w:jc w:val="center"/>
              <w:rPr>
                <w:rFonts w:hint="eastAsia" w:ascii="宋体" w:hAnsi="宋体"/>
                <w:color w:val="auto"/>
                <w:sz w:val="21"/>
                <w:szCs w:val="21"/>
                <w:highlight w:val="none"/>
              </w:rPr>
            </w:pPr>
          </w:p>
        </w:tc>
        <w:tc>
          <w:tcPr>
            <w:tcW w:w="1972" w:type="dxa"/>
            <w:tcBorders>
              <w:top w:val="nil"/>
              <w:left w:val="nil"/>
              <w:bottom w:val="single" w:color="auto" w:sz="4" w:space="0"/>
              <w:right w:val="single" w:color="auto" w:sz="4" w:space="0"/>
            </w:tcBorders>
            <w:noWrap w:val="0"/>
            <w:vAlign w:val="center"/>
          </w:tcPr>
          <w:p>
            <w:pPr>
              <w:shd w:val="clear" w:color="auto" w:fill="auto"/>
              <w:ind w:left="-171"/>
              <w:jc w:val="center"/>
              <w:rPr>
                <w:rFonts w:hint="eastAsia" w:ascii="宋体" w:hAnsi="宋体"/>
                <w:color w:val="auto"/>
                <w:sz w:val="21"/>
                <w:szCs w:val="21"/>
                <w:highlight w:val="none"/>
              </w:rPr>
            </w:pPr>
            <w:r>
              <w:rPr>
                <w:rFonts w:hint="eastAsia" w:ascii="宋体" w:hAnsi="宋体"/>
                <w:color w:val="auto"/>
                <w:sz w:val="21"/>
                <w:szCs w:val="21"/>
                <w:highlight w:val="none"/>
              </w:rPr>
              <w:t>其他要求</w:t>
            </w:r>
          </w:p>
        </w:tc>
        <w:tc>
          <w:tcPr>
            <w:tcW w:w="3767" w:type="dxa"/>
            <w:tcBorders>
              <w:top w:val="nil"/>
              <w:left w:val="nil"/>
              <w:bottom w:val="single" w:color="auto" w:sz="4" w:space="0"/>
              <w:right w:val="single" w:color="auto" w:sz="4" w:space="0"/>
            </w:tcBorders>
            <w:noWrap w:val="0"/>
            <w:vAlign w:val="center"/>
          </w:tcPr>
          <w:p>
            <w:pPr>
              <w:shd w:val="clear" w:color="auto" w:fill="auto"/>
              <w:ind w:left="40" w:leftChars="19" w:right="141" w:rightChars="67"/>
              <w:rPr>
                <w:rFonts w:hint="eastAsia" w:ascii="宋体" w:hAnsi="宋体"/>
                <w:color w:val="auto"/>
                <w:sz w:val="21"/>
                <w:szCs w:val="21"/>
                <w:highlight w:val="none"/>
              </w:rPr>
            </w:pPr>
            <w:r>
              <w:rPr>
                <w:rFonts w:hint="eastAsia" w:ascii="宋体" w:hAnsi="宋体"/>
                <w:color w:val="auto"/>
                <w:sz w:val="21"/>
                <w:szCs w:val="21"/>
                <w:highlight w:val="none"/>
              </w:rPr>
              <w:t>按投标资料清单中规定提供“必须提交”的文件资料</w:t>
            </w:r>
          </w:p>
        </w:tc>
        <w:tc>
          <w:tcPr>
            <w:tcW w:w="1175" w:type="dxa"/>
            <w:tcBorders>
              <w:top w:val="nil"/>
              <w:left w:val="nil"/>
              <w:bottom w:val="single" w:color="auto" w:sz="4" w:space="0"/>
              <w:right w:val="single" w:color="auto" w:sz="4" w:space="0"/>
            </w:tcBorders>
            <w:noWrap w:val="0"/>
            <w:vAlign w:val="center"/>
          </w:tcPr>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□通过</w:t>
            </w:r>
          </w:p>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□不通过</w:t>
            </w:r>
          </w:p>
        </w:tc>
        <w:tc>
          <w:tcPr>
            <w:tcW w:w="1701" w:type="dxa"/>
            <w:tcBorders>
              <w:top w:val="nil"/>
              <w:left w:val="nil"/>
              <w:bottom w:val="single" w:color="auto" w:sz="4" w:space="0"/>
              <w:right w:val="single" w:color="auto" w:sz="4" w:space="0"/>
            </w:tcBorders>
            <w:noWrap w:val="0"/>
            <w:vAlign w:val="center"/>
          </w:tcPr>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见投标文件</w:t>
            </w:r>
          </w:p>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第（）页</w:t>
            </w:r>
          </w:p>
        </w:tc>
      </w:tr>
      <w:tr>
        <w:tblPrEx>
          <w:tblCellMar>
            <w:top w:w="0" w:type="dxa"/>
            <w:left w:w="0" w:type="dxa"/>
            <w:bottom w:w="0" w:type="dxa"/>
            <w:right w:w="0" w:type="dxa"/>
          </w:tblCellMar>
        </w:tblPrEx>
        <w:trPr>
          <w:cantSplit/>
          <w:trHeight w:val="409" w:hRule="atLeast"/>
        </w:trPr>
        <w:tc>
          <w:tcPr>
            <w:tcW w:w="883" w:type="dxa"/>
            <w:vMerge w:val="restart"/>
            <w:tcBorders>
              <w:top w:val="nil"/>
              <w:left w:val="single" w:color="auto" w:sz="4" w:space="0"/>
              <w:bottom w:val="single" w:color="000000" w:sz="4" w:space="0"/>
              <w:right w:val="single" w:color="auto" w:sz="4" w:space="0"/>
            </w:tcBorders>
            <w:noWrap w:val="0"/>
            <w:vAlign w:val="center"/>
          </w:tcPr>
          <w:p>
            <w:pPr>
              <w:shd w:val="clear" w:color="auto" w:fill="auto"/>
              <w:jc w:val="center"/>
              <w:rPr>
                <w:rFonts w:hint="eastAsia" w:ascii="宋体" w:hAnsi="宋体"/>
                <w:color w:val="auto"/>
                <w:sz w:val="21"/>
                <w:szCs w:val="21"/>
                <w:highlight w:val="none"/>
              </w:rPr>
            </w:pPr>
            <w:r>
              <w:rPr>
                <w:rFonts w:hint="eastAsia" w:ascii="宋体" w:hAnsi="宋体"/>
                <w:color w:val="auto"/>
                <w:sz w:val="21"/>
                <w:szCs w:val="21"/>
                <w:highlight w:val="none"/>
              </w:rPr>
              <w:t>符合性</w:t>
            </w:r>
          </w:p>
          <w:p>
            <w:pPr>
              <w:shd w:val="clear" w:color="auto" w:fill="auto"/>
              <w:jc w:val="center"/>
              <w:rPr>
                <w:rFonts w:hint="eastAsia" w:ascii="宋体" w:hAnsi="宋体"/>
                <w:color w:val="auto"/>
                <w:sz w:val="21"/>
                <w:szCs w:val="21"/>
                <w:highlight w:val="none"/>
              </w:rPr>
            </w:pPr>
            <w:r>
              <w:rPr>
                <w:rFonts w:hint="eastAsia" w:ascii="宋体" w:hAnsi="宋体"/>
                <w:color w:val="auto"/>
                <w:sz w:val="21"/>
                <w:szCs w:val="21"/>
                <w:highlight w:val="none"/>
              </w:rPr>
              <w:t>审查</w:t>
            </w:r>
          </w:p>
        </w:tc>
        <w:tc>
          <w:tcPr>
            <w:tcW w:w="1972" w:type="dxa"/>
            <w:tcBorders>
              <w:top w:val="nil"/>
              <w:left w:val="single" w:color="auto" w:sz="4" w:space="0"/>
              <w:bottom w:val="single" w:color="auto" w:sz="4" w:space="0"/>
              <w:right w:val="single" w:color="auto" w:sz="4" w:space="0"/>
            </w:tcBorders>
            <w:noWrap w:val="0"/>
            <w:vAlign w:val="center"/>
          </w:tcPr>
          <w:p>
            <w:pPr>
              <w:shd w:val="clear" w:color="auto" w:fill="auto"/>
              <w:ind w:left="-171"/>
              <w:jc w:val="center"/>
              <w:rPr>
                <w:rFonts w:hint="eastAsia" w:ascii="宋体" w:hAnsi="宋体"/>
                <w:color w:val="auto"/>
                <w:sz w:val="21"/>
                <w:szCs w:val="21"/>
                <w:highlight w:val="none"/>
              </w:rPr>
            </w:pPr>
            <w:r>
              <w:rPr>
                <w:rFonts w:hint="eastAsia" w:ascii="宋体" w:hAnsi="宋体"/>
                <w:color w:val="auto"/>
                <w:sz w:val="21"/>
                <w:szCs w:val="21"/>
                <w:highlight w:val="none"/>
              </w:rPr>
              <w:t>供应商的合格性</w:t>
            </w:r>
          </w:p>
        </w:tc>
        <w:tc>
          <w:tcPr>
            <w:tcW w:w="3767" w:type="dxa"/>
            <w:tcBorders>
              <w:top w:val="nil"/>
              <w:left w:val="nil"/>
              <w:bottom w:val="single" w:color="auto" w:sz="4" w:space="0"/>
              <w:right w:val="single" w:color="auto" w:sz="4" w:space="0"/>
            </w:tcBorders>
            <w:noWrap w:val="0"/>
            <w:vAlign w:val="center"/>
          </w:tcPr>
          <w:p>
            <w:pPr>
              <w:shd w:val="clear" w:color="auto" w:fill="auto"/>
              <w:tabs>
                <w:tab w:val="left" w:pos="2880"/>
              </w:tabs>
              <w:ind w:right="141" w:rightChars="67"/>
              <w:rPr>
                <w:rFonts w:hint="eastAsia" w:ascii="宋体" w:hAnsi="宋体"/>
                <w:color w:val="auto"/>
                <w:sz w:val="21"/>
                <w:szCs w:val="21"/>
                <w:highlight w:val="none"/>
              </w:rPr>
            </w:pPr>
            <w:r>
              <w:rPr>
                <w:rFonts w:hint="eastAsia" w:ascii="宋体" w:hAnsi="宋体"/>
                <w:color w:val="auto"/>
                <w:sz w:val="21"/>
                <w:szCs w:val="21"/>
                <w:highlight w:val="none"/>
              </w:rPr>
              <w:t>在有效范围内报价</w:t>
            </w:r>
          </w:p>
        </w:tc>
        <w:tc>
          <w:tcPr>
            <w:tcW w:w="1175" w:type="dxa"/>
            <w:tcBorders>
              <w:top w:val="nil"/>
              <w:left w:val="nil"/>
              <w:bottom w:val="single" w:color="auto" w:sz="4" w:space="0"/>
              <w:right w:val="single" w:color="auto" w:sz="4" w:space="0"/>
            </w:tcBorders>
            <w:noWrap w:val="0"/>
            <w:vAlign w:val="center"/>
          </w:tcPr>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□通过</w:t>
            </w:r>
          </w:p>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□不通过</w:t>
            </w:r>
          </w:p>
        </w:tc>
        <w:tc>
          <w:tcPr>
            <w:tcW w:w="1701" w:type="dxa"/>
            <w:tcBorders>
              <w:top w:val="nil"/>
              <w:left w:val="nil"/>
              <w:bottom w:val="single" w:color="auto" w:sz="4" w:space="0"/>
              <w:right w:val="single" w:color="auto" w:sz="4" w:space="0"/>
            </w:tcBorders>
            <w:noWrap w:val="0"/>
            <w:vAlign w:val="center"/>
          </w:tcPr>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见投标文件</w:t>
            </w:r>
          </w:p>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第（）页</w:t>
            </w:r>
          </w:p>
        </w:tc>
      </w:tr>
      <w:tr>
        <w:tblPrEx>
          <w:tblCellMar>
            <w:top w:w="0" w:type="dxa"/>
            <w:left w:w="0" w:type="dxa"/>
            <w:bottom w:w="0" w:type="dxa"/>
            <w:right w:w="0" w:type="dxa"/>
          </w:tblCellMar>
        </w:tblPrEx>
        <w:trPr>
          <w:cantSplit/>
          <w:trHeight w:val="319"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shd w:val="clear" w:color="auto" w:fill="auto"/>
              <w:ind w:left="-171"/>
              <w:jc w:val="center"/>
              <w:rPr>
                <w:rFonts w:hint="eastAsia" w:ascii="宋体" w:hAnsi="宋体"/>
                <w:color w:val="auto"/>
                <w:sz w:val="21"/>
                <w:szCs w:val="21"/>
                <w:highlight w:val="none"/>
              </w:rPr>
            </w:pPr>
          </w:p>
        </w:tc>
        <w:tc>
          <w:tcPr>
            <w:tcW w:w="1972" w:type="dxa"/>
            <w:tcBorders>
              <w:top w:val="nil"/>
              <w:left w:val="nil"/>
              <w:bottom w:val="single" w:color="auto" w:sz="4" w:space="0"/>
              <w:right w:val="single" w:color="auto" w:sz="4" w:space="0"/>
            </w:tcBorders>
            <w:noWrap w:val="0"/>
            <w:vAlign w:val="center"/>
          </w:tcPr>
          <w:p>
            <w:pPr>
              <w:shd w:val="clear" w:color="auto" w:fill="auto"/>
              <w:ind w:left="-171"/>
              <w:jc w:val="center"/>
              <w:rPr>
                <w:rFonts w:hint="eastAsia" w:ascii="宋体" w:hAnsi="宋体"/>
                <w:color w:val="auto"/>
                <w:sz w:val="21"/>
                <w:szCs w:val="21"/>
                <w:highlight w:val="none"/>
              </w:rPr>
            </w:pPr>
            <w:r>
              <w:rPr>
                <w:rFonts w:hint="eastAsia" w:ascii="宋体" w:hAnsi="宋体"/>
                <w:color w:val="auto"/>
                <w:sz w:val="21"/>
                <w:szCs w:val="21"/>
                <w:highlight w:val="none"/>
              </w:rPr>
              <w:t>技术要求</w:t>
            </w:r>
          </w:p>
        </w:tc>
        <w:tc>
          <w:tcPr>
            <w:tcW w:w="3767" w:type="dxa"/>
            <w:tcBorders>
              <w:top w:val="nil"/>
              <w:left w:val="nil"/>
              <w:bottom w:val="single" w:color="auto" w:sz="4" w:space="0"/>
              <w:right w:val="single" w:color="auto" w:sz="4" w:space="0"/>
            </w:tcBorders>
            <w:noWrap w:val="0"/>
            <w:vAlign w:val="center"/>
          </w:tcPr>
          <w:p>
            <w:pPr>
              <w:shd w:val="clear" w:color="auto" w:fill="auto"/>
              <w:tabs>
                <w:tab w:val="left" w:pos="2880"/>
              </w:tabs>
              <w:ind w:left="40" w:leftChars="19" w:right="141" w:rightChars="67"/>
              <w:rPr>
                <w:rFonts w:hint="eastAsia" w:ascii="宋体" w:hAnsi="宋体"/>
                <w:color w:val="auto"/>
                <w:sz w:val="21"/>
                <w:szCs w:val="21"/>
                <w:highlight w:val="none"/>
              </w:rPr>
            </w:pPr>
            <w:r>
              <w:rPr>
                <w:rFonts w:hint="eastAsia" w:ascii="宋体" w:hAnsi="宋体"/>
                <w:color w:val="auto"/>
                <w:sz w:val="21"/>
                <w:szCs w:val="21"/>
                <w:highlight w:val="none"/>
              </w:rPr>
              <w:t>实质性响应招标文件中参数的技术要求</w:t>
            </w:r>
          </w:p>
        </w:tc>
        <w:tc>
          <w:tcPr>
            <w:tcW w:w="1175" w:type="dxa"/>
            <w:tcBorders>
              <w:top w:val="nil"/>
              <w:left w:val="nil"/>
              <w:bottom w:val="single" w:color="auto" w:sz="4" w:space="0"/>
              <w:right w:val="single" w:color="auto" w:sz="4" w:space="0"/>
            </w:tcBorders>
            <w:noWrap w:val="0"/>
            <w:vAlign w:val="center"/>
          </w:tcPr>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□通过</w:t>
            </w:r>
          </w:p>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□不通过</w:t>
            </w:r>
          </w:p>
        </w:tc>
        <w:tc>
          <w:tcPr>
            <w:tcW w:w="1701" w:type="dxa"/>
            <w:tcBorders>
              <w:top w:val="nil"/>
              <w:left w:val="nil"/>
              <w:bottom w:val="single" w:color="auto" w:sz="4" w:space="0"/>
              <w:right w:val="single" w:color="auto" w:sz="4" w:space="0"/>
            </w:tcBorders>
            <w:noWrap w:val="0"/>
            <w:vAlign w:val="center"/>
          </w:tcPr>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见投标文件</w:t>
            </w:r>
          </w:p>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第（）页</w:t>
            </w:r>
          </w:p>
        </w:tc>
      </w:tr>
      <w:tr>
        <w:tblPrEx>
          <w:tblCellMar>
            <w:top w:w="0" w:type="dxa"/>
            <w:left w:w="0" w:type="dxa"/>
            <w:bottom w:w="0" w:type="dxa"/>
            <w:right w:w="0" w:type="dxa"/>
          </w:tblCellMar>
        </w:tblPrEx>
        <w:trPr>
          <w:cantSplit/>
          <w:trHeight w:val="450"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shd w:val="clear" w:color="auto" w:fill="auto"/>
              <w:ind w:left="-171"/>
              <w:jc w:val="center"/>
              <w:rPr>
                <w:rFonts w:hint="eastAsia" w:ascii="宋体" w:hAnsi="宋体"/>
                <w:color w:val="auto"/>
                <w:sz w:val="21"/>
                <w:szCs w:val="21"/>
                <w:highlight w:val="none"/>
              </w:rPr>
            </w:pPr>
          </w:p>
        </w:tc>
        <w:tc>
          <w:tcPr>
            <w:tcW w:w="1972" w:type="dxa"/>
            <w:tcBorders>
              <w:top w:val="single" w:color="auto" w:sz="4" w:space="0"/>
              <w:left w:val="nil"/>
              <w:bottom w:val="single" w:color="auto" w:sz="4" w:space="0"/>
              <w:right w:val="single" w:color="auto" w:sz="4" w:space="0"/>
            </w:tcBorders>
            <w:noWrap w:val="0"/>
            <w:vAlign w:val="center"/>
          </w:tcPr>
          <w:p>
            <w:pPr>
              <w:shd w:val="clear" w:color="auto" w:fill="auto"/>
              <w:ind w:left="-171"/>
              <w:jc w:val="center"/>
              <w:rPr>
                <w:rFonts w:hint="eastAsia" w:ascii="宋体" w:hAnsi="宋体"/>
                <w:color w:val="auto"/>
                <w:sz w:val="21"/>
                <w:szCs w:val="21"/>
                <w:highlight w:val="none"/>
              </w:rPr>
            </w:pPr>
            <w:r>
              <w:rPr>
                <w:rFonts w:hint="eastAsia" w:ascii="宋体" w:hAnsi="宋体"/>
                <w:color w:val="auto"/>
                <w:sz w:val="21"/>
                <w:szCs w:val="21"/>
                <w:highlight w:val="none"/>
              </w:rPr>
              <w:t>商务要求</w:t>
            </w:r>
          </w:p>
        </w:tc>
        <w:tc>
          <w:tcPr>
            <w:tcW w:w="3767" w:type="dxa"/>
            <w:tcBorders>
              <w:top w:val="nil"/>
              <w:left w:val="nil"/>
              <w:bottom w:val="single" w:color="auto" w:sz="4" w:space="0"/>
              <w:right w:val="single" w:color="auto" w:sz="4" w:space="0"/>
            </w:tcBorders>
            <w:noWrap w:val="0"/>
            <w:vAlign w:val="center"/>
          </w:tcPr>
          <w:p>
            <w:pPr>
              <w:shd w:val="clear" w:color="auto" w:fill="auto"/>
              <w:tabs>
                <w:tab w:val="left" w:pos="2880"/>
              </w:tabs>
              <w:ind w:right="141" w:rightChars="67"/>
              <w:rPr>
                <w:rFonts w:hint="eastAsia" w:ascii="宋体" w:hAnsi="宋体"/>
                <w:color w:val="auto"/>
                <w:sz w:val="21"/>
                <w:szCs w:val="21"/>
                <w:highlight w:val="none"/>
              </w:rPr>
            </w:pPr>
            <w:r>
              <w:rPr>
                <w:rFonts w:hint="eastAsia" w:ascii="宋体" w:hAnsi="宋体"/>
                <w:color w:val="auto"/>
                <w:sz w:val="21"/>
                <w:szCs w:val="21"/>
                <w:highlight w:val="none"/>
              </w:rPr>
              <w:t>实质性响应招标文件中的商务要求</w:t>
            </w:r>
          </w:p>
        </w:tc>
        <w:tc>
          <w:tcPr>
            <w:tcW w:w="1175" w:type="dxa"/>
            <w:tcBorders>
              <w:top w:val="nil"/>
              <w:left w:val="nil"/>
              <w:bottom w:val="single" w:color="auto" w:sz="4" w:space="0"/>
              <w:right w:val="single" w:color="auto" w:sz="4" w:space="0"/>
            </w:tcBorders>
            <w:noWrap w:val="0"/>
            <w:vAlign w:val="center"/>
          </w:tcPr>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□通过</w:t>
            </w:r>
          </w:p>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□不通过</w:t>
            </w:r>
          </w:p>
        </w:tc>
        <w:tc>
          <w:tcPr>
            <w:tcW w:w="1701" w:type="dxa"/>
            <w:tcBorders>
              <w:top w:val="nil"/>
              <w:left w:val="nil"/>
              <w:bottom w:val="single" w:color="auto" w:sz="4" w:space="0"/>
              <w:right w:val="single" w:color="auto" w:sz="4" w:space="0"/>
            </w:tcBorders>
            <w:noWrap w:val="0"/>
            <w:vAlign w:val="center"/>
          </w:tcPr>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见投标文件</w:t>
            </w:r>
          </w:p>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第（）页</w:t>
            </w:r>
          </w:p>
        </w:tc>
      </w:tr>
      <w:tr>
        <w:tblPrEx>
          <w:tblCellMar>
            <w:top w:w="0" w:type="dxa"/>
            <w:left w:w="0" w:type="dxa"/>
            <w:bottom w:w="0" w:type="dxa"/>
            <w:right w:w="0" w:type="dxa"/>
          </w:tblCellMar>
        </w:tblPrEx>
        <w:trPr>
          <w:cantSplit/>
          <w:trHeight w:val="505"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shd w:val="clear" w:color="auto" w:fill="auto"/>
              <w:ind w:left="-171"/>
              <w:jc w:val="center"/>
              <w:rPr>
                <w:rFonts w:hint="eastAsia" w:ascii="宋体" w:hAnsi="宋体"/>
                <w:color w:val="auto"/>
                <w:sz w:val="21"/>
                <w:szCs w:val="21"/>
                <w:highlight w:val="none"/>
              </w:rPr>
            </w:pPr>
          </w:p>
        </w:tc>
        <w:tc>
          <w:tcPr>
            <w:tcW w:w="1972" w:type="dxa"/>
            <w:tcBorders>
              <w:top w:val="nil"/>
              <w:left w:val="nil"/>
              <w:bottom w:val="single" w:color="auto" w:sz="4" w:space="0"/>
              <w:right w:val="single" w:color="auto" w:sz="4" w:space="0"/>
            </w:tcBorders>
            <w:noWrap w:val="0"/>
            <w:vAlign w:val="center"/>
          </w:tcPr>
          <w:p>
            <w:pPr>
              <w:shd w:val="clear" w:color="auto" w:fill="auto"/>
              <w:ind w:left="-171"/>
              <w:jc w:val="center"/>
              <w:rPr>
                <w:rFonts w:hint="eastAsia" w:ascii="宋体" w:hAnsi="宋体"/>
                <w:color w:val="auto"/>
                <w:sz w:val="21"/>
                <w:szCs w:val="21"/>
                <w:highlight w:val="none"/>
              </w:rPr>
            </w:pPr>
            <w:r>
              <w:rPr>
                <w:rFonts w:hint="eastAsia" w:ascii="宋体" w:hAnsi="宋体"/>
                <w:color w:val="auto"/>
                <w:sz w:val="21"/>
                <w:szCs w:val="21"/>
                <w:highlight w:val="none"/>
              </w:rPr>
              <w:t>报价要求</w:t>
            </w:r>
          </w:p>
        </w:tc>
        <w:tc>
          <w:tcPr>
            <w:tcW w:w="3767" w:type="dxa"/>
            <w:tcBorders>
              <w:top w:val="nil"/>
              <w:left w:val="nil"/>
              <w:bottom w:val="single" w:color="auto" w:sz="4" w:space="0"/>
              <w:right w:val="single" w:color="auto" w:sz="4" w:space="0"/>
            </w:tcBorders>
            <w:noWrap w:val="0"/>
            <w:vAlign w:val="center"/>
          </w:tcPr>
          <w:p>
            <w:pPr>
              <w:shd w:val="clear" w:color="auto" w:fill="auto"/>
              <w:tabs>
                <w:tab w:val="left" w:pos="2880"/>
              </w:tabs>
              <w:ind w:right="141" w:rightChars="67"/>
              <w:rPr>
                <w:rFonts w:hint="eastAsia" w:ascii="宋体" w:hAnsi="宋体"/>
                <w:color w:val="auto"/>
                <w:sz w:val="21"/>
                <w:szCs w:val="21"/>
                <w:highlight w:val="none"/>
              </w:rPr>
            </w:pPr>
            <w:r>
              <w:rPr>
                <w:rFonts w:hint="eastAsia" w:ascii="宋体" w:hAnsi="宋体"/>
                <w:color w:val="auto"/>
                <w:sz w:val="21"/>
                <w:szCs w:val="21"/>
                <w:highlight w:val="none"/>
              </w:rPr>
              <w:t>报价方案是唯一确定</w:t>
            </w:r>
          </w:p>
        </w:tc>
        <w:tc>
          <w:tcPr>
            <w:tcW w:w="1175" w:type="dxa"/>
            <w:tcBorders>
              <w:top w:val="nil"/>
              <w:left w:val="nil"/>
              <w:bottom w:val="single" w:color="auto" w:sz="4" w:space="0"/>
              <w:right w:val="single" w:color="auto" w:sz="4" w:space="0"/>
            </w:tcBorders>
            <w:noWrap w:val="0"/>
            <w:vAlign w:val="center"/>
          </w:tcPr>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□通过</w:t>
            </w:r>
          </w:p>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□不通过</w:t>
            </w:r>
          </w:p>
        </w:tc>
        <w:tc>
          <w:tcPr>
            <w:tcW w:w="1701" w:type="dxa"/>
            <w:tcBorders>
              <w:top w:val="nil"/>
              <w:left w:val="nil"/>
              <w:bottom w:val="single" w:color="auto" w:sz="4" w:space="0"/>
              <w:right w:val="single" w:color="auto" w:sz="4" w:space="0"/>
            </w:tcBorders>
            <w:noWrap w:val="0"/>
            <w:vAlign w:val="center"/>
          </w:tcPr>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见投标文件</w:t>
            </w:r>
          </w:p>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第（）页</w:t>
            </w:r>
          </w:p>
        </w:tc>
      </w:tr>
      <w:tr>
        <w:tblPrEx>
          <w:tblCellMar>
            <w:top w:w="0" w:type="dxa"/>
            <w:left w:w="0" w:type="dxa"/>
            <w:bottom w:w="0" w:type="dxa"/>
            <w:right w:w="0" w:type="dxa"/>
          </w:tblCellMar>
        </w:tblPrEx>
        <w:trPr>
          <w:cantSplit/>
          <w:trHeight w:val="450" w:hRule="atLeast"/>
        </w:trPr>
        <w:tc>
          <w:tcPr>
            <w:tcW w:w="883" w:type="dxa"/>
            <w:vMerge w:val="continue"/>
            <w:tcBorders>
              <w:top w:val="nil"/>
              <w:left w:val="single" w:color="auto" w:sz="4" w:space="0"/>
              <w:bottom w:val="single" w:color="000000" w:sz="4" w:space="0"/>
              <w:right w:val="single" w:color="auto" w:sz="4" w:space="0"/>
            </w:tcBorders>
            <w:noWrap w:val="0"/>
            <w:vAlign w:val="center"/>
          </w:tcPr>
          <w:p>
            <w:pPr>
              <w:shd w:val="clear" w:color="auto" w:fill="auto"/>
              <w:ind w:left="-171"/>
              <w:jc w:val="center"/>
              <w:rPr>
                <w:rFonts w:hint="eastAsia" w:ascii="宋体" w:hAnsi="宋体"/>
                <w:color w:val="auto"/>
                <w:sz w:val="21"/>
                <w:szCs w:val="21"/>
                <w:highlight w:val="none"/>
              </w:rPr>
            </w:pPr>
          </w:p>
        </w:tc>
        <w:tc>
          <w:tcPr>
            <w:tcW w:w="1972" w:type="dxa"/>
            <w:tcBorders>
              <w:top w:val="nil"/>
              <w:left w:val="nil"/>
              <w:bottom w:val="single" w:color="auto" w:sz="4" w:space="0"/>
              <w:right w:val="single" w:color="auto" w:sz="4" w:space="0"/>
            </w:tcBorders>
            <w:noWrap w:val="0"/>
            <w:vAlign w:val="center"/>
          </w:tcPr>
          <w:p>
            <w:pPr>
              <w:shd w:val="clear" w:color="auto" w:fill="auto"/>
              <w:ind w:left="-171"/>
              <w:jc w:val="center"/>
              <w:rPr>
                <w:rFonts w:hint="eastAsia" w:ascii="宋体" w:hAnsi="宋体"/>
                <w:color w:val="auto"/>
                <w:sz w:val="21"/>
                <w:szCs w:val="21"/>
                <w:highlight w:val="none"/>
              </w:rPr>
            </w:pPr>
            <w:r>
              <w:rPr>
                <w:rFonts w:hint="eastAsia" w:ascii="宋体" w:hAnsi="宋体"/>
                <w:color w:val="auto"/>
                <w:sz w:val="21"/>
                <w:szCs w:val="21"/>
                <w:highlight w:val="none"/>
              </w:rPr>
              <w:t>其它</w:t>
            </w:r>
          </w:p>
        </w:tc>
        <w:tc>
          <w:tcPr>
            <w:tcW w:w="3767" w:type="dxa"/>
            <w:tcBorders>
              <w:top w:val="nil"/>
              <w:left w:val="nil"/>
              <w:bottom w:val="single" w:color="auto" w:sz="4" w:space="0"/>
              <w:right w:val="single" w:color="auto" w:sz="4" w:space="0"/>
            </w:tcBorders>
            <w:noWrap w:val="0"/>
            <w:vAlign w:val="center"/>
          </w:tcPr>
          <w:p>
            <w:pPr>
              <w:shd w:val="clear" w:color="auto" w:fill="auto"/>
              <w:tabs>
                <w:tab w:val="left" w:pos="2880"/>
              </w:tabs>
              <w:ind w:left="40" w:leftChars="19" w:right="141" w:rightChars="67"/>
              <w:rPr>
                <w:rFonts w:hint="eastAsia" w:ascii="宋体" w:hAnsi="宋体"/>
                <w:color w:val="auto"/>
                <w:sz w:val="21"/>
                <w:szCs w:val="21"/>
                <w:highlight w:val="none"/>
              </w:rPr>
            </w:pPr>
            <w:r>
              <w:rPr>
                <w:rFonts w:hint="eastAsia" w:ascii="宋体" w:hAnsi="宋体"/>
                <w:color w:val="auto"/>
                <w:sz w:val="21"/>
                <w:szCs w:val="21"/>
                <w:highlight w:val="none"/>
              </w:rPr>
              <w:t>实质性响应招标文件中规定的其它情况</w:t>
            </w:r>
          </w:p>
        </w:tc>
        <w:tc>
          <w:tcPr>
            <w:tcW w:w="1175" w:type="dxa"/>
            <w:tcBorders>
              <w:top w:val="nil"/>
              <w:left w:val="nil"/>
              <w:bottom w:val="single" w:color="auto" w:sz="4" w:space="0"/>
              <w:right w:val="single" w:color="auto" w:sz="4" w:space="0"/>
            </w:tcBorders>
            <w:noWrap w:val="0"/>
            <w:vAlign w:val="center"/>
          </w:tcPr>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□通过</w:t>
            </w:r>
          </w:p>
          <w:p>
            <w:pPr>
              <w:shd w:val="clear" w:color="auto" w:fill="auto"/>
              <w:ind w:left="141" w:leftChars="67"/>
              <w:jc w:val="left"/>
              <w:rPr>
                <w:rFonts w:hint="eastAsia" w:ascii="宋体" w:hAnsi="宋体"/>
                <w:color w:val="auto"/>
                <w:sz w:val="21"/>
                <w:szCs w:val="21"/>
                <w:highlight w:val="none"/>
              </w:rPr>
            </w:pPr>
            <w:r>
              <w:rPr>
                <w:rFonts w:hint="eastAsia" w:ascii="宋体" w:hAnsi="宋体"/>
                <w:color w:val="auto"/>
                <w:sz w:val="21"/>
                <w:szCs w:val="21"/>
                <w:highlight w:val="none"/>
              </w:rPr>
              <w:t>□不通过</w:t>
            </w:r>
          </w:p>
        </w:tc>
        <w:tc>
          <w:tcPr>
            <w:tcW w:w="1701" w:type="dxa"/>
            <w:tcBorders>
              <w:top w:val="nil"/>
              <w:left w:val="nil"/>
              <w:bottom w:val="single" w:color="auto" w:sz="4" w:space="0"/>
              <w:right w:val="single" w:color="auto" w:sz="4" w:space="0"/>
            </w:tcBorders>
            <w:noWrap w:val="0"/>
            <w:vAlign w:val="center"/>
          </w:tcPr>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见投标文件</w:t>
            </w:r>
          </w:p>
          <w:p>
            <w:pPr>
              <w:shd w:val="clear" w:color="auto" w:fill="auto"/>
              <w:ind w:leftChars="-148" w:hanging="310" w:hangingChars="148"/>
              <w:jc w:val="center"/>
              <w:rPr>
                <w:rFonts w:hint="eastAsia" w:ascii="宋体" w:hAnsi="宋体"/>
                <w:color w:val="auto"/>
                <w:sz w:val="21"/>
                <w:szCs w:val="21"/>
                <w:highlight w:val="none"/>
              </w:rPr>
            </w:pPr>
            <w:r>
              <w:rPr>
                <w:rFonts w:hint="eastAsia" w:ascii="宋体" w:hAnsi="宋体"/>
                <w:color w:val="auto"/>
                <w:sz w:val="21"/>
                <w:szCs w:val="21"/>
                <w:highlight w:val="none"/>
              </w:rPr>
              <w:t>第（）页</w:t>
            </w:r>
          </w:p>
        </w:tc>
      </w:tr>
      <w:bookmarkEnd w:id="35"/>
      <w:bookmarkEnd w:id="36"/>
    </w:tbl>
    <w:p>
      <w:pPr>
        <w:pStyle w:val="6"/>
        <w:shd w:val="clear" w:color="auto" w:fill="auto"/>
        <w:rPr>
          <w:rFonts w:hint="eastAsia" w:ascii="宋体" w:hAnsi="宋体"/>
          <w:color w:val="auto"/>
          <w:sz w:val="24"/>
          <w:szCs w:val="24"/>
          <w:highlight w:val="none"/>
        </w:rPr>
      </w:pPr>
    </w:p>
    <w:p>
      <w:pPr>
        <w:pStyle w:val="6"/>
        <w:shd w:val="clear" w:color="auto" w:fill="auto"/>
        <w:rPr>
          <w:rFonts w:hint="eastAsia" w:ascii="宋体" w:hAnsi="宋体"/>
          <w:color w:val="auto"/>
          <w:sz w:val="24"/>
          <w:szCs w:val="24"/>
          <w:highlight w:val="none"/>
        </w:rPr>
      </w:pPr>
      <w:r>
        <w:rPr>
          <w:rFonts w:hint="eastAsia" w:ascii="宋体" w:hAnsi="宋体"/>
          <w:color w:val="auto"/>
          <w:sz w:val="24"/>
          <w:szCs w:val="24"/>
          <w:highlight w:val="none"/>
        </w:rPr>
        <w:t>注：以上材料将作为供应商合格性和有效性审核的重要内容之一，供应商必须严</w:t>
      </w:r>
    </w:p>
    <w:p>
      <w:pPr>
        <w:pStyle w:val="6"/>
        <w:shd w:val="clear" w:color="auto" w:fill="auto"/>
        <w:rPr>
          <w:rFonts w:hint="eastAsia" w:ascii="宋体" w:hAnsi="宋体"/>
          <w:color w:val="auto"/>
          <w:sz w:val="24"/>
          <w:szCs w:val="24"/>
          <w:highlight w:val="none"/>
        </w:rPr>
      </w:pPr>
      <w:r>
        <w:rPr>
          <w:rFonts w:hint="eastAsia" w:ascii="宋体" w:hAnsi="宋体"/>
          <w:color w:val="auto"/>
          <w:sz w:val="24"/>
          <w:szCs w:val="24"/>
          <w:highlight w:val="none"/>
        </w:rPr>
        <w:t>格按照其内容及序列要求在投标文件中对应如实提供，对缺漏和不符合项将会直接导致无效投标！在对应的□打“√”。</w:t>
      </w:r>
    </w:p>
    <w:p>
      <w:pPr>
        <w:shd w:val="clear" w:color="auto" w:fill="auto"/>
        <w:adjustRightInd w:val="0"/>
        <w:snapToGrid w:val="0"/>
        <w:spacing w:line="360" w:lineRule="auto"/>
        <w:rPr>
          <w:rFonts w:hint="eastAsia" w:ascii="宋体" w:hAnsi="宋体"/>
          <w:color w:val="auto"/>
          <w:sz w:val="24"/>
          <w:szCs w:val="24"/>
          <w:highlight w:val="none"/>
        </w:rPr>
      </w:pPr>
    </w:p>
    <w:p>
      <w:pPr>
        <w:shd w:val="clear" w:color="auto" w:fill="auto"/>
        <w:adjustRightInd w:val="0"/>
        <w:snapToGrid w:val="0"/>
        <w:spacing w:line="360" w:lineRule="auto"/>
        <w:rPr>
          <w:rFonts w:hint="eastAsia" w:ascii="宋体" w:hAnsi="宋体"/>
          <w:color w:val="auto"/>
          <w:sz w:val="24"/>
          <w:szCs w:val="24"/>
          <w:highlight w:val="none"/>
          <w:u w:val="single"/>
        </w:rPr>
      </w:pPr>
      <w:r>
        <w:rPr>
          <w:rFonts w:hint="eastAsia" w:ascii="宋体" w:hAnsi="宋体"/>
          <w:color w:val="auto"/>
          <w:sz w:val="24"/>
          <w:szCs w:val="24"/>
          <w:highlight w:val="none"/>
        </w:rPr>
        <w:t>供应商法定代表人/负责人（或授权代表）签名或盖私章：</w:t>
      </w:r>
      <w:r>
        <w:rPr>
          <w:rFonts w:hint="eastAsia" w:ascii="宋体" w:hAnsi="宋体"/>
          <w:color w:val="auto"/>
          <w:sz w:val="24"/>
          <w:szCs w:val="24"/>
          <w:highlight w:val="none"/>
          <w:u w:val="single"/>
        </w:rPr>
        <w:t xml:space="preserve">                   </w:t>
      </w:r>
    </w:p>
    <w:p>
      <w:pPr>
        <w:shd w:val="clear" w:color="auto" w:fill="auto"/>
        <w:adjustRightInd w:val="0"/>
        <w:snapToGrid w:val="0"/>
        <w:spacing w:line="360" w:lineRule="auto"/>
        <w:rPr>
          <w:rFonts w:hint="eastAsia" w:ascii="宋体" w:hAnsi="宋体"/>
          <w:color w:val="auto"/>
          <w:sz w:val="24"/>
          <w:szCs w:val="24"/>
          <w:highlight w:val="none"/>
          <w:u w:val="single"/>
        </w:rPr>
      </w:pPr>
      <w:r>
        <w:rPr>
          <w:rFonts w:hint="eastAsia" w:ascii="宋体" w:hAnsi="宋体"/>
          <w:color w:val="auto"/>
          <w:sz w:val="24"/>
          <w:szCs w:val="24"/>
          <w:highlight w:val="none"/>
        </w:rPr>
        <w:t>供应商名称（签章）：</w:t>
      </w:r>
      <w:r>
        <w:rPr>
          <w:rFonts w:hint="eastAsia" w:ascii="宋体" w:hAnsi="宋体"/>
          <w:color w:val="auto"/>
          <w:sz w:val="24"/>
          <w:szCs w:val="24"/>
          <w:highlight w:val="none"/>
          <w:u w:val="single"/>
        </w:rPr>
        <w:t xml:space="preserve">                        </w:t>
      </w:r>
    </w:p>
    <w:p>
      <w:pPr>
        <w:shd w:val="clear" w:color="auto" w:fill="auto"/>
        <w:adjustRightInd w:val="0"/>
        <w:snapToGrid w:val="0"/>
        <w:spacing w:line="360" w:lineRule="auto"/>
        <w:rPr>
          <w:rFonts w:hint="eastAsia" w:ascii="宋体" w:hAnsi="宋体"/>
          <w:color w:val="auto"/>
          <w:sz w:val="24"/>
          <w:szCs w:val="24"/>
          <w:highlight w:val="none"/>
        </w:rPr>
      </w:pPr>
      <w:r>
        <w:rPr>
          <w:rFonts w:hint="eastAsia" w:ascii="宋体" w:hAnsi="宋体"/>
          <w:color w:val="auto"/>
          <w:sz w:val="24"/>
          <w:szCs w:val="24"/>
          <w:highlight w:val="none"/>
        </w:rPr>
        <w:t>日期：   年   月   日</w:t>
      </w:r>
    </w:p>
    <w:p>
      <w:pPr>
        <w:pStyle w:val="2"/>
        <w:shd w:val="clear" w:color="auto" w:fill="auto"/>
        <w:rPr>
          <w:rFonts w:hint="eastAsia" w:ascii="宋体" w:hAnsi="宋体"/>
          <w:b/>
          <w:color w:val="auto"/>
          <w:sz w:val="24"/>
          <w:szCs w:val="24"/>
          <w:highlight w:val="none"/>
          <w:lang w:eastAsia="zh-CN"/>
        </w:rPr>
      </w:pPr>
    </w:p>
    <w:p>
      <w:pPr>
        <w:pStyle w:val="2"/>
        <w:shd w:val="clear" w:color="auto" w:fill="auto"/>
        <w:rPr>
          <w:rFonts w:hint="eastAsia" w:ascii="宋体" w:hAnsi="宋体"/>
          <w:b/>
          <w:color w:val="auto"/>
          <w:sz w:val="24"/>
          <w:szCs w:val="24"/>
          <w:highlight w:val="none"/>
          <w:lang w:eastAsia="zh-CN"/>
        </w:rPr>
      </w:pPr>
    </w:p>
    <w:p>
      <w:pPr>
        <w:shd w:val="clear" w:color="auto" w:fill="auto"/>
        <w:adjustRightInd w:val="0"/>
        <w:snapToGrid w:val="0"/>
        <w:spacing w:line="360" w:lineRule="auto"/>
        <w:jc w:val="center"/>
        <w:rPr>
          <w:rFonts w:hint="eastAsia" w:ascii="宋体" w:hAnsi="宋体"/>
          <w:b/>
          <w:bCs/>
          <w:color w:val="auto"/>
          <w:sz w:val="24"/>
          <w:szCs w:val="24"/>
          <w:highlight w:val="none"/>
        </w:rPr>
      </w:pPr>
      <w:r>
        <w:rPr>
          <w:rFonts w:hint="eastAsia" w:ascii="宋体" w:hAnsi="宋体"/>
          <w:b/>
          <w:bCs/>
          <w:color w:val="auto"/>
          <w:sz w:val="24"/>
          <w:szCs w:val="24"/>
          <w:highlight w:val="none"/>
        </w:rPr>
        <w:t>1.2评审项目投标资料表</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4"/>
        <w:gridCol w:w="2945"/>
        <w:gridCol w:w="2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jc w:val="center"/>
              <w:rPr>
                <w:rFonts w:hint="eastAsia" w:ascii="宋体" w:hAnsi="宋体"/>
                <w:b/>
                <w:bCs/>
                <w:color w:val="auto"/>
                <w:sz w:val="22"/>
                <w:szCs w:val="22"/>
                <w:highlight w:val="none"/>
              </w:rPr>
            </w:pPr>
            <w:r>
              <w:rPr>
                <w:rFonts w:hint="eastAsia" w:ascii="宋体" w:hAnsi="宋体"/>
                <w:b/>
                <w:bCs/>
                <w:color w:val="auto"/>
                <w:sz w:val="22"/>
                <w:szCs w:val="22"/>
                <w:highlight w:val="none"/>
              </w:rPr>
              <w:t>评审分项</w:t>
            </w:r>
          </w:p>
        </w:tc>
        <w:tc>
          <w:tcPr>
            <w:tcW w:w="2945" w:type="dxa"/>
            <w:noWrap w:val="0"/>
            <w:vAlign w:val="top"/>
          </w:tcPr>
          <w:p>
            <w:pPr>
              <w:shd w:val="clear" w:color="auto" w:fill="auto"/>
              <w:spacing w:line="360" w:lineRule="auto"/>
              <w:jc w:val="center"/>
              <w:rPr>
                <w:rFonts w:hint="eastAsia" w:ascii="宋体" w:hAnsi="宋体"/>
                <w:b/>
                <w:bCs/>
                <w:color w:val="auto"/>
                <w:sz w:val="22"/>
                <w:szCs w:val="22"/>
                <w:highlight w:val="none"/>
              </w:rPr>
            </w:pPr>
            <w:r>
              <w:rPr>
                <w:rFonts w:hint="eastAsia" w:ascii="宋体" w:hAnsi="宋体"/>
                <w:b/>
                <w:bCs/>
                <w:color w:val="auto"/>
                <w:sz w:val="22"/>
                <w:szCs w:val="22"/>
                <w:highlight w:val="none"/>
              </w:rPr>
              <w:t>评审技术和商务评分细则</w:t>
            </w:r>
          </w:p>
        </w:tc>
        <w:tc>
          <w:tcPr>
            <w:tcW w:w="2945" w:type="dxa"/>
            <w:noWrap w:val="0"/>
            <w:vAlign w:val="top"/>
          </w:tcPr>
          <w:p>
            <w:pPr>
              <w:shd w:val="clear" w:color="auto" w:fill="auto"/>
              <w:spacing w:line="360" w:lineRule="auto"/>
              <w:jc w:val="center"/>
              <w:rPr>
                <w:rFonts w:hint="eastAsia" w:ascii="宋体" w:hAnsi="宋体"/>
                <w:b/>
                <w:bCs/>
                <w:color w:val="auto"/>
                <w:sz w:val="22"/>
                <w:szCs w:val="22"/>
                <w:highlight w:val="none"/>
              </w:rPr>
            </w:pPr>
            <w:r>
              <w:rPr>
                <w:rFonts w:hint="eastAsia" w:ascii="宋体" w:hAnsi="宋体"/>
                <w:b/>
                <w:bCs/>
                <w:color w:val="auto"/>
                <w:sz w:val="22"/>
                <w:szCs w:val="22"/>
                <w:highlight w:val="none"/>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rPr>
                <w:rFonts w:hint="eastAsia" w:ascii="宋体" w:hAnsi="宋体"/>
                <w:color w:val="auto"/>
                <w:sz w:val="22"/>
                <w:szCs w:val="22"/>
                <w:highlight w:val="none"/>
              </w:rPr>
            </w:pPr>
          </w:p>
        </w:tc>
        <w:tc>
          <w:tcPr>
            <w:tcW w:w="2945" w:type="dxa"/>
            <w:noWrap w:val="0"/>
            <w:vAlign w:val="top"/>
          </w:tcPr>
          <w:p>
            <w:pPr>
              <w:shd w:val="clear" w:color="auto" w:fill="auto"/>
              <w:spacing w:line="360" w:lineRule="auto"/>
              <w:rPr>
                <w:rFonts w:hint="eastAsia" w:ascii="宋体" w:hAnsi="宋体"/>
                <w:color w:val="auto"/>
                <w:sz w:val="22"/>
                <w:szCs w:val="22"/>
                <w:highlight w:val="none"/>
              </w:rPr>
            </w:pPr>
          </w:p>
        </w:tc>
        <w:tc>
          <w:tcPr>
            <w:tcW w:w="2945" w:type="dxa"/>
            <w:noWrap w:val="0"/>
            <w:vAlign w:val="top"/>
          </w:tcPr>
          <w:p>
            <w:pPr>
              <w:shd w:val="clear" w:color="auto" w:fill="auto"/>
              <w:spacing w:line="360" w:lineRule="auto"/>
              <w:jc w:val="center"/>
              <w:rPr>
                <w:rFonts w:hint="eastAsia" w:ascii="宋体" w:hAnsi="宋体"/>
                <w:color w:val="auto"/>
                <w:sz w:val="22"/>
                <w:szCs w:val="22"/>
                <w:highlight w:val="none"/>
              </w:rPr>
            </w:pPr>
            <w:r>
              <w:rPr>
                <w:rFonts w:hint="eastAsia" w:ascii="宋体" w:hAnsi="宋体"/>
                <w:color w:val="auto"/>
                <w:sz w:val="22"/>
                <w:szCs w:val="22"/>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rPr>
                <w:rFonts w:hint="eastAsia" w:ascii="宋体" w:hAnsi="宋体"/>
                <w:color w:val="auto"/>
                <w:sz w:val="22"/>
                <w:szCs w:val="22"/>
                <w:highlight w:val="none"/>
              </w:rPr>
            </w:pPr>
          </w:p>
        </w:tc>
        <w:tc>
          <w:tcPr>
            <w:tcW w:w="2945" w:type="dxa"/>
            <w:noWrap w:val="0"/>
            <w:vAlign w:val="top"/>
          </w:tcPr>
          <w:p>
            <w:pPr>
              <w:shd w:val="clear" w:color="auto" w:fill="auto"/>
              <w:spacing w:line="360" w:lineRule="auto"/>
              <w:rPr>
                <w:rFonts w:hint="eastAsia" w:ascii="宋体" w:hAnsi="宋体"/>
                <w:color w:val="auto"/>
                <w:sz w:val="22"/>
                <w:szCs w:val="22"/>
                <w:highlight w:val="none"/>
              </w:rPr>
            </w:pPr>
          </w:p>
        </w:tc>
        <w:tc>
          <w:tcPr>
            <w:tcW w:w="2945" w:type="dxa"/>
            <w:noWrap w:val="0"/>
            <w:vAlign w:val="top"/>
          </w:tcPr>
          <w:p>
            <w:pPr>
              <w:shd w:val="clear" w:color="auto" w:fill="auto"/>
              <w:spacing w:line="360" w:lineRule="auto"/>
              <w:jc w:val="center"/>
              <w:rPr>
                <w:rFonts w:hint="eastAsia" w:ascii="宋体" w:hAnsi="宋体"/>
                <w:color w:val="auto"/>
                <w:sz w:val="22"/>
                <w:szCs w:val="22"/>
                <w:highlight w:val="none"/>
              </w:rPr>
            </w:pPr>
            <w:r>
              <w:rPr>
                <w:rFonts w:hint="eastAsia" w:ascii="宋体" w:hAnsi="宋体"/>
                <w:color w:val="auto"/>
                <w:sz w:val="22"/>
                <w:szCs w:val="22"/>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4" w:type="dxa"/>
            <w:noWrap w:val="0"/>
            <w:vAlign w:val="top"/>
          </w:tcPr>
          <w:p>
            <w:pPr>
              <w:shd w:val="clear" w:color="auto" w:fill="auto"/>
              <w:spacing w:line="360" w:lineRule="auto"/>
              <w:rPr>
                <w:rFonts w:hint="eastAsia" w:ascii="宋体" w:hAnsi="宋体"/>
                <w:color w:val="auto"/>
                <w:sz w:val="22"/>
                <w:szCs w:val="22"/>
                <w:highlight w:val="none"/>
              </w:rPr>
            </w:pPr>
          </w:p>
        </w:tc>
        <w:tc>
          <w:tcPr>
            <w:tcW w:w="2945" w:type="dxa"/>
            <w:noWrap w:val="0"/>
            <w:vAlign w:val="top"/>
          </w:tcPr>
          <w:p>
            <w:pPr>
              <w:shd w:val="clear" w:color="auto" w:fill="auto"/>
              <w:spacing w:line="360" w:lineRule="auto"/>
              <w:rPr>
                <w:rFonts w:hint="eastAsia" w:ascii="宋体" w:hAnsi="宋体"/>
                <w:color w:val="auto"/>
                <w:sz w:val="22"/>
                <w:szCs w:val="22"/>
                <w:highlight w:val="none"/>
              </w:rPr>
            </w:pPr>
          </w:p>
        </w:tc>
        <w:tc>
          <w:tcPr>
            <w:tcW w:w="2945" w:type="dxa"/>
            <w:noWrap w:val="0"/>
            <w:vAlign w:val="top"/>
          </w:tcPr>
          <w:p>
            <w:pPr>
              <w:shd w:val="clear" w:color="auto" w:fill="auto"/>
              <w:spacing w:line="360" w:lineRule="auto"/>
              <w:jc w:val="center"/>
              <w:rPr>
                <w:rFonts w:hint="eastAsia" w:ascii="宋体" w:hAnsi="宋体"/>
                <w:color w:val="auto"/>
                <w:sz w:val="22"/>
                <w:szCs w:val="22"/>
                <w:highlight w:val="none"/>
              </w:rPr>
            </w:pPr>
            <w:r>
              <w:rPr>
                <w:rFonts w:hint="eastAsia" w:ascii="宋体" w:hAnsi="宋体"/>
                <w:color w:val="auto"/>
                <w:sz w:val="22"/>
                <w:szCs w:val="22"/>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rPr>
                <w:rFonts w:hint="eastAsia" w:ascii="宋体" w:hAnsi="宋体"/>
                <w:color w:val="auto"/>
                <w:sz w:val="22"/>
                <w:szCs w:val="22"/>
                <w:highlight w:val="none"/>
              </w:rPr>
            </w:pPr>
          </w:p>
        </w:tc>
        <w:tc>
          <w:tcPr>
            <w:tcW w:w="2945" w:type="dxa"/>
            <w:noWrap w:val="0"/>
            <w:vAlign w:val="top"/>
          </w:tcPr>
          <w:p>
            <w:pPr>
              <w:shd w:val="clear" w:color="auto" w:fill="auto"/>
              <w:spacing w:line="360" w:lineRule="auto"/>
              <w:rPr>
                <w:rFonts w:hint="eastAsia" w:ascii="宋体" w:hAnsi="宋体"/>
                <w:color w:val="auto"/>
                <w:sz w:val="22"/>
                <w:szCs w:val="22"/>
                <w:highlight w:val="none"/>
              </w:rPr>
            </w:pPr>
          </w:p>
        </w:tc>
        <w:tc>
          <w:tcPr>
            <w:tcW w:w="2945" w:type="dxa"/>
            <w:noWrap w:val="0"/>
            <w:vAlign w:val="top"/>
          </w:tcPr>
          <w:p>
            <w:pPr>
              <w:shd w:val="clear" w:color="auto" w:fill="auto"/>
              <w:spacing w:line="360" w:lineRule="auto"/>
              <w:jc w:val="center"/>
              <w:rPr>
                <w:rFonts w:hint="eastAsia" w:ascii="宋体" w:hAnsi="宋体"/>
                <w:color w:val="auto"/>
                <w:sz w:val="22"/>
                <w:szCs w:val="22"/>
                <w:highlight w:val="none"/>
              </w:rPr>
            </w:pPr>
            <w:r>
              <w:rPr>
                <w:rFonts w:hint="eastAsia" w:ascii="宋体" w:hAnsi="宋体"/>
                <w:color w:val="auto"/>
                <w:sz w:val="22"/>
                <w:szCs w:val="22"/>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rPr>
                <w:rFonts w:hint="eastAsia" w:ascii="宋体" w:hAnsi="宋体"/>
                <w:color w:val="auto"/>
                <w:sz w:val="22"/>
                <w:szCs w:val="22"/>
                <w:highlight w:val="none"/>
              </w:rPr>
            </w:pPr>
          </w:p>
        </w:tc>
        <w:tc>
          <w:tcPr>
            <w:tcW w:w="2945" w:type="dxa"/>
            <w:noWrap w:val="0"/>
            <w:vAlign w:val="top"/>
          </w:tcPr>
          <w:p>
            <w:pPr>
              <w:shd w:val="clear" w:color="auto" w:fill="auto"/>
              <w:spacing w:line="360" w:lineRule="auto"/>
              <w:rPr>
                <w:rFonts w:hint="eastAsia" w:ascii="宋体" w:hAnsi="宋体"/>
                <w:color w:val="auto"/>
                <w:sz w:val="22"/>
                <w:szCs w:val="22"/>
                <w:highlight w:val="none"/>
              </w:rPr>
            </w:pPr>
          </w:p>
        </w:tc>
        <w:tc>
          <w:tcPr>
            <w:tcW w:w="2945" w:type="dxa"/>
            <w:noWrap w:val="0"/>
            <w:vAlign w:val="top"/>
          </w:tcPr>
          <w:p>
            <w:pPr>
              <w:shd w:val="clear" w:color="auto" w:fill="auto"/>
              <w:spacing w:line="360" w:lineRule="auto"/>
              <w:jc w:val="center"/>
              <w:rPr>
                <w:rFonts w:hint="eastAsia" w:ascii="宋体" w:hAnsi="宋体"/>
                <w:color w:val="auto"/>
                <w:sz w:val="22"/>
                <w:szCs w:val="22"/>
                <w:highlight w:val="none"/>
              </w:rPr>
            </w:pPr>
            <w:r>
              <w:rPr>
                <w:rFonts w:hint="eastAsia" w:ascii="宋体" w:hAnsi="宋体"/>
                <w:color w:val="auto"/>
                <w:sz w:val="22"/>
                <w:szCs w:val="22"/>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rPr>
                <w:rFonts w:hint="eastAsia" w:ascii="宋体" w:hAnsi="宋体"/>
                <w:color w:val="auto"/>
                <w:sz w:val="22"/>
                <w:szCs w:val="22"/>
                <w:highlight w:val="none"/>
              </w:rPr>
            </w:pPr>
          </w:p>
        </w:tc>
        <w:tc>
          <w:tcPr>
            <w:tcW w:w="2945" w:type="dxa"/>
            <w:noWrap w:val="0"/>
            <w:vAlign w:val="top"/>
          </w:tcPr>
          <w:p>
            <w:pPr>
              <w:shd w:val="clear" w:color="auto" w:fill="auto"/>
              <w:spacing w:line="360" w:lineRule="auto"/>
              <w:rPr>
                <w:rFonts w:hint="eastAsia" w:ascii="宋体" w:hAnsi="宋体"/>
                <w:color w:val="auto"/>
                <w:sz w:val="22"/>
                <w:szCs w:val="22"/>
                <w:highlight w:val="none"/>
              </w:rPr>
            </w:pPr>
          </w:p>
        </w:tc>
        <w:tc>
          <w:tcPr>
            <w:tcW w:w="2945" w:type="dxa"/>
            <w:noWrap w:val="0"/>
            <w:vAlign w:val="top"/>
          </w:tcPr>
          <w:p>
            <w:pPr>
              <w:shd w:val="clear" w:color="auto" w:fill="auto"/>
              <w:spacing w:line="360" w:lineRule="auto"/>
              <w:jc w:val="center"/>
              <w:rPr>
                <w:rFonts w:hint="eastAsia" w:ascii="宋体" w:hAnsi="宋体"/>
                <w:color w:val="auto"/>
                <w:sz w:val="22"/>
                <w:szCs w:val="22"/>
                <w:highlight w:val="none"/>
              </w:rPr>
            </w:pPr>
            <w:r>
              <w:rPr>
                <w:rFonts w:hint="eastAsia" w:ascii="宋体" w:hAnsi="宋体"/>
                <w:color w:val="auto"/>
                <w:sz w:val="22"/>
                <w:szCs w:val="22"/>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4" w:type="dxa"/>
            <w:noWrap w:val="0"/>
            <w:vAlign w:val="top"/>
          </w:tcPr>
          <w:p>
            <w:pPr>
              <w:shd w:val="clear" w:color="auto" w:fill="auto"/>
              <w:spacing w:line="360" w:lineRule="auto"/>
              <w:rPr>
                <w:rFonts w:hint="eastAsia" w:ascii="宋体" w:hAnsi="宋体"/>
                <w:color w:val="auto"/>
                <w:sz w:val="22"/>
                <w:szCs w:val="22"/>
                <w:highlight w:val="none"/>
              </w:rPr>
            </w:pPr>
          </w:p>
        </w:tc>
        <w:tc>
          <w:tcPr>
            <w:tcW w:w="2945" w:type="dxa"/>
            <w:noWrap w:val="0"/>
            <w:vAlign w:val="top"/>
          </w:tcPr>
          <w:p>
            <w:pPr>
              <w:shd w:val="clear" w:color="auto" w:fill="auto"/>
              <w:spacing w:line="360" w:lineRule="auto"/>
              <w:rPr>
                <w:rFonts w:hint="eastAsia" w:ascii="宋体" w:hAnsi="宋体"/>
                <w:color w:val="auto"/>
                <w:sz w:val="22"/>
                <w:szCs w:val="22"/>
                <w:highlight w:val="none"/>
              </w:rPr>
            </w:pPr>
          </w:p>
        </w:tc>
        <w:tc>
          <w:tcPr>
            <w:tcW w:w="2945" w:type="dxa"/>
            <w:noWrap w:val="0"/>
            <w:vAlign w:val="top"/>
          </w:tcPr>
          <w:p>
            <w:pPr>
              <w:shd w:val="clear" w:color="auto" w:fill="auto"/>
              <w:spacing w:line="360" w:lineRule="auto"/>
              <w:jc w:val="center"/>
              <w:rPr>
                <w:rFonts w:hint="eastAsia" w:ascii="宋体" w:hAnsi="宋体"/>
                <w:color w:val="auto"/>
                <w:sz w:val="22"/>
                <w:szCs w:val="22"/>
                <w:highlight w:val="none"/>
              </w:rPr>
            </w:pPr>
            <w:r>
              <w:rPr>
                <w:rFonts w:hint="eastAsia" w:ascii="宋体" w:hAnsi="宋体"/>
                <w:color w:val="auto"/>
                <w:sz w:val="22"/>
                <w:szCs w:val="22"/>
                <w:highlight w:val="none"/>
              </w:rPr>
              <w:t>见投标文件第（）页</w:t>
            </w:r>
          </w:p>
        </w:tc>
      </w:tr>
    </w:tbl>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注：为方便评审，请供应商按上述表格自行标注相关的得分点。</w:t>
      </w:r>
    </w:p>
    <w:p>
      <w:pPr>
        <w:shd w:val="clear" w:color="auto" w:fill="auto"/>
        <w:spacing w:line="360" w:lineRule="auto"/>
        <w:ind w:firstLine="570"/>
        <w:rPr>
          <w:rFonts w:hint="eastAsia" w:ascii="宋体" w:hAnsi="宋体"/>
          <w:color w:val="auto"/>
          <w:sz w:val="24"/>
          <w:szCs w:val="24"/>
          <w:highlight w:val="none"/>
        </w:rPr>
      </w:pPr>
    </w:p>
    <w:p>
      <w:pPr>
        <w:shd w:val="clear" w:color="auto" w:fill="auto"/>
        <w:adjustRightInd w:val="0"/>
        <w:snapToGrid w:val="0"/>
        <w:spacing w:line="360" w:lineRule="auto"/>
        <w:rPr>
          <w:rFonts w:hint="eastAsia" w:ascii="宋体" w:hAnsi="宋体"/>
          <w:color w:val="auto"/>
          <w:sz w:val="24"/>
          <w:szCs w:val="24"/>
          <w:highlight w:val="none"/>
          <w:u w:val="single"/>
        </w:rPr>
      </w:pPr>
      <w:r>
        <w:rPr>
          <w:rFonts w:hint="eastAsia" w:ascii="宋体" w:hAnsi="宋体"/>
          <w:color w:val="auto"/>
          <w:sz w:val="24"/>
          <w:szCs w:val="24"/>
          <w:highlight w:val="none"/>
        </w:rPr>
        <w:t>供应商法定代表人/负责人（或授权代表）签名或盖私章：</w:t>
      </w:r>
      <w:r>
        <w:rPr>
          <w:rFonts w:hint="eastAsia" w:ascii="宋体" w:hAnsi="宋体"/>
          <w:color w:val="auto"/>
          <w:sz w:val="24"/>
          <w:szCs w:val="24"/>
          <w:highlight w:val="none"/>
          <w:u w:val="single"/>
        </w:rPr>
        <w:t xml:space="preserve">                   </w:t>
      </w:r>
    </w:p>
    <w:p>
      <w:pPr>
        <w:shd w:val="clear" w:color="auto" w:fill="auto"/>
        <w:adjustRightInd w:val="0"/>
        <w:snapToGrid w:val="0"/>
        <w:spacing w:line="360" w:lineRule="auto"/>
        <w:rPr>
          <w:rFonts w:hint="eastAsia" w:ascii="宋体" w:hAnsi="宋体"/>
          <w:color w:val="auto"/>
          <w:sz w:val="24"/>
          <w:szCs w:val="24"/>
          <w:highlight w:val="none"/>
          <w:u w:val="single"/>
        </w:rPr>
      </w:pPr>
      <w:r>
        <w:rPr>
          <w:rFonts w:hint="eastAsia" w:ascii="宋体" w:hAnsi="宋体"/>
          <w:color w:val="auto"/>
          <w:sz w:val="24"/>
          <w:szCs w:val="24"/>
          <w:highlight w:val="none"/>
        </w:rPr>
        <w:t>供应商名称（签章）：</w:t>
      </w:r>
      <w:r>
        <w:rPr>
          <w:rFonts w:hint="eastAsia" w:ascii="宋体" w:hAnsi="宋体"/>
          <w:color w:val="auto"/>
          <w:sz w:val="24"/>
          <w:szCs w:val="24"/>
          <w:highlight w:val="none"/>
          <w:u w:val="single"/>
        </w:rPr>
        <w:t xml:space="preserve">                        </w:t>
      </w:r>
    </w:p>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日期：   年   月   日</w:t>
      </w: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numPr>
          <w:ilvl w:val="0"/>
          <w:numId w:val="2"/>
        </w:numPr>
        <w:shd w:val="clear" w:color="auto" w:fill="auto"/>
        <w:spacing w:line="500" w:lineRule="exact"/>
        <w:jc w:val="center"/>
        <w:outlineLvl w:val="0"/>
        <w:rPr>
          <w:rFonts w:hint="eastAsia" w:ascii="宋体" w:hAnsi="宋体"/>
          <w:b/>
          <w:color w:val="auto"/>
          <w:sz w:val="28"/>
          <w:szCs w:val="28"/>
          <w:highlight w:val="none"/>
          <w:lang w:eastAsia="zh-CN"/>
        </w:rPr>
      </w:pPr>
      <w:bookmarkStart w:id="37" w:name="_Toc16600"/>
      <w:r>
        <w:rPr>
          <w:rFonts w:hint="eastAsia" w:ascii="宋体" w:hAnsi="宋体"/>
          <w:b/>
          <w:color w:val="auto"/>
          <w:sz w:val="28"/>
          <w:szCs w:val="28"/>
          <w:highlight w:val="none"/>
          <w:lang w:eastAsia="zh-CN"/>
        </w:rPr>
        <w:t>资格性文件</w:t>
      </w:r>
      <w:bookmarkEnd w:id="37"/>
    </w:p>
    <w:p>
      <w:pPr>
        <w:numPr>
          <w:ilvl w:val="0"/>
          <w:numId w:val="0"/>
        </w:numPr>
        <w:shd w:val="clear" w:color="auto" w:fill="auto"/>
        <w:spacing w:line="50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2.1</w:t>
      </w:r>
      <w:r>
        <w:rPr>
          <w:rFonts w:hint="eastAsia" w:ascii="宋体" w:hAnsi="宋体"/>
          <w:b/>
          <w:color w:val="auto"/>
          <w:sz w:val="24"/>
          <w:szCs w:val="24"/>
          <w:highlight w:val="none"/>
        </w:rPr>
        <w:t>投 标 函</w:t>
      </w:r>
    </w:p>
    <w:p>
      <w:pPr>
        <w:shd w:val="clear" w:color="auto" w:fill="auto"/>
        <w:spacing w:line="500" w:lineRule="exact"/>
        <w:rPr>
          <w:rFonts w:hint="eastAsia" w:ascii="宋体" w:hAnsi="宋体"/>
          <w:color w:val="auto"/>
          <w:sz w:val="24"/>
          <w:szCs w:val="24"/>
          <w:highlight w:val="none"/>
        </w:rPr>
      </w:pPr>
      <w:r>
        <w:rPr>
          <w:rFonts w:hint="eastAsia" w:ascii="宋体" w:hAnsi="宋体"/>
          <w:color w:val="auto"/>
          <w:sz w:val="24"/>
          <w:szCs w:val="24"/>
          <w:highlight w:val="none"/>
          <w:lang w:val="en-US" w:eastAsia="zh-CN"/>
        </w:rPr>
        <w:t>汕头市澄海区民政局</w:t>
      </w:r>
      <w:r>
        <w:rPr>
          <w:rFonts w:hint="eastAsia" w:ascii="宋体" w:hAnsi="宋体"/>
          <w:color w:val="auto"/>
          <w:sz w:val="24"/>
          <w:szCs w:val="24"/>
          <w:highlight w:val="none"/>
        </w:rPr>
        <w:t>和广东恒胜建设监理有限公司:</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依据贵方（采购项目名称：</w:t>
      </w:r>
      <w:r>
        <w:rPr>
          <w:rFonts w:hint="eastAsia" w:ascii="宋体" w:hAnsi="宋体"/>
          <w:color w:val="auto"/>
          <w:sz w:val="24"/>
          <w:szCs w:val="24"/>
          <w:highlight w:val="none"/>
          <w:lang w:val="zh-CN"/>
        </w:rPr>
        <w:t xml:space="preserve"> </w:t>
      </w:r>
      <w:r>
        <w:rPr>
          <w:rFonts w:hint="eastAsia" w:ascii="宋体" w:hAnsi="宋体"/>
          <w:i/>
          <w:iCs/>
          <w:color w:val="auto"/>
          <w:sz w:val="24"/>
          <w:szCs w:val="24"/>
          <w:highlight w:val="none"/>
          <w:u w:val="single"/>
          <w:lang w:val="zh-CN"/>
        </w:rPr>
        <w:t xml:space="preserve">              </w:t>
      </w:r>
      <w:r>
        <w:rPr>
          <w:rFonts w:hint="eastAsia" w:ascii="宋体" w:hAnsi="宋体"/>
          <w:color w:val="auto"/>
          <w:sz w:val="24"/>
          <w:szCs w:val="24"/>
          <w:highlight w:val="none"/>
          <w:lang w:val="zh-CN"/>
        </w:rPr>
        <w:t xml:space="preserve"> </w:t>
      </w:r>
      <w:r>
        <w:rPr>
          <w:rFonts w:hint="eastAsia" w:ascii="宋体" w:hAnsi="宋体"/>
          <w:color w:val="auto"/>
          <w:sz w:val="24"/>
          <w:szCs w:val="24"/>
          <w:highlight w:val="none"/>
        </w:rPr>
        <w:t>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)的投标邀请，我方代表（姓名、职务）经正式授权并代表（供应商名称、地址）提交下述文件正本</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份，副本</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份，竞投本项目。</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 自查表；</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 资格性文件；</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 商务部分；</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4. 技术部分；</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5. 价格部分。</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我方已仔细研究了招标文件(包括答疑纪要和其它相关资料)的全部内容并勘察了现场，并考虑本企业自身的实力及特点，经综合研究，我方愿意以</w:t>
      </w:r>
      <w:r>
        <w:rPr>
          <w:rFonts w:hint="eastAsia" w:ascii="宋体" w:hAnsi="宋体" w:eastAsia="宋体" w:cs="Times New Roman"/>
          <w:color w:val="auto"/>
          <w:sz w:val="24"/>
          <w:szCs w:val="24"/>
          <w:highlight w:val="none"/>
          <w:u w:val="single"/>
          <w:lang w:val="en-US" w:eastAsia="zh-CN"/>
        </w:rPr>
        <w:t xml:space="preserve">       </w:t>
      </w:r>
      <w:r>
        <w:rPr>
          <w:rFonts w:hint="eastAsia" w:ascii="宋体" w:hAnsi="宋体" w:eastAsia="宋体" w:cs="Times New Roman"/>
          <w:color w:val="auto"/>
          <w:sz w:val="24"/>
          <w:szCs w:val="24"/>
          <w:highlight w:val="none"/>
          <w:lang w:val="en-US" w:eastAsia="zh-CN"/>
        </w:rPr>
        <w:t>元</w:t>
      </w:r>
      <w:r>
        <w:rPr>
          <w:rFonts w:hint="eastAsia" w:ascii="宋体" w:hAnsi="宋体" w:eastAsia="宋体" w:cs="Times New Roman"/>
          <w:color w:val="auto"/>
          <w:sz w:val="24"/>
          <w:szCs w:val="24"/>
          <w:highlight w:val="none"/>
        </w:rPr>
        <w:t>的报价竞投本项目。</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在此，我方声明如下：</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1）同意并接受招标文件的各项要求，遵守招标文件中的各项规定，按招标文件的要求提供报价。</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2）投标有效期为递交投标文件之日起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天，中标人投标有效期延至合同</w:t>
      </w:r>
      <w:r>
        <w:rPr>
          <w:rFonts w:hint="eastAsia" w:ascii="宋体" w:hAnsi="宋体"/>
          <w:color w:val="auto"/>
          <w:sz w:val="24"/>
          <w:szCs w:val="24"/>
          <w:highlight w:val="none"/>
          <w:lang w:eastAsia="zh-CN"/>
        </w:rPr>
        <w:t>期满</w:t>
      </w:r>
      <w:r>
        <w:rPr>
          <w:rFonts w:hint="eastAsia" w:ascii="宋体" w:hAnsi="宋体"/>
          <w:color w:val="auto"/>
          <w:sz w:val="24"/>
          <w:szCs w:val="24"/>
          <w:highlight w:val="none"/>
        </w:rPr>
        <w:t>之日。</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3）我方已经详细地阅读了全部招标文件及其附件，包括澄清及参考文件(如果有的话)。我方已完全清晰理解招标文件的要求，不存在任何含糊不清和误解之处，同意放弃对这些文件所提出的异议和质疑的权利。</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4）我方已毫无保留地向贵方提供一切所需的证明材料。</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5）我方承诺在本次投标文件中提供的一切文件，无论是原件还是复印件均为真实和准确的，绝无任何虚假、伪造和夸大的成份，否则，愿承担相应的后果和法律责任。</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6）我方完全服从和尊重评委会所作的评定结果，同时清楚理解到报价最低并非意味着必定获得中标资格。</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7）我方同意按招标文件规定向采购代理机构缴纳</w:t>
      </w:r>
      <w:r>
        <w:rPr>
          <w:rFonts w:hint="eastAsia" w:ascii="宋体" w:hAnsi="宋体"/>
          <w:color w:val="auto"/>
          <w:sz w:val="24"/>
          <w:szCs w:val="24"/>
          <w:highlight w:val="none"/>
          <w:lang w:val="en-GB" w:eastAsia="zh-CN"/>
        </w:rPr>
        <w:t>成交</w:t>
      </w:r>
      <w:r>
        <w:rPr>
          <w:rFonts w:hint="eastAsia" w:ascii="宋体" w:hAnsi="宋体"/>
          <w:color w:val="auto"/>
          <w:sz w:val="24"/>
          <w:szCs w:val="24"/>
          <w:highlight w:val="none"/>
        </w:rPr>
        <w:t>服务费。</w:t>
      </w:r>
    </w:p>
    <w:p>
      <w:pPr>
        <w:shd w:val="clear" w:color="auto" w:fill="auto"/>
        <w:spacing w:line="500" w:lineRule="exact"/>
        <w:rPr>
          <w:rFonts w:hint="eastAsia" w:ascii="宋体" w:hAnsi="宋体"/>
          <w:color w:val="auto"/>
          <w:sz w:val="24"/>
          <w:szCs w:val="24"/>
          <w:highlight w:val="none"/>
        </w:rPr>
      </w:pPr>
    </w:p>
    <w:p>
      <w:pPr>
        <w:shd w:val="clear" w:color="auto" w:fill="auto"/>
        <w:spacing w:line="500" w:lineRule="exact"/>
        <w:rPr>
          <w:rFonts w:hint="eastAsia" w:ascii="宋体" w:hAnsi="宋体"/>
          <w:color w:val="auto"/>
          <w:sz w:val="24"/>
          <w:szCs w:val="24"/>
          <w:highlight w:val="none"/>
        </w:rPr>
      </w:pPr>
      <w:r>
        <w:rPr>
          <w:rFonts w:hint="eastAsia" w:ascii="宋体" w:hAnsi="宋体"/>
          <w:color w:val="auto"/>
          <w:sz w:val="24"/>
          <w:szCs w:val="24"/>
          <w:highlight w:val="none"/>
        </w:rPr>
        <w:t xml:space="preserve">供应商：                              </w:t>
      </w:r>
    </w:p>
    <w:p>
      <w:pPr>
        <w:shd w:val="clear" w:color="auto" w:fill="auto"/>
        <w:spacing w:line="500" w:lineRule="exact"/>
        <w:rPr>
          <w:rFonts w:hint="eastAsia" w:ascii="宋体" w:hAnsi="宋体"/>
          <w:color w:val="auto"/>
          <w:sz w:val="24"/>
          <w:szCs w:val="24"/>
          <w:highlight w:val="none"/>
        </w:rPr>
      </w:pPr>
      <w:r>
        <w:rPr>
          <w:rFonts w:hint="eastAsia" w:ascii="宋体" w:hAnsi="宋体"/>
          <w:color w:val="auto"/>
          <w:sz w:val="24"/>
          <w:szCs w:val="24"/>
          <w:highlight w:val="none"/>
        </w:rPr>
        <w:t xml:space="preserve">地址：                                </w:t>
      </w:r>
    </w:p>
    <w:p>
      <w:pPr>
        <w:shd w:val="clear" w:color="auto" w:fill="auto"/>
        <w:spacing w:line="500" w:lineRule="exact"/>
        <w:rPr>
          <w:rFonts w:hint="eastAsia" w:ascii="宋体" w:hAnsi="宋体"/>
          <w:color w:val="auto"/>
          <w:sz w:val="24"/>
          <w:szCs w:val="24"/>
          <w:highlight w:val="none"/>
        </w:rPr>
      </w:pPr>
      <w:r>
        <w:rPr>
          <w:rFonts w:hint="eastAsia" w:ascii="宋体" w:hAnsi="宋体"/>
          <w:color w:val="auto"/>
          <w:sz w:val="24"/>
          <w:szCs w:val="24"/>
          <w:highlight w:val="none"/>
        </w:rPr>
        <w:t xml:space="preserve">传真：                               </w:t>
      </w:r>
    </w:p>
    <w:p>
      <w:pPr>
        <w:shd w:val="clear" w:color="auto" w:fill="auto"/>
        <w:spacing w:line="500" w:lineRule="exact"/>
        <w:rPr>
          <w:rFonts w:hint="eastAsia" w:ascii="宋体" w:hAnsi="宋体"/>
          <w:color w:val="auto"/>
          <w:sz w:val="24"/>
          <w:szCs w:val="24"/>
          <w:highlight w:val="none"/>
        </w:rPr>
      </w:pPr>
      <w:r>
        <w:rPr>
          <w:rFonts w:hint="eastAsia" w:ascii="宋体" w:hAnsi="宋体"/>
          <w:color w:val="auto"/>
          <w:sz w:val="24"/>
          <w:szCs w:val="24"/>
          <w:highlight w:val="none"/>
        </w:rPr>
        <w:t xml:space="preserve">电话：                                </w:t>
      </w:r>
    </w:p>
    <w:p>
      <w:pPr>
        <w:shd w:val="clear" w:color="auto" w:fill="auto"/>
        <w:spacing w:line="500" w:lineRule="exact"/>
        <w:rPr>
          <w:rFonts w:hint="eastAsia" w:ascii="宋体" w:hAnsi="宋体"/>
          <w:color w:val="auto"/>
          <w:sz w:val="24"/>
          <w:szCs w:val="24"/>
          <w:highlight w:val="none"/>
        </w:rPr>
      </w:pPr>
      <w:r>
        <w:rPr>
          <w:rFonts w:hint="eastAsia" w:ascii="宋体" w:hAnsi="宋体"/>
          <w:color w:val="auto"/>
          <w:sz w:val="24"/>
          <w:szCs w:val="24"/>
          <w:highlight w:val="none"/>
        </w:rPr>
        <w:t xml:space="preserve">电子邮件：                           </w:t>
      </w:r>
    </w:p>
    <w:p>
      <w:pPr>
        <w:shd w:val="clear" w:color="auto" w:fill="auto"/>
        <w:spacing w:line="500" w:lineRule="exact"/>
        <w:rPr>
          <w:rFonts w:hint="eastAsia" w:ascii="宋体" w:hAnsi="宋体"/>
          <w:color w:val="auto"/>
          <w:sz w:val="24"/>
          <w:szCs w:val="24"/>
          <w:highlight w:val="none"/>
        </w:rPr>
      </w:pPr>
      <w:r>
        <w:rPr>
          <w:rFonts w:hint="eastAsia" w:ascii="宋体" w:hAnsi="宋体"/>
          <w:color w:val="auto"/>
          <w:sz w:val="24"/>
          <w:szCs w:val="24"/>
          <w:highlight w:val="none"/>
        </w:rPr>
        <w:t xml:space="preserve">法定代表人/负责人或授权代表（签名或盖私章）：             </w:t>
      </w:r>
    </w:p>
    <w:p>
      <w:pPr>
        <w:shd w:val="clear" w:color="auto" w:fill="auto"/>
        <w:spacing w:line="500" w:lineRule="exact"/>
        <w:rPr>
          <w:rFonts w:hint="eastAsia" w:ascii="宋体" w:hAnsi="宋体"/>
          <w:color w:val="auto"/>
          <w:sz w:val="24"/>
          <w:szCs w:val="24"/>
          <w:highlight w:val="none"/>
        </w:rPr>
      </w:pPr>
      <w:r>
        <w:rPr>
          <w:rFonts w:hint="eastAsia" w:ascii="宋体" w:hAnsi="宋体"/>
          <w:color w:val="auto"/>
          <w:sz w:val="24"/>
          <w:szCs w:val="24"/>
          <w:highlight w:val="none"/>
        </w:rPr>
        <w:t xml:space="preserve">供应商名称(公章)：                   </w:t>
      </w:r>
    </w:p>
    <w:p>
      <w:pPr>
        <w:shd w:val="clear" w:color="auto" w:fill="auto"/>
        <w:spacing w:line="500" w:lineRule="exact"/>
        <w:rPr>
          <w:rFonts w:hint="eastAsia" w:ascii="宋体" w:hAnsi="宋体"/>
          <w:color w:val="auto"/>
          <w:sz w:val="24"/>
          <w:szCs w:val="24"/>
          <w:highlight w:val="none"/>
        </w:rPr>
      </w:pPr>
      <w:r>
        <w:rPr>
          <w:rFonts w:hint="eastAsia" w:ascii="宋体" w:hAnsi="宋体"/>
          <w:color w:val="auto"/>
          <w:sz w:val="24"/>
          <w:szCs w:val="24"/>
          <w:highlight w:val="none"/>
        </w:rPr>
        <w:t xml:space="preserve">日期：                                </w:t>
      </w:r>
    </w:p>
    <w:p>
      <w:pPr>
        <w:shd w:val="clear" w:color="auto" w:fill="auto"/>
        <w:spacing w:line="500" w:lineRule="exact"/>
        <w:rPr>
          <w:rFonts w:hint="eastAsia" w:ascii="宋体" w:hAnsi="宋体"/>
          <w:color w:val="auto"/>
          <w:sz w:val="24"/>
          <w:szCs w:val="24"/>
          <w:highlight w:val="none"/>
        </w:rPr>
      </w:pPr>
    </w:p>
    <w:p>
      <w:pPr>
        <w:shd w:val="clear" w:color="auto" w:fill="auto"/>
        <w:spacing w:line="500" w:lineRule="exact"/>
        <w:ind w:firstLine="482" w:firstLineChars="200"/>
        <w:jc w:val="both"/>
        <w:rPr>
          <w:rFonts w:hint="eastAsia" w:ascii="宋体" w:hAnsi="宋体"/>
          <w:b/>
          <w:color w:val="auto"/>
          <w:sz w:val="24"/>
          <w:szCs w:val="24"/>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pStyle w:val="2"/>
        <w:shd w:val="clear" w:color="auto" w:fill="auto"/>
        <w:rPr>
          <w:rFonts w:hint="eastAsia" w:ascii="宋体" w:hAnsi="宋体"/>
          <w:b/>
          <w:color w:val="auto"/>
          <w:sz w:val="28"/>
          <w:szCs w:val="28"/>
          <w:highlight w:val="none"/>
          <w:lang w:eastAsia="zh-CN"/>
        </w:rPr>
      </w:pPr>
    </w:p>
    <w:p>
      <w:pPr>
        <w:numPr>
          <w:ilvl w:val="0"/>
          <w:numId w:val="0"/>
        </w:numPr>
        <w:shd w:val="clear" w:color="auto" w:fill="auto"/>
        <w:spacing w:line="500" w:lineRule="exact"/>
        <w:jc w:val="center"/>
        <w:rPr>
          <w:rFonts w:hint="eastAsia" w:ascii="宋体" w:hAnsi="宋体" w:eastAsia="宋体" w:cs="Times New Roman"/>
          <w:b/>
          <w:color w:val="auto"/>
          <w:sz w:val="24"/>
          <w:szCs w:val="24"/>
          <w:highlight w:val="none"/>
          <w:lang w:val="en-US" w:eastAsia="zh-CN"/>
        </w:rPr>
      </w:pPr>
      <w:r>
        <w:rPr>
          <w:rFonts w:hint="eastAsia" w:ascii="宋体" w:hAnsi="宋体" w:eastAsia="宋体" w:cs="Times New Roman"/>
          <w:b/>
          <w:color w:val="auto"/>
          <w:sz w:val="24"/>
          <w:szCs w:val="24"/>
          <w:highlight w:val="none"/>
          <w:lang w:val="en-US" w:eastAsia="zh-CN"/>
        </w:rPr>
        <w:t>报价清单</w:t>
      </w:r>
    </w:p>
    <w:tbl>
      <w:tblPr>
        <w:tblStyle w:val="12"/>
        <w:tblpPr w:leftFromText="180" w:rightFromText="180" w:vertAnchor="text" w:horzAnchor="margin" w:tblpXSpec="center" w:tblpY="164"/>
        <w:tblOverlap w:val="never"/>
        <w:tblW w:w="9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2146"/>
        <w:gridCol w:w="938"/>
        <w:gridCol w:w="1275"/>
        <w:gridCol w:w="1525"/>
        <w:gridCol w:w="1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7" w:hRule="atLeast"/>
          <w:jc w:val="center"/>
        </w:trPr>
        <w:tc>
          <w:tcPr>
            <w:tcW w:w="3513" w:type="dxa"/>
            <w:gridSpan w:val="2"/>
            <w:shd w:val="clear" w:color="auto" w:fill="EEECE1"/>
            <w:noWrap w:val="0"/>
            <w:vAlign w:val="center"/>
          </w:tcPr>
          <w:p>
            <w:pPr>
              <w:shd w:val="clear" w:color="auto" w:fill="auto"/>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采购内容</w:t>
            </w:r>
          </w:p>
        </w:tc>
        <w:tc>
          <w:tcPr>
            <w:tcW w:w="938" w:type="dxa"/>
            <w:shd w:val="clear" w:color="auto" w:fill="EEECE1"/>
            <w:noWrap w:val="0"/>
            <w:vAlign w:val="center"/>
          </w:tcPr>
          <w:p>
            <w:pPr>
              <w:shd w:val="clear" w:color="auto" w:fill="auto"/>
              <w:spacing w:line="360" w:lineRule="auto"/>
              <w:jc w:val="center"/>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rPr>
              <w:t>数量</w:t>
            </w:r>
            <w:r>
              <w:rPr>
                <w:rFonts w:hint="eastAsia" w:ascii="宋体" w:hAnsi="宋体" w:cs="宋体"/>
                <w:b/>
                <w:color w:val="auto"/>
                <w:szCs w:val="21"/>
                <w:highlight w:val="none"/>
                <w:lang w:eastAsia="zh-CN"/>
              </w:rPr>
              <w:t>（支）</w:t>
            </w:r>
          </w:p>
        </w:tc>
        <w:tc>
          <w:tcPr>
            <w:tcW w:w="1275" w:type="dxa"/>
            <w:shd w:val="clear" w:color="auto" w:fill="EEECE1"/>
            <w:noWrap w:val="0"/>
            <w:vAlign w:val="center"/>
          </w:tcPr>
          <w:p>
            <w:pPr>
              <w:shd w:val="clear" w:color="auto" w:fill="auto"/>
              <w:spacing w:line="360" w:lineRule="auto"/>
              <w:jc w:val="center"/>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lang w:eastAsia="zh-CN"/>
              </w:rPr>
              <w:t>单价（元）</w:t>
            </w:r>
          </w:p>
        </w:tc>
        <w:tc>
          <w:tcPr>
            <w:tcW w:w="1525" w:type="dxa"/>
            <w:shd w:val="clear" w:color="auto" w:fill="EEECE1"/>
            <w:noWrap w:val="0"/>
            <w:vAlign w:val="center"/>
          </w:tcPr>
          <w:p>
            <w:pPr>
              <w:shd w:val="clear" w:color="auto" w:fill="auto"/>
              <w:spacing w:line="360" w:lineRule="auto"/>
              <w:jc w:val="center"/>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lang w:eastAsia="zh-CN"/>
              </w:rPr>
              <w:t>完成日期</w:t>
            </w:r>
          </w:p>
        </w:tc>
        <w:tc>
          <w:tcPr>
            <w:tcW w:w="1818" w:type="dxa"/>
            <w:shd w:val="clear" w:color="auto" w:fill="EEECE1"/>
            <w:noWrap w:val="0"/>
            <w:vAlign w:val="center"/>
          </w:tcPr>
          <w:p>
            <w:pPr>
              <w:shd w:val="clear" w:color="auto" w:fill="auto"/>
              <w:spacing w:line="360" w:lineRule="auto"/>
              <w:jc w:val="center"/>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lang w:eastAsia="zh-CN"/>
              </w:rPr>
              <w:t>小计（元）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1" w:hRule="atLeast"/>
          <w:jc w:val="center"/>
        </w:trPr>
        <w:tc>
          <w:tcPr>
            <w:tcW w:w="1367" w:type="dxa"/>
            <w:vMerge w:val="restart"/>
            <w:noWrap w:val="0"/>
            <w:vAlign w:val="center"/>
          </w:tcPr>
          <w:p>
            <w:pPr>
              <w:shd w:val="clear" w:color="auto" w:fill="auto"/>
              <w:spacing w:line="360" w:lineRule="auto"/>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汕头市澄海区城区道路地名标志牌全面升级项目</w:t>
            </w:r>
          </w:p>
        </w:tc>
        <w:tc>
          <w:tcPr>
            <w:tcW w:w="2146" w:type="dxa"/>
            <w:noWrap w:val="0"/>
            <w:vAlign w:val="center"/>
          </w:tcPr>
          <w:p>
            <w:pPr>
              <w:shd w:val="clear" w:color="auto" w:fill="auto"/>
              <w:spacing w:line="360" w:lineRule="auto"/>
              <w:jc w:val="center"/>
              <w:rPr>
                <w:rFonts w:hint="eastAsia" w:ascii="宋体" w:hAnsi="宋体" w:eastAsia="宋体" w:cs="宋体"/>
                <w:color w:val="auto"/>
                <w:szCs w:val="21"/>
                <w:highlight w:val="none"/>
                <w:lang w:val="en-US" w:eastAsia="zh-CN"/>
              </w:rPr>
            </w:pPr>
            <w:r>
              <w:rPr>
                <w:rFonts w:hint="eastAsia"/>
                <w:color w:val="auto"/>
                <w:highlight w:val="none"/>
                <w:lang w:eastAsia="zh-CN"/>
              </w:rPr>
              <w:t>全新道</w:t>
            </w:r>
            <w:r>
              <w:rPr>
                <w:rFonts w:hint="eastAsia"/>
                <w:color w:val="auto"/>
                <w:highlight w:val="none"/>
              </w:rPr>
              <w:t>路</w:t>
            </w:r>
            <w:r>
              <w:rPr>
                <w:rFonts w:hint="eastAsia"/>
                <w:color w:val="auto"/>
                <w:highlight w:val="none"/>
                <w:lang w:eastAsia="zh-CN"/>
              </w:rPr>
              <w:t>地</w:t>
            </w:r>
            <w:r>
              <w:rPr>
                <w:rFonts w:hint="eastAsia"/>
                <w:color w:val="auto"/>
                <w:highlight w:val="none"/>
              </w:rPr>
              <w:t>名标志牌</w:t>
            </w:r>
          </w:p>
        </w:tc>
        <w:tc>
          <w:tcPr>
            <w:tcW w:w="938" w:type="dxa"/>
            <w:noWrap w:val="0"/>
            <w:vAlign w:val="center"/>
          </w:tcPr>
          <w:p>
            <w:pPr>
              <w:shd w:val="clear" w:color="auto" w:fill="auto"/>
              <w:spacing w:line="36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672</w:t>
            </w:r>
          </w:p>
        </w:tc>
        <w:tc>
          <w:tcPr>
            <w:tcW w:w="1275" w:type="dxa"/>
            <w:noWrap w:val="0"/>
            <w:vAlign w:val="center"/>
          </w:tcPr>
          <w:p>
            <w:pPr>
              <w:shd w:val="clear" w:color="auto" w:fill="auto"/>
              <w:spacing w:line="360" w:lineRule="auto"/>
              <w:jc w:val="center"/>
              <w:rPr>
                <w:rFonts w:hint="eastAsia" w:ascii="宋体" w:hAnsi="宋体" w:cs="宋体"/>
                <w:color w:val="auto"/>
                <w:szCs w:val="21"/>
                <w:highlight w:val="none"/>
                <w:lang w:val="en-US" w:eastAsia="zh-CN"/>
              </w:rPr>
            </w:pPr>
          </w:p>
        </w:tc>
        <w:tc>
          <w:tcPr>
            <w:tcW w:w="1525" w:type="dxa"/>
            <w:vMerge w:val="restart"/>
            <w:noWrap w:val="0"/>
            <w:vAlign w:val="center"/>
          </w:tcPr>
          <w:p>
            <w:pPr>
              <w:shd w:val="clear" w:color="auto" w:fill="auto"/>
              <w:spacing w:line="360" w:lineRule="auto"/>
              <w:jc w:val="center"/>
              <w:rPr>
                <w:rFonts w:ascii="宋体" w:hAnsi="宋体" w:cs="宋体"/>
                <w:color w:val="auto"/>
                <w:szCs w:val="21"/>
                <w:highlight w:val="none"/>
              </w:rPr>
            </w:pP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年1</w:t>
            </w:r>
            <w:r>
              <w:rPr>
                <w:rFonts w:hint="eastAsia" w:ascii="宋体" w:hAnsi="宋体" w:cs="宋体"/>
                <w:color w:val="auto"/>
                <w:szCs w:val="21"/>
                <w:highlight w:val="none"/>
                <w:lang w:val="en-US" w:eastAsia="zh-CN"/>
              </w:rPr>
              <w:t>0</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15</w:t>
            </w:r>
            <w:r>
              <w:rPr>
                <w:rFonts w:hint="eastAsia" w:ascii="宋体" w:hAnsi="宋体" w:cs="宋体"/>
                <w:color w:val="auto"/>
                <w:szCs w:val="21"/>
                <w:highlight w:val="none"/>
              </w:rPr>
              <w:t>日前完成</w:t>
            </w:r>
          </w:p>
        </w:tc>
        <w:tc>
          <w:tcPr>
            <w:tcW w:w="1818" w:type="dxa"/>
            <w:noWrap w:val="0"/>
            <w:vAlign w:val="center"/>
          </w:tcPr>
          <w:p>
            <w:pPr>
              <w:shd w:val="clear" w:color="auto" w:fill="auto"/>
              <w:spacing w:line="360" w:lineRule="auto"/>
              <w:jc w:val="center"/>
              <w:rPr>
                <w:rFonts w:hint="default" w:ascii="宋体" w:hAnsi="宋体" w:eastAsia="宋体" w:cs="宋体"/>
                <w:color w:val="auto"/>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1367" w:type="dxa"/>
            <w:vMerge w:val="continue"/>
            <w:noWrap w:val="0"/>
            <w:vAlign w:val="center"/>
          </w:tcPr>
          <w:p>
            <w:pPr>
              <w:shd w:val="clear" w:color="auto" w:fill="auto"/>
              <w:spacing w:line="360" w:lineRule="auto"/>
              <w:jc w:val="center"/>
              <w:rPr>
                <w:color w:val="auto"/>
                <w:highlight w:val="none"/>
              </w:rPr>
            </w:pPr>
          </w:p>
        </w:tc>
        <w:tc>
          <w:tcPr>
            <w:tcW w:w="2146" w:type="dxa"/>
            <w:noWrap w:val="0"/>
            <w:vAlign w:val="center"/>
          </w:tcPr>
          <w:p>
            <w:pPr>
              <w:shd w:val="clear" w:color="auto" w:fill="auto"/>
              <w:spacing w:line="360" w:lineRule="auto"/>
              <w:jc w:val="center"/>
              <w:rPr>
                <w:color w:val="auto"/>
                <w:highlight w:val="none"/>
              </w:rPr>
            </w:pPr>
            <w:r>
              <w:rPr>
                <w:rFonts w:hint="eastAsia" w:ascii="宋体" w:hAnsi="宋体" w:cs="楷体"/>
                <w:color w:val="auto"/>
                <w:szCs w:val="21"/>
                <w:highlight w:val="none"/>
              </w:rPr>
              <w:t>标志牌牌面</w:t>
            </w:r>
          </w:p>
        </w:tc>
        <w:tc>
          <w:tcPr>
            <w:tcW w:w="938" w:type="dxa"/>
            <w:noWrap w:val="0"/>
            <w:vAlign w:val="center"/>
          </w:tcPr>
          <w:p>
            <w:pPr>
              <w:shd w:val="clear" w:color="auto" w:fill="auto"/>
              <w:spacing w:line="36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294</w:t>
            </w:r>
          </w:p>
        </w:tc>
        <w:tc>
          <w:tcPr>
            <w:tcW w:w="1275" w:type="dxa"/>
            <w:noWrap w:val="0"/>
            <w:vAlign w:val="center"/>
          </w:tcPr>
          <w:p>
            <w:pPr>
              <w:shd w:val="clear" w:color="auto" w:fill="auto"/>
              <w:spacing w:line="360" w:lineRule="auto"/>
              <w:jc w:val="center"/>
              <w:rPr>
                <w:rFonts w:hint="eastAsia" w:ascii="宋体" w:hAnsi="宋体" w:cs="宋体"/>
                <w:color w:val="auto"/>
                <w:szCs w:val="21"/>
                <w:highlight w:val="none"/>
                <w:lang w:val="en-US" w:eastAsia="zh-CN"/>
              </w:rPr>
            </w:pPr>
          </w:p>
        </w:tc>
        <w:tc>
          <w:tcPr>
            <w:tcW w:w="1525" w:type="dxa"/>
            <w:vMerge w:val="continue"/>
            <w:noWrap w:val="0"/>
            <w:vAlign w:val="center"/>
          </w:tcPr>
          <w:p>
            <w:pPr>
              <w:shd w:val="clear" w:color="auto" w:fill="auto"/>
              <w:spacing w:line="360" w:lineRule="auto"/>
              <w:jc w:val="center"/>
              <w:rPr>
                <w:rFonts w:hint="eastAsia" w:ascii="宋体" w:hAnsi="宋体" w:cs="宋体"/>
                <w:color w:val="auto"/>
                <w:szCs w:val="21"/>
                <w:highlight w:val="none"/>
              </w:rPr>
            </w:pPr>
          </w:p>
        </w:tc>
        <w:tc>
          <w:tcPr>
            <w:tcW w:w="1818" w:type="dxa"/>
            <w:noWrap w:val="0"/>
            <w:vAlign w:val="center"/>
          </w:tcPr>
          <w:p>
            <w:pPr>
              <w:shd w:val="clear" w:color="auto" w:fill="auto"/>
              <w:spacing w:line="360" w:lineRule="auto"/>
              <w:jc w:val="center"/>
              <w:rPr>
                <w:rFonts w:hint="default" w:ascii="宋体" w:hAnsi="宋体" w:eastAsia="宋体" w:cs="宋体"/>
                <w:color w:val="auto"/>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0" w:hRule="atLeast"/>
          <w:jc w:val="center"/>
        </w:trPr>
        <w:tc>
          <w:tcPr>
            <w:tcW w:w="1367" w:type="dxa"/>
            <w:vMerge w:val="continue"/>
            <w:noWrap w:val="0"/>
            <w:vAlign w:val="center"/>
          </w:tcPr>
          <w:p>
            <w:pPr>
              <w:shd w:val="clear" w:color="auto" w:fill="auto"/>
              <w:spacing w:line="360" w:lineRule="auto"/>
              <w:jc w:val="center"/>
              <w:rPr>
                <w:rFonts w:hint="eastAsia" w:ascii="宋体" w:hAnsi="宋体" w:cs="宋体"/>
                <w:color w:val="auto"/>
                <w:szCs w:val="21"/>
                <w:highlight w:val="none"/>
              </w:rPr>
            </w:pPr>
          </w:p>
        </w:tc>
        <w:tc>
          <w:tcPr>
            <w:tcW w:w="2146" w:type="dxa"/>
            <w:noWrap w:val="0"/>
            <w:vAlign w:val="center"/>
          </w:tcPr>
          <w:p>
            <w:pPr>
              <w:shd w:val="clear" w:color="auto" w:fill="auto"/>
              <w:spacing w:line="360" w:lineRule="auto"/>
              <w:jc w:val="center"/>
              <w:rPr>
                <w:rFonts w:hint="eastAsia" w:ascii="宋体" w:hAnsi="宋体" w:cs="宋体"/>
                <w:color w:val="auto"/>
                <w:szCs w:val="21"/>
                <w:highlight w:val="none"/>
              </w:rPr>
            </w:pPr>
            <w:r>
              <w:rPr>
                <w:rFonts w:hint="eastAsia" w:ascii="宋体" w:hAnsi="宋体" w:cs="楷体"/>
                <w:color w:val="auto"/>
                <w:szCs w:val="21"/>
                <w:highlight w:val="none"/>
              </w:rPr>
              <w:t>道路地名标志牌</w:t>
            </w:r>
            <w:r>
              <w:rPr>
                <w:rFonts w:hint="eastAsia" w:ascii="宋体" w:hAnsi="宋体" w:cs="楷体"/>
                <w:color w:val="auto"/>
                <w:szCs w:val="21"/>
                <w:highlight w:val="none"/>
                <w:lang w:eastAsia="zh-CN"/>
              </w:rPr>
              <w:t>立杆</w:t>
            </w:r>
            <w:r>
              <w:rPr>
                <w:rFonts w:hint="eastAsia" w:ascii="宋体" w:hAnsi="宋体" w:cs="楷体"/>
                <w:color w:val="auto"/>
                <w:szCs w:val="21"/>
                <w:highlight w:val="none"/>
              </w:rPr>
              <w:t>进行打磨除锈涂漆贴膜（</w:t>
            </w:r>
            <w:r>
              <w:rPr>
                <w:rFonts w:hint="eastAsia" w:ascii="宋体" w:hAnsi="宋体" w:cs="楷体"/>
                <w:color w:val="auto"/>
                <w:szCs w:val="21"/>
                <w:highlight w:val="none"/>
                <w:lang w:eastAsia="zh-CN"/>
              </w:rPr>
              <w:t>或</w:t>
            </w:r>
            <w:r>
              <w:rPr>
                <w:rFonts w:hint="eastAsia" w:ascii="宋体" w:hAnsi="宋体" w:cs="楷体"/>
                <w:color w:val="auto"/>
                <w:szCs w:val="21"/>
                <w:highlight w:val="none"/>
              </w:rPr>
              <w:t>对设置多余的道路地名标志牌进行清除）</w:t>
            </w:r>
          </w:p>
        </w:tc>
        <w:tc>
          <w:tcPr>
            <w:tcW w:w="938" w:type="dxa"/>
            <w:noWrap w:val="0"/>
            <w:vAlign w:val="center"/>
          </w:tcPr>
          <w:p>
            <w:pPr>
              <w:shd w:val="clear" w:color="auto" w:fill="auto"/>
              <w:spacing w:line="36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415</w:t>
            </w:r>
          </w:p>
        </w:tc>
        <w:tc>
          <w:tcPr>
            <w:tcW w:w="1275" w:type="dxa"/>
            <w:noWrap w:val="0"/>
            <w:vAlign w:val="center"/>
          </w:tcPr>
          <w:p>
            <w:pPr>
              <w:shd w:val="clear" w:color="auto" w:fill="auto"/>
              <w:spacing w:line="360" w:lineRule="auto"/>
              <w:jc w:val="center"/>
              <w:rPr>
                <w:rFonts w:hint="eastAsia" w:ascii="宋体" w:hAnsi="宋体" w:cs="宋体"/>
                <w:color w:val="auto"/>
                <w:szCs w:val="21"/>
                <w:highlight w:val="none"/>
                <w:lang w:val="en-US" w:eastAsia="zh-CN"/>
              </w:rPr>
            </w:pPr>
          </w:p>
        </w:tc>
        <w:tc>
          <w:tcPr>
            <w:tcW w:w="1525" w:type="dxa"/>
            <w:vMerge w:val="continue"/>
            <w:noWrap w:val="0"/>
            <w:vAlign w:val="center"/>
          </w:tcPr>
          <w:p>
            <w:pPr>
              <w:shd w:val="clear" w:color="auto" w:fill="auto"/>
              <w:spacing w:line="360" w:lineRule="auto"/>
              <w:jc w:val="center"/>
              <w:rPr>
                <w:rFonts w:hint="eastAsia" w:ascii="宋体" w:hAnsi="宋体" w:cs="宋体"/>
                <w:color w:val="auto"/>
                <w:szCs w:val="21"/>
                <w:highlight w:val="none"/>
              </w:rPr>
            </w:pPr>
          </w:p>
        </w:tc>
        <w:tc>
          <w:tcPr>
            <w:tcW w:w="1818" w:type="dxa"/>
            <w:noWrap w:val="0"/>
            <w:vAlign w:val="center"/>
          </w:tcPr>
          <w:p>
            <w:pPr>
              <w:shd w:val="clear" w:color="auto" w:fill="auto"/>
              <w:spacing w:line="360" w:lineRule="auto"/>
              <w:jc w:val="center"/>
              <w:rPr>
                <w:rFonts w:hint="default" w:ascii="宋体" w:hAnsi="宋体" w:eastAsia="宋体" w:cs="宋体"/>
                <w:color w:val="auto"/>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1367" w:type="dxa"/>
            <w:vMerge w:val="continue"/>
            <w:noWrap w:val="0"/>
            <w:vAlign w:val="center"/>
          </w:tcPr>
          <w:p>
            <w:pPr>
              <w:shd w:val="clear" w:color="auto" w:fill="auto"/>
              <w:spacing w:line="360" w:lineRule="auto"/>
              <w:jc w:val="center"/>
              <w:rPr>
                <w:rFonts w:hint="eastAsia" w:ascii="宋体" w:hAnsi="宋体" w:cs="宋体"/>
                <w:color w:val="auto"/>
                <w:szCs w:val="21"/>
                <w:highlight w:val="none"/>
              </w:rPr>
            </w:pPr>
          </w:p>
        </w:tc>
        <w:tc>
          <w:tcPr>
            <w:tcW w:w="5884" w:type="dxa"/>
            <w:gridSpan w:val="4"/>
            <w:noWrap w:val="0"/>
            <w:vAlign w:val="center"/>
          </w:tcPr>
          <w:p>
            <w:pPr>
              <w:shd w:val="clear" w:color="auto" w:fill="auto"/>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合计</w:t>
            </w:r>
          </w:p>
        </w:tc>
        <w:tc>
          <w:tcPr>
            <w:tcW w:w="1818" w:type="dxa"/>
            <w:noWrap w:val="0"/>
            <w:vAlign w:val="center"/>
          </w:tcPr>
          <w:p>
            <w:pPr>
              <w:shd w:val="clear" w:color="auto" w:fill="auto"/>
              <w:spacing w:line="360" w:lineRule="auto"/>
              <w:jc w:val="both"/>
              <w:rPr>
                <w:rFonts w:hint="eastAsia"/>
                <w:color w:val="auto"/>
                <w:highlight w:val="none"/>
                <w:lang w:eastAsia="zh-CN"/>
              </w:rPr>
            </w:pPr>
            <w:r>
              <w:rPr>
                <w:rFonts w:hint="eastAsia"/>
                <w:color w:val="auto"/>
                <w:highlight w:val="none"/>
                <w:lang w:eastAsia="zh-CN"/>
              </w:rPr>
              <w:t>大写：</w:t>
            </w:r>
          </w:p>
          <w:p>
            <w:pPr>
              <w:pStyle w:val="2"/>
              <w:shd w:val="clear" w:color="auto" w:fill="auto"/>
              <w:ind w:left="0" w:leftChars="0" w:firstLine="0" w:firstLineChars="0"/>
              <w:rPr>
                <w:rFonts w:hint="eastAsia"/>
                <w:color w:val="auto"/>
                <w:highlight w:val="none"/>
                <w:lang w:eastAsia="zh-CN"/>
              </w:rPr>
            </w:pPr>
            <w:r>
              <w:rPr>
                <w:rFonts w:hint="eastAsia" w:ascii="宋体" w:hAnsi="宋体" w:cs="宋体"/>
                <w:color w:val="auto"/>
                <w:szCs w:val="21"/>
                <w:highlight w:val="none"/>
                <w:lang w:eastAsia="zh-CN"/>
              </w:rPr>
              <w:t>小写：</w:t>
            </w:r>
          </w:p>
        </w:tc>
      </w:tr>
    </w:tbl>
    <w:p>
      <w:pPr>
        <w:numPr>
          <w:ilvl w:val="0"/>
          <w:numId w:val="0"/>
        </w:numPr>
        <w:shd w:val="clear" w:color="auto" w:fill="auto"/>
        <w:spacing w:line="500" w:lineRule="exact"/>
        <w:jc w:val="center"/>
        <w:rPr>
          <w:rFonts w:hint="eastAsia" w:ascii="宋体" w:hAnsi="宋体" w:eastAsia="宋体" w:cs="Times New Roman"/>
          <w:b/>
          <w:color w:val="auto"/>
          <w:sz w:val="24"/>
          <w:szCs w:val="24"/>
          <w:highlight w:val="none"/>
          <w:lang w:val="en-US" w:eastAsia="zh-CN"/>
        </w:rPr>
      </w:pPr>
    </w:p>
    <w:p>
      <w:pPr>
        <w:shd w:val="clear" w:color="auto" w:fill="auto"/>
        <w:spacing w:line="500" w:lineRule="exact"/>
        <w:rPr>
          <w:rFonts w:hint="eastAsia" w:ascii="宋体" w:hAnsi="宋体"/>
          <w:color w:val="auto"/>
          <w:sz w:val="24"/>
          <w:szCs w:val="24"/>
          <w:highlight w:val="none"/>
        </w:rPr>
      </w:pPr>
      <w:r>
        <w:rPr>
          <w:rFonts w:hint="eastAsia" w:ascii="宋体" w:hAnsi="宋体"/>
          <w:color w:val="auto"/>
          <w:sz w:val="24"/>
          <w:szCs w:val="24"/>
          <w:highlight w:val="none"/>
        </w:rPr>
        <w:t xml:space="preserve">法定代表人/负责人或授权代表（签名或盖私章）：             </w:t>
      </w:r>
    </w:p>
    <w:p>
      <w:pPr>
        <w:shd w:val="clear" w:color="auto" w:fill="auto"/>
        <w:spacing w:line="500" w:lineRule="exact"/>
        <w:rPr>
          <w:rFonts w:hint="eastAsia" w:ascii="宋体" w:hAnsi="宋体"/>
          <w:color w:val="auto"/>
          <w:sz w:val="24"/>
          <w:szCs w:val="24"/>
          <w:highlight w:val="none"/>
        </w:rPr>
      </w:pPr>
      <w:r>
        <w:rPr>
          <w:rFonts w:hint="eastAsia" w:ascii="宋体" w:hAnsi="宋体"/>
          <w:color w:val="auto"/>
          <w:sz w:val="24"/>
          <w:szCs w:val="24"/>
          <w:highlight w:val="none"/>
        </w:rPr>
        <w:t xml:space="preserve">供应商名称(公章)：                   </w:t>
      </w:r>
    </w:p>
    <w:p>
      <w:pPr>
        <w:numPr>
          <w:ilvl w:val="0"/>
          <w:numId w:val="0"/>
        </w:numPr>
        <w:shd w:val="clear" w:color="auto" w:fill="auto"/>
        <w:spacing w:line="500" w:lineRule="exact"/>
        <w:jc w:val="both"/>
        <w:rPr>
          <w:rFonts w:hint="eastAsia" w:ascii="宋体" w:hAnsi="宋体" w:eastAsia="宋体" w:cs="Times New Roman"/>
          <w:b/>
          <w:color w:val="auto"/>
          <w:sz w:val="24"/>
          <w:szCs w:val="24"/>
          <w:highlight w:val="none"/>
          <w:lang w:val="en-US" w:eastAsia="zh-CN"/>
        </w:rPr>
      </w:pPr>
      <w:r>
        <w:rPr>
          <w:rFonts w:hint="eastAsia" w:ascii="宋体" w:hAnsi="宋体"/>
          <w:color w:val="auto"/>
          <w:sz w:val="24"/>
          <w:szCs w:val="24"/>
          <w:highlight w:val="none"/>
        </w:rPr>
        <w:t>日期：</w:t>
      </w:r>
      <w:r>
        <w:rPr>
          <w:rFonts w:hint="eastAsia" w:ascii="宋体" w:hAnsi="宋体" w:eastAsia="宋体" w:cs="Times New Roman"/>
          <w:b/>
          <w:color w:val="auto"/>
          <w:sz w:val="24"/>
          <w:szCs w:val="24"/>
          <w:highlight w:val="none"/>
          <w:lang w:val="en-US" w:eastAsia="zh-CN"/>
        </w:rPr>
        <w:br w:type="page"/>
      </w:r>
      <w:r>
        <w:rPr>
          <w:rFonts w:hint="eastAsia" w:ascii="宋体" w:hAnsi="宋体" w:eastAsia="宋体" w:cs="Times New Roman"/>
          <w:b/>
          <w:color w:val="auto"/>
          <w:sz w:val="24"/>
          <w:szCs w:val="24"/>
          <w:highlight w:val="none"/>
          <w:lang w:val="en-US" w:eastAsia="zh-CN"/>
        </w:rPr>
        <w:t>2.2法定代表人资格证明书及授权委托书</w:t>
      </w:r>
    </w:p>
    <w:p>
      <w:pPr>
        <w:shd w:val="clear" w:color="auto" w:fill="auto"/>
        <w:spacing w:line="360" w:lineRule="auto"/>
        <w:jc w:val="center"/>
        <w:rPr>
          <w:rFonts w:hint="eastAsia" w:ascii="宋体" w:hAnsi="宋体"/>
          <w:b/>
          <w:color w:val="auto"/>
          <w:sz w:val="24"/>
          <w:szCs w:val="24"/>
          <w:highlight w:val="none"/>
        </w:rPr>
      </w:pPr>
      <w:r>
        <w:rPr>
          <w:rFonts w:hint="eastAsia" w:ascii="宋体" w:hAnsi="宋体"/>
          <w:b/>
          <w:color w:val="auto"/>
          <w:sz w:val="24"/>
          <w:szCs w:val="24"/>
          <w:highlight w:val="none"/>
        </w:rPr>
        <w:t>（1）法定代表人/负责人资格证明书</w:t>
      </w:r>
    </w:p>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致：</w:t>
      </w:r>
      <w:r>
        <w:rPr>
          <w:rFonts w:hint="eastAsia" w:ascii="宋体" w:hAnsi="宋体"/>
          <w:bCs/>
          <w:color w:val="auto"/>
          <w:sz w:val="24"/>
          <w:szCs w:val="24"/>
          <w:highlight w:val="none"/>
          <w:lang w:val="en-US" w:eastAsia="zh-CN"/>
        </w:rPr>
        <w:t>汕头市澄海区民政局</w:t>
      </w:r>
      <w:r>
        <w:rPr>
          <w:rFonts w:hint="eastAsia" w:ascii="宋体" w:hAnsi="宋体"/>
          <w:bCs/>
          <w:color w:val="auto"/>
          <w:sz w:val="24"/>
          <w:szCs w:val="24"/>
          <w:highlight w:val="none"/>
        </w:rPr>
        <w:t>和广东恒胜建设监理有限公司</w:t>
      </w:r>
      <w:r>
        <w:rPr>
          <w:rFonts w:ascii="宋体" w:hAnsi="宋体"/>
          <w:bCs/>
          <w:color w:val="auto"/>
          <w:sz w:val="24"/>
          <w:szCs w:val="24"/>
          <w:highlight w:val="none"/>
        </w:rPr>
        <w:t> </w:t>
      </w:r>
    </w:p>
    <w:p>
      <w:pPr>
        <w:shd w:val="clear" w:color="auto" w:fill="auto"/>
        <w:spacing w:line="360" w:lineRule="auto"/>
        <w:rPr>
          <w:rFonts w:hint="eastAsia" w:ascii="宋体" w:hAnsi="宋体"/>
          <w:color w:val="auto"/>
          <w:sz w:val="24"/>
          <w:szCs w:val="24"/>
          <w:highlight w:val="none"/>
        </w:rPr>
      </w:pPr>
    </w:p>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同志，现任我单位</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职务，为法定代表人/负责人，特此证明。</w:t>
      </w:r>
    </w:p>
    <w:p>
      <w:pPr>
        <w:shd w:val="clear" w:color="auto" w:fill="auto"/>
        <w:spacing w:line="360" w:lineRule="auto"/>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签发日期：           单位：           （盖章）</w:t>
      </w:r>
    </w:p>
    <w:p>
      <w:pPr>
        <w:shd w:val="clear" w:color="auto" w:fill="auto"/>
        <w:spacing w:line="360" w:lineRule="auto"/>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附：代表人性别：            年龄：           身份证号码：</w:t>
      </w:r>
    </w:p>
    <w:p>
      <w:pPr>
        <w:shd w:val="clear" w:color="auto" w:fill="auto"/>
        <w:spacing w:line="360" w:lineRule="auto"/>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联系电话：</w:t>
      </w:r>
    </w:p>
    <w:p>
      <w:pPr>
        <w:shd w:val="clear" w:color="auto" w:fill="auto"/>
        <w:spacing w:line="360" w:lineRule="auto"/>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营业执照号码：                       经济性质：</w:t>
      </w:r>
    </w:p>
    <w:p>
      <w:pPr>
        <w:shd w:val="clear" w:color="auto" w:fill="auto"/>
        <w:spacing w:line="360" w:lineRule="auto"/>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经营范围：</w:t>
      </w:r>
    </w:p>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说明：1.法定代表人/负责人为企业事业单位、国家机关、社会团体的主要行政负责人。</w:t>
      </w:r>
    </w:p>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 xml:space="preserve">      2.内容必须填写真实、清楚、涂改无效，不得转让、买卖。</w:t>
      </w:r>
    </w:p>
    <w:p>
      <w:pPr>
        <w:shd w:val="clear" w:color="auto" w:fill="auto"/>
        <w:spacing w:line="360" w:lineRule="auto"/>
        <w:ind w:firstLine="720" w:firstLineChars="300"/>
        <w:rPr>
          <w:rFonts w:hint="eastAsia" w:ascii="宋体" w:hAnsi="宋体"/>
          <w:color w:val="auto"/>
          <w:sz w:val="24"/>
          <w:szCs w:val="24"/>
          <w:highlight w:val="none"/>
        </w:rPr>
      </w:pPr>
      <w:r>
        <w:rPr>
          <w:rFonts w:hint="eastAsia" w:ascii="宋体" w:hAnsi="宋体"/>
          <w:color w:val="auto"/>
          <w:sz w:val="24"/>
          <w:szCs w:val="24"/>
          <w:highlight w:val="none"/>
        </w:rPr>
        <w:t>3.将此证明书提交对方作为合同附件</w:t>
      </w:r>
      <w:r>
        <w:rPr>
          <w:rFonts w:hint="eastAsia" w:ascii="宋体" w:hAnsi="宋体"/>
          <w:b/>
          <w:color w:val="auto"/>
          <w:sz w:val="24"/>
          <w:szCs w:val="24"/>
          <w:highlight w:val="none"/>
        </w:rPr>
        <w:t>。</w:t>
      </w:r>
    </w:p>
    <w:p>
      <w:pPr>
        <w:shd w:val="clear" w:color="auto" w:fill="auto"/>
        <w:spacing w:line="360" w:lineRule="auto"/>
        <w:rPr>
          <w:rFonts w:hint="eastAsia" w:ascii="宋体" w:hAnsi="宋体"/>
          <w:color w:val="auto"/>
          <w:sz w:val="24"/>
          <w:szCs w:val="24"/>
          <w:highlight w:val="none"/>
        </w:rPr>
      </w:pPr>
    </w:p>
    <w:p>
      <w:pPr>
        <w:shd w:val="clear" w:color="auto" w:fill="auto"/>
        <w:spacing w:line="360" w:lineRule="auto"/>
        <w:rPr>
          <w:rFonts w:hint="eastAsia" w:ascii="宋体" w:hAnsi="宋体"/>
          <w:b/>
          <w:color w:val="auto"/>
          <w:sz w:val="24"/>
          <w:szCs w:val="24"/>
          <w:highlight w:val="none"/>
        </w:rPr>
      </w:pPr>
      <w:r>
        <w:rPr>
          <w:rFonts w:hint="eastAsia" w:ascii="宋体" w:hAnsi="宋体"/>
          <w:b/>
          <w:color w:val="auto"/>
          <w:sz w:val="24"/>
          <w:szCs w:val="24"/>
          <w:highlight w:val="none"/>
        </w:rPr>
        <w:t>(为避免</w:t>
      </w:r>
      <w:r>
        <w:rPr>
          <w:rFonts w:hint="eastAsia" w:ascii="宋体" w:hAnsi="宋体"/>
          <w:color w:val="auto"/>
          <w:kern w:val="0"/>
          <w:sz w:val="24"/>
          <w:szCs w:val="24"/>
          <w:highlight w:val="none"/>
        </w:rPr>
        <w:t>无效投标</w:t>
      </w:r>
      <w:r>
        <w:rPr>
          <w:rFonts w:hint="eastAsia" w:ascii="宋体" w:hAnsi="宋体"/>
          <w:b/>
          <w:color w:val="auto"/>
          <w:sz w:val="24"/>
          <w:szCs w:val="24"/>
          <w:highlight w:val="none"/>
        </w:rPr>
        <w:t>，请供应商务必提供本附件)</w:t>
      </w:r>
    </w:p>
    <w:p>
      <w:pPr>
        <w:shd w:val="clear" w:color="auto" w:fill="auto"/>
        <w:spacing w:line="360" w:lineRule="auto"/>
        <w:rPr>
          <w:rFonts w:hint="eastAsia" w:ascii="宋体" w:hAnsi="宋体"/>
          <w:b/>
          <w:color w:val="auto"/>
          <w:sz w:val="24"/>
          <w:szCs w:val="24"/>
          <w:highlight w:val="none"/>
        </w:rPr>
      </w:pPr>
      <w:r>
        <w:rPr>
          <w:rFonts w:hint="eastAsia" w:ascii="宋体" w:hAnsi="宋体"/>
          <w:b/>
          <w:color w:val="auto"/>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1943100</wp:posOffset>
                </wp:positionH>
                <wp:positionV relativeFrom="paragraph">
                  <wp:posOffset>125730</wp:posOffset>
                </wp:positionV>
                <wp:extent cx="2333625" cy="1572260"/>
                <wp:effectExtent l="4445" t="5080" r="5080" b="22860"/>
                <wp:wrapNone/>
                <wp:docPr id="1" name="流程图: 可选过程 1"/>
                <wp:cNvGraphicFramePr/>
                <a:graphic xmlns:a="http://schemas.openxmlformats.org/drawingml/2006/main">
                  <a:graphicData uri="http://schemas.microsoft.com/office/word/2010/wordprocessingShape">
                    <wps:wsp>
                      <wps:cNvSpPr/>
                      <wps:spPr>
                        <a:xfrm>
                          <a:off x="0" y="0"/>
                          <a:ext cx="2333625" cy="15722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法定代表人身份证复印件</w:t>
                            </w:r>
                          </w:p>
                        </w:txbxContent>
                      </wps:txbx>
                      <wps:bodyPr upright="1"/>
                    </wps:wsp>
                  </a:graphicData>
                </a:graphic>
              </wp:anchor>
            </w:drawing>
          </mc:Choice>
          <mc:Fallback>
            <w:pict>
              <v:shape id="_x0000_s1026" o:spid="_x0000_s1026" o:spt="176" type="#_x0000_t176" style="position:absolute;left:0pt;margin-left:153pt;margin-top:9.9pt;height:123.8pt;width:183.75pt;z-index:251659264;mso-width-relative:page;mso-height-relative:page;" fillcolor="#FFFFFF" filled="t" stroked="t" coordsize="21600,21600" o:gfxdata="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ARXg3YAAAACgEAAA8AAAAAAAAAAQAgAAAAIgAAAGRycy9kb3ducmV2LnhtbFBL&#10;AQIUABQAAAAIAIdO4kD3z+cnLwIAAF4EAAAOAAAAAAAAAAEAIAAAACcBAABkcnMvZTJvRG9jLnht&#10;bFBLBQYAAAAABgAGAFkBAADIBQAAAAA=&#10;">
                <v:path/>
                <v:fill on="t" focussize="0,0"/>
                <v:stroke joinstyle="miter"/>
                <v:imagedata o:title=""/>
                <o:lock v:ext="edit" aspectratio="f"/>
                <v:textbox>
                  <w:txbxContent>
                    <w:p>
                      <w:pPr>
                        <w:jc w:val="center"/>
                        <w:rPr>
                          <w:rFonts w:hint="eastAsia" w:hAnsi="宋体"/>
                        </w:rPr>
                      </w:pPr>
                    </w:p>
                    <w:p>
                      <w:pPr>
                        <w:jc w:val="center"/>
                        <w:rPr>
                          <w:rFonts w:hint="eastAsia" w:hAnsi="宋体"/>
                        </w:rPr>
                      </w:pPr>
                    </w:p>
                    <w:p>
                      <w:pPr>
                        <w:jc w:val="center"/>
                        <w:rPr>
                          <w:rFonts w:hint="eastAsia" w:hAnsi="宋体"/>
                        </w:rPr>
                      </w:pPr>
                    </w:p>
                    <w:p>
                      <w:pPr>
                        <w:jc w:val="center"/>
                      </w:pPr>
                      <w:r>
                        <w:rPr>
                          <w:rFonts w:hint="eastAsia" w:hAnsi="宋体"/>
                        </w:rPr>
                        <w:t>法定代表人身份证复印件</w:t>
                      </w:r>
                    </w:p>
                  </w:txbxContent>
                </v:textbox>
              </v:shape>
            </w:pict>
          </mc:Fallback>
        </mc:AlternateContent>
      </w:r>
    </w:p>
    <w:p>
      <w:pPr>
        <w:shd w:val="clear" w:color="auto" w:fill="auto"/>
        <w:spacing w:line="360" w:lineRule="auto"/>
        <w:rPr>
          <w:rFonts w:hint="eastAsia" w:ascii="宋体" w:hAnsi="宋体"/>
          <w:b/>
          <w:color w:val="auto"/>
          <w:sz w:val="24"/>
          <w:szCs w:val="24"/>
          <w:highlight w:val="none"/>
        </w:rPr>
      </w:pPr>
    </w:p>
    <w:p>
      <w:pPr>
        <w:shd w:val="clear" w:color="auto" w:fill="auto"/>
        <w:spacing w:line="360" w:lineRule="auto"/>
        <w:rPr>
          <w:rFonts w:hint="eastAsia" w:ascii="宋体" w:hAnsi="宋体"/>
          <w:b/>
          <w:color w:val="auto"/>
          <w:sz w:val="24"/>
          <w:szCs w:val="24"/>
          <w:highlight w:val="none"/>
        </w:rPr>
      </w:pPr>
    </w:p>
    <w:p>
      <w:pPr>
        <w:shd w:val="clear" w:color="auto" w:fill="auto"/>
        <w:spacing w:line="360" w:lineRule="auto"/>
        <w:rPr>
          <w:rFonts w:hint="eastAsia" w:ascii="宋体" w:hAnsi="宋体"/>
          <w:b/>
          <w:color w:val="auto"/>
          <w:sz w:val="24"/>
          <w:szCs w:val="24"/>
          <w:highlight w:val="none"/>
        </w:rPr>
      </w:pPr>
    </w:p>
    <w:p>
      <w:pPr>
        <w:shd w:val="clear" w:color="auto" w:fill="auto"/>
        <w:spacing w:line="360" w:lineRule="auto"/>
        <w:rPr>
          <w:rFonts w:hint="eastAsia" w:ascii="宋体" w:hAnsi="宋体"/>
          <w:b/>
          <w:color w:val="auto"/>
          <w:sz w:val="24"/>
          <w:szCs w:val="24"/>
          <w:highlight w:val="none"/>
        </w:rPr>
      </w:pPr>
    </w:p>
    <w:p>
      <w:pPr>
        <w:shd w:val="clear" w:color="auto" w:fill="auto"/>
        <w:spacing w:line="360" w:lineRule="auto"/>
        <w:jc w:val="center"/>
        <w:rPr>
          <w:rFonts w:hint="eastAsia" w:ascii="宋体" w:hAnsi="宋体"/>
          <w:b/>
          <w:color w:val="auto"/>
          <w:sz w:val="24"/>
          <w:szCs w:val="24"/>
          <w:highlight w:val="none"/>
        </w:rPr>
      </w:pPr>
    </w:p>
    <w:p>
      <w:pPr>
        <w:shd w:val="clear" w:color="auto" w:fill="auto"/>
        <w:spacing w:line="360" w:lineRule="auto"/>
        <w:jc w:val="center"/>
        <w:rPr>
          <w:rFonts w:hint="eastAsia" w:ascii="宋体" w:hAnsi="宋体"/>
          <w:b/>
          <w:color w:val="auto"/>
          <w:sz w:val="24"/>
          <w:szCs w:val="24"/>
          <w:highlight w:val="none"/>
        </w:rPr>
      </w:pPr>
    </w:p>
    <w:p>
      <w:pPr>
        <w:shd w:val="clear" w:color="auto" w:fill="auto"/>
        <w:spacing w:line="360" w:lineRule="auto"/>
        <w:jc w:val="center"/>
        <w:rPr>
          <w:rFonts w:hint="eastAsia" w:ascii="宋体" w:hAnsi="宋体"/>
          <w:b/>
          <w:color w:val="auto"/>
          <w:sz w:val="24"/>
          <w:szCs w:val="24"/>
          <w:highlight w:val="none"/>
        </w:rPr>
      </w:pPr>
    </w:p>
    <w:p>
      <w:pPr>
        <w:shd w:val="clear" w:color="auto" w:fill="auto"/>
        <w:spacing w:line="360" w:lineRule="auto"/>
        <w:jc w:val="center"/>
        <w:rPr>
          <w:rFonts w:hint="eastAsia" w:ascii="宋体" w:hAnsi="宋体"/>
          <w:b/>
          <w:color w:val="auto"/>
          <w:sz w:val="24"/>
          <w:szCs w:val="24"/>
          <w:highlight w:val="none"/>
        </w:rPr>
      </w:pPr>
    </w:p>
    <w:p>
      <w:pPr>
        <w:shd w:val="clear" w:color="auto" w:fill="auto"/>
        <w:spacing w:line="360" w:lineRule="auto"/>
        <w:jc w:val="center"/>
        <w:rPr>
          <w:rFonts w:hint="eastAsia" w:ascii="宋体" w:hAnsi="宋体"/>
          <w:b/>
          <w:color w:val="auto"/>
          <w:sz w:val="24"/>
          <w:szCs w:val="24"/>
          <w:highlight w:val="none"/>
        </w:rPr>
      </w:pPr>
    </w:p>
    <w:p>
      <w:pPr>
        <w:shd w:val="clear" w:color="auto" w:fill="auto"/>
        <w:spacing w:line="360" w:lineRule="auto"/>
        <w:jc w:val="center"/>
        <w:rPr>
          <w:rFonts w:hint="eastAsia" w:ascii="宋体" w:hAnsi="宋体"/>
          <w:b/>
          <w:color w:val="auto"/>
          <w:sz w:val="24"/>
          <w:szCs w:val="24"/>
          <w:highlight w:val="none"/>
        </w:rPr>
      </w:pPr>
    </w:p>
    <w:p>
      <w:pPr>
        <w:shd w:val="clear" w:color="auto" w:fill="auto"/>
        <w:spacing w:line="360" w:lineRule="auto"/>
        <w:jc w:val="center"/>
        <w:rPr>
          <w:rFonts w:hint="eastAsia" w:ascii="宋体" w:hAnsi="宋体"/>
          <w:b/>
          <w:color w:val="auto"/>
          <w:sz w:val="24"/>
          <w:szCs w:val="24"/>
          <w:highlight w:val="none"/>
        </w:rPr>
      </w:pPr>
    </w:p>
    <w:p>
      <w:pPr>
        <w:shd w:val="clear" w:color="auto" w:fill="auto"/>
        <w:spacing w:line="360" w:lineRule="auto"/>
        <w:jc w:val="center"/>
        <w:rPr>
          <w:rFonts w:hint="eastAsia" w:ascii="宋体" w:hAnsi="宋体"/>
          <w:b/>
          <w:color w:val="auto"/>
          <w:sz w:val="24"/>
          <w:szCs w:val="24"/>
          <w:highlight w:val="none"/>
        </w:rPr>
      </w:pPr>
      <w:r>
        <w:rPr>
          <w:rFonts w:hint="eastAsia" w:ascii="宋体" w:hAnsi="宋体"/>
          <w:b/>
          <w:color w:val="auto"/>
          <w:sz w:val="24"/>
          <w:szCs w:val="24"/>
          <w:highlight w:val="none"/>
        </w:rPr>
        <w:t>（2）法定代表人/负责人授权委托书</w:t>
      </w:r>
    </w:p>
    <w:p>
      <w:pPr>
        <w:shd w:val="clear" w:color="auto" w:fill="auto"/>
        <w:spacing w:line="360" w:lineRule="auto"/>
        <w:rPr>
          <w:rFonts w:hint="eastAsia" w:ascii="宋体" w:hAnsi="宋体"/>
          <w:color w:val="auto"/>
          <w:sz w:val="24"/>
          <w:szCs w:val="24"/>
          <w:highlight w:val="none"/>
        </w:rPr>
      </w:pPr>
    </w:p>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致：</w:t>
      </w:r>
      <w:r>
        <w:rPr>
          <w:rFonts w:hint="eastAsia" w:ascii="宋体" w:hAnsi="宋体"/>
          <w:bCs/>
          <w:color w:val="auto"/>
          <w:sz w:val="24"/>
          <w:szCs w:val="24"/>
          <w:highlight w:val="none"/>
          <w:lang w:val="en-US" w:eastAsia="zh-CN"/>
        </w:rPr>
        <w:t>汕头市澄海区民政局</w:t>
      </w:r>
      <w:r>
        <w:rPr>
          <w:rFonts w:hint="eastAsia" w:ascii="宋体" w:hAnsi="宋体"/>
          <w:bCs/>
          <w:color w:val="auto"/>
          <w:sz w:val="24"/>
          <w:szCs w:val="24"/>
          <w:highlight w:val="none"/>
        </w:rPr>
        <w:t>和广东恒胜建设监理有限公司</w:t>
      </w:r>
      <w:r>
        <w:rPr>
          <w:rFonts w:ascii="宋体" w:hAnsi="宋体"/>
          <w:bCs/>
          <w:color w:val="auto"/>
          <w:sz w:val="24"/>
          <w:szCs w:val="24"/>
          <w:highlight w:val="none"/>
        </w:rPr>
        <w:t> </w:t>
      </w:r>
    </w:p>
    <w:p>
      <w:pPr>
        <w:shd w:val="clear" w:color="auto" w:fill="auto"/>
        <w:spacing w:line="360" w:lineRule="auto"/>
        <w:rPr>
          <w:rFonts w:hint="eastAsia" w:ascii="宋体" w:hAnsi="宋体"/>
          <w:color w:val="auto"/>
          <w:sz w:val="24"/>
          <w:szCs w:val="24"/>
          <w:highlight w:val="none"/>
        </w:rPr>
      </w:pPr>
    </w:p>
    <w:p>
      <w:pPr>
        <w:shd w:val="clear" w:color="auto" w:fill="auto"/>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兹授权</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同志，为我方签订经济合同及办理其他事务代理人，其权限是：</w:t>
      </w:r>
    </w:p>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w:t>
      </w:r>
    </w:p>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授权单位：          （盖章）     法定代表人/负责人：              （签名或盖私章）</w:t>
      </w:r>
    </w:p>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有效期限：至        年       月      日       签发日期：</w:t>
      </w:r>
    </w:p>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附：代理人性别：        年龄：       职务：         身份证号码：</w:t>
      </w:r>
    </w:p>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 xml:space="preserve">  联系电话：</w:t>
      </w:r>
    </w:p>
    <w:p>
      <w:pPr>
        <w:shd w:val="clear" w:color="auto" w:fill="auto"/>
        <w:spacing w:line="360" w:lineRule="auto"/>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营业执照号码：                         经济性质：</w:t>
      </w:r>
    </w:p>
    <w:p>
      <w:pPr>
        <w:shd w:val="clear" w:color="auto" w:fill="auto"/>
        <w:spacing w:line="360" w:lineRule="auto"/>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经营范围：</w:t>
      </w:r>
    </w:p>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说明：1.法定代表人/负责人为企业事业单位、国家机关、社会团体的主要行政负责人。</w:t>
      </w:r>
    </w:p>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 xml:space="preserve">      2.内容必须填写真实、清楚、涂改无效，不得转让、买卖。</w:t>
      </w:r>
    </w:p>
    <w:p>
      <w:pPr>
        <w:shd w:val="clear" w:color="auto" w:fill="auto"/>
        <w:spacing w:line="360" w:lineRule="auto"/>
        <w:ind w:firstLine="720" w:firstLineChars="300"/>
        <w:rPr>
          <w:rFonts w:hint="eastAsia" w:ascii="宋体" w:hAnsi="宋体"/>
          <w:b/>
          <w:color w:val="auto"/>
          <w:sz w:val="24"/>
          <w:szCs w:val="24"/>
          <w:highlight w:val="none"/>
        </w:rPr>
      </w:pPr>
      <w:r>
        <w:rPr>
          <w:rFonts w:hint="eastAsia" w:ascii="宋体" w:hAnsi="宋体"/>
          <w:color w:val="auto"/>
          <w:sz w:val="24"/>
          <w:szCs w:val="24"/>
          <w:highlight w:val="none"/>
        </w:rPr>
        <w:t>3.将此证明书提交对方作为合同附件</w:t>
      </w:r>
      <w:r>
        <w:rPr>
          <w:rFonts w:hint="eastAsia" w:ascii="宋体" w:hAnsi="宋体"/>
          <w:b/>
          <w:color w:val="auto"/>
          <w:sz w:val="24"/>
          <w:szCs w:val="24"/>
          <w:highlight w:val="none"/>
        </w:rPr>
        <w:t>。</w:t>
      </w:r>
    </w:p>
    <w:p>
      <w:pPr>
        <w:shd w:val="clear" w:color="auto" w:fill="auto"/>
        <w:spacing w:line="360" w:lineRule="auto"/>
        <w:ind w:firstLine="720" w:firstLineChars="300"/>
        <w:rPr>
          <w:rFonts w:hint="eastAsia" w:ascii="宋体" w:hAnsi="宋体"/>
          <w:color w:val="auto"/>
          <w:sz w:val="24"/>
          <w:szCs w:val="24"/>
          <w:highlight w:val="none"/>
        </w:rPr>
      </w:pPr>
      <w:r>
        <w:rPr>
          <w:rFonts w:hint="eastAsia" w:ascii="宋体" w:hAnsi="宋体"/>
          <w:color w:val="auto"/>
          <w:sz w:val="24"/>
          <w:szCs w:val="24"/>
          <w:highlight w:val="none"/>
        </w:rPr>
        <w:t>4.授权权限：全权代表本公司参与上述采购项目的投标响应，负责提供与签署确认一切文书资料，以及向贵方递交的任何补充承诺。</w:t>
      </w:r>
    </w:p>
    <w:p>
      <w:pPr>
        <w:shd w:val="clear" w:color="auto" w:fill="auto"/>
        <w:spacing w:line="360" w:lineRule="auto"/>
        <w:ind w:firstLine="736" w:firstLineChars="307"/>
        <w:rPr>
          <w:rFonts w:hint="eastAsia" w:ascii="宋体" w:hAnsi="宋体"/>
          <w:color w:val="auto"/>
          <w:sz w:val="24"/>
          <w:szCs w:val="24"/>
          <w:highlight w:val="none"/>
        </w:rPr>
      </w:pPr>
      <w:r>
        <w:rPr>
          <w:rFonts w:hint="eastAsia" w:ascii="宋体" w:hAnsi="宋体"/>
          <w:color w:val="auto"/>
          <w:sz w:val="24"/>
          <w:szCs w:val="24"/>
          <w:highlight w:val="none"/>
        </w:rPr>
        <w:t>5.有效期限：与本公司投标文件中标注的投标有效期相同，自本单位盖公章之日起生效。</w:t>
      </w:r>
    </w:p>
    <w:p>
      <w:pPr>
        <w:shd w:val="clear" w:color="auto" w:fill="auto"/>
        <w:spacing w:line="360" w:lineRule="auto"/>
        <w:ind w:firstLine="736" w:firstLineChars="307"/>
        <w:rPr>
          <w:rFonts w:hint="eastAsia" w:ascii="宋体" w:hAnsi="宋体"/>
          <w:color w:val="auto"/>
          <w:sz w:val="24"/>
          <w:szCs w:val="24"/>
          <w:highlight w:val="none"/>
        </w:rPr>
      </w:pPr>
      <w:r>
        <w:rPr>
          <w:rFonts w:hint="eastAsia" w:ascii="宋体" w:hAnsi="宋体"/>
          <w:color w:val="auto"/>
          <w:sz w:val="24"/>
          <w:szCs w:val="24"/>
          <w:highlight w:val="none"/>
        </w:rPr>
        <w:t>6.投标签名代表为法定代表人/负责人，则本表不适用。</w:t>
      </w:r>
    </w:p>
    <w:p>
      <w:pPr>
        <w:shd w:val="clear" w:color="auto" w:fill="auto"/>
        <w:spacing w:line="360" w:lineRule="auto"/>
        <w:ind w:firstLine="420"/>
        <w:rPr>
          <w:rFonts w:hint="eastAsia" w:ascii="宋体" w:hAnsi="宋体"/>
          <w:color w:val="auto"/>
          <w:sz w:val="24"/>
          <w:szCs w:val="24"/>
          <w:highlight w:val="none"/>
          <w:u w:val="single"/>
        </w:rPr>
      </w:pPr>
      <w:r>
        <w:rPr>
          <w:rFonts w:hint="eastAsia" w:ascii="宋体" w:hAnsi="宋体"/>
          <w:color w:val="auto"/>
          <w:sz w:val="24"/>
          <w:szCs w:val="24"/>
          <w:highlight w:val="none"/>
          <w:u w:val="single"/>
        </w:rPr>
        <mc:AlternateContent>
          <mc:Choice Requires="wps">
            <w:drawing>
              <wp:anchor distT="0" distB="0" distL="114300" distR="114300" simplePos="0" relativeHeight="251660288" behindDoc="0" locked="0" layoutInCell="1" allowOverlap="1">
                <wp:simplePos x="0" y="0"/>
                <wp:positionH relativeFrom="column">
                  <wp:posOffset>1943100</wp:posOffset>
                </wp:positionH>
                <wp:positionV relativeFrom="paragraph">
                  <wp:posOffset>99060</wp:posOffset>
                </wp:positionV>
                <wp:extent cx="2333625" cy="1386840"/>
                <wp:effectExtent l="4445" t="4445" r="5080" b="18415"/>
                <wp:wrapNone/>
                <wp:docPr id="2" name="流程图: 可选过程 2"/>
                <wp:cNvGraphicFramePr/>
                <a:graphic xmlns:a="http://schemas.openxmlformats.org/drawingml/2006/main">
                  <a:graphicData uri="http://schemas.microsoft.com/office/word/2010/wordprocessingShape">
                    <wps:wsp>
                      <wps:cNvSpPr/>
                      <wps:spPr>
                        <a:xfrm>
                          <a:off x="0" y="0"/>
                          <a:ext cx="2333625" cy="13868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rPr>
                            </w:pPr>
                          </w:p>
                          <w:p>
                            <w:pPr>
                              <w:jc w:val="center"/>
                              <w:rPr>
                                <w:rFonts w:hint="eastAsia" w:hAnsi="宋体"/>
                              </w:rPr>
                            </w:pPr>
                          </w:p>
                          <w:p>
                            <w:pPr>
                              <w:jc w:val="center"/>
                            </w:pPr>
                            <w:r>
                              <w:rPr>
                                <w:rFonts w:hint="eastAsia" w:hAnsi="宋体"/>
                              </w:rPr>
                              <w:t>代理人身份证复印件</w:t>
                            </w:r>
                          </w:p>
                        </w:txbxContent>
                      </wps:txbx>
                      <wps:bodyPr upright="1"/>
                    </wps:wsp>
                  </a:graphicData>
                </a:graphic>
              </wp:anchor>
            </w:drawing>
          </mc:Choice>
          <mc:Fallback>
            <w:pict>
              <v:shape id="_x0000_s1026" o:spid="_x0000_s1026" o:spt="176" type="#_x0000_t176" style="position:absolute;left:0pt;margin-left:153pt;margin-top:7.8pt;height:109.2pt;width:183.75pt;z-index:251660288;mso-width-relative:page;mso-height-relative:page;" fillcolor="#FFFFFF" filled="t" stroked="t" coordsize="21600,21600" o:gfxdata="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E4CCULYAAAACgEAAA8AAAAAAAAAAQAgAAAAIgAAAGRycy9kb3ducmV2LnhtbFBL&#10;AQIUABQAAAAIAIdO4kAuMWmcLwIAAF4EAAAOAAAAAAAAAAEAIAAAACcBAABkcnMvZTJvRG9jLnht&#10;bFBLBQYAAAAABgAGAFkBAADIBQAAAAA=&#10;">
                <v:path/>
                <v:fill on="t" focussize="0,0"/>
                <v:stroke joinstyle="miter"/>
                <v:imagedata o:title=""/>
                <o:lock v:ext="edit" aspectratio="f"/>
                <v:textbox>
                  <w:txbxContent>
                    <w:p>
                      <w:pPr>
                        <w:jc w:val="center"/>
                        <w:rPr>
                          <w:rFonts w:hint="eastAsia" w:hAnsi="宋体"/>
                        </w:rPr>
                      </w:pPr>
                    </w:p>
                    <w:p>
                      <w:pPr>
                        <w:jc w:val="center"/>
                        <w:rPr>
                          <w:rFonts w:hint="eastAsia" w:hAnsi="宋体"/>
                        </w:rPr>
                      </w:pPr>
                    </w:p>
                    <w:p>
                      <w:pPr>
                        <w:jc w:val="center"/>
                      </w:pPr>
                      <w:r>
                        <w:rPr>
                          <w:rFonts w:hint="eastAsia" w:hAnsi="宋体"/>
                        </w:rPr>
                        <w:t>代理人身份证复印件</w:t>
                      </w:r>
                    </w:p>
                  </w:txbxContent>
                </v:textbox>
              </v:shape>
            </w:pict>
          </mc:Fallback>
        </mc:AlternateContent>
      </w:r>
    </w:p>
    <w:p>
      <w:pPr>
        <w:shd w:val="clear" w:color="auto" w:fill="auto"/>
        <w:spacing w:line="360" w:lineRule="auto"/>
        <w:ind w:firstLine="420"/>
        <w:rPr>
          <w:rFonts w:hint="eastAsia" w:ascii="宋体" w:hAnsi="宋体"/>
          <w:color w:val="auto"/>
          <w:sz w:val="24"/>
          <w:szCs w:val="24"/>
          <w:highlight w:val="none"/>
          <w:u w:val="single"/>
        </w:rPr>
      </w:pPr>
    </w:p>
    <w:p>
      <w:pPr>
        <w:shd w:val="clear" w:color="auto" w:fill="auto"/>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 xml:space="preserve">       </w:t>
      </w:r>
    </w:p>
    <w:p>
      <w:pPr>
        <w:shd w:val="clear" w:color="auto" w:fill="auto"/>
        <w:spacing w:line="360" w:lineRule="auto"/>
        <w:jc w:val="center"/>
        <w:rPr>
          <w:rFonts w:hint="eastAsia" w:ascii="宋体" w:hAnsi="宋体"/>
          <w:b/>
          <w:bCs/>
          <w:color w:val="auto"/>
          <w:sz w:val="24"/>
          <w:szCs w:val="24"/>
          <w:highlight w:val="none"/>
        </w:rPr>
      </w:pPr>
    </w:p>
    <w:p>
      <w:pPr>
        <w:shd w:val="clear" w:color="auto" w:fill="auto"/>
        <w:spacing w:line="360" w:lineRule="auto"/>
        <w:jc w:val="center"/>
        <w:rPr>
          <w:rFonts w:hint="eastAsia" w:ascii="宋体" w:hAnsi="宋体"/>
          <w:b/>
          <w:bCs/>
          <w:color w:val="auto"/>
          <w:sz w:val="24"/>
          <w:szCs w:val="24"/>
          <w:highlight w:val="none"/>
        </w:rPr>
      </w:pPr>
    </w:p>
    <w:p>
      <w:pPr>
        <w:pStyle w:val="2"/>
        <w:shd w:val="clear" w:color="auto" w:fill="auto"/>
        <w:ind w:left="0" w:leftChars="0" w:firstLine="0" w:firstLineChars="0"/>
        <w:rPr>
          <w:rFonts w:hint="eastAsia" w:ascii="宋体" w:hAnsi="宋体"/>
          <w:b/>
          <w:color w:val="auto"/>
          <w:sz w:val="24"/>
          <w:szCs w:val="24"/>
          <w:highlight w:val="none"/>
          <w:lang w:eastAsia="zh-CN"/>
        </w:rPr>
      </w:pPr>
    </w:p>
    <w:p>
      <w:pPr>
        <w:pStyle w:val="2"/>
        <w:shd w:val="clear" w:color="auto" w:fill="auto"/>
        <w:ind w:left="0" w:leftChars="0" w:firstLine="0" w:firstLineChars="0"/>
        <w:rPr>
          <w:rFonts w:hint="eastAsia" w:ascii="宋体" w:hAnsi="宋体"/>
          <w:b/>
          <w:color w:val="auto"/>
          <w:sz w:val="24"/>
          <w:szCs w:val="24"/>
          <w:highlight w:val="none"/>
          <w:lang w:eastAsia="zh-CN"/>
        </w:rPr>
      </w:pPr>
    </w:p>
    <w:p>
      <w:pPr>
        <w:shd w:val="clear" w:color="auto" w:fill="auto"/>
        <w:spacing w:line="360" w:lineRule="auto"/>
        <w:jc w:val="center"/>
        <w:rPr>
          <w:rFonts w:hint="eastAsia" w:ascii="宋体" w:hAnsi="宋体"/>
          <w:b/>
          <w:color w:val="auto"/>
          <w:sz w:val="24"/>
          <w:szCs w:val="24"/>
          <w:highlight w:val="none"/>
        </w:rPr>
      </w:pPr>
      <w:r>
        <w:rPr>
          <w:rFonts w:hint="eastAsia" w:ascii="宋体" w:hAnsi="宋体"/>
          <w:b/>
          <w:color w:val="auto"/>
          <w:sz w:val="24"/>
          <w:szCs w:val="24"/>
          <w:highlight w:val="none"/>
        </w:rPr>
        <w:t>2</w:t>
      </w:r>
      <w:r>
        <w:rPr>
          <w:rFonts w:hint="eastAsia" w:ascii="宋体" w:hAnsi="宋体"/>
          <w:b/>
          <w:color w:val="auto"/>
          <w:sz w:val="24"/>
          <w:szCs w:val="24"/>
          <w:highlight w:val="none"/>
          <w:lang w:val="en-US" w:eastAsia="zh-CN"/>
        </w:rPr>
        <w:t>.</w:t>
      </w:r>
      <w:r>
        <w:rPr>
          <w:rFonts w:hint="eastAsia" w:ascii="宋体" w:hAnsi="宋体"/>
          <w:b/>
          <w:color w:val="auto"/>
          <w:sz w:val="24"/>
          <w:szCs w:val="24"/>
          <w:highlight w:val="none"/>
        </w:rPr>
        <w:t>3关于资格的声明函</w:t>
      </w:r>
    </w:p>
    <w:p>
      <w:pPr>
        <w:shd w:val="clear" w:color="auto" w:fill="auto"/>
        <w:spacing w:line="440" w:lineRule="exact"/>
        <w:rPr>
          <w:rFonts w:hint="eastAsia" w:ascii="宋体" w:hAnsi="宋体"/>
          <w:color w:val="auto"/>
          <w:sz w:val="22"/>
          <w:szCs w:val="22"/>
          <w:highlight w:val="none"/>
        </w:rPr>
      </w:pPr>
      <w:r>
        <w:rPr>
          <w:rFonts w:hint="eastAsia" w:ascii="宋体" w:hAnsi="宋体"/>
          <w:color w:val="auto"/>
          <w:sz w:val="22"/>
          <w:szCs w:val="22"/>
          <w:highlight w:val="none"/>
        </w:rPr>
        <w:t>致：</w:t>
      </w:r>
      <w:r>
        <w:rPr>
          <w:rFonts w:hint="eastAsia" w:ascii="宋体" w:hAnsi="宋体"/>
          <w:bCs/>
          <w:color w:val="auto"/>
          <w:sz w:val="22"/>
          <w:szCs w:val="22"/>
          <w:highlight w:val="none"/>
          <w:lang w:val="en-US" w:eastAsia="zh-CN"/>
        </w:rPr>
        <w:t>汕头市澄海区民政局</w:t>
      </w:r>
      <w:r>
        <w:rPr>
          <w:rFonts w:hint="eastAsia" w:ascii="宋体" w:hAnsi="宋体"/>
          <w:bCs/>
          <w:color w:val="auto"/>
          <w:sz w:val="22"/>
          <w:szCs w:val="22"/>
          <w:highlight w:val="none"/>
        </w:rPr>
        <w:t>和广东恒胜建设监理有限公司</w:t>
      </w:r>
      <w:r>
        <w:rPr>
          <w:rFonts w:ascii="宋体" w:hAnsi="宋体"/>
          <w:bCs/>
          <w:color w:val="auto"/>
          <w:sz w:val="22"/>
          <w:szCs w:val="22"/>
          <w:highlight w:val="none"/>
        </w:rPr>
        <w:t> </w:t>
      </w:r>
    </w:p>
    <w:p>
      <w:pPr>
        <w:shd w:val="clear" w:color="auto" w:fill="auto"/>
        <w:spacing w:line="440" w:lineRule="exact"/>
        <w:ind w:firstLine="420"/>
        <w:rPr>
          <w:rFonts w:hint="eastAsia" w:ascii="宋体" w:hAnsi="宋体"/>
          <w:color w:val="auto"/>
          <w:sz w:val="22"/>
          <w:szCs w:val="22"/>
          <w:highlight w:val="none"/>
        </w:rPr>
      </w:pPr>
      <w:r>
        <w:rPr>
          <w:rFonts w:hint="eastAsia" w:ascii="宋体" w:hAnsi="宋体"/>
          <w:color w:val="auto"/>
          <w:sz w:val="22"/>
          <w:szCs w:val="22"/>
          <w:highlight w:val="none"/>
        </w:rPr>
        <w:t>关于贵方采购项目名称:____________（采购项目编号：</w:t>
      </w:r>
      <w:r>
        <w:rPr>
          <w:rFonts w:hint="eastAsia" w:ascii="宋体" w:hAnsi="宋体"/>
          <w:color w:val="auto"/>
          <w:sz w:val="22"/>
          <w:szCs w:val="22"/>
          <w:highlight w:val="none"/>
          <w:u w:val="single"/>
        </w:rPr>
        <w:t xml:space="preserve">        </w:t>
      </w:r>
      <w:r>
        <w:rPr>
          <w:rFonts w:hint="eastAsia" w:ascii="宋体" w:hAnsi="宋体"/>
          <w:color w:val="auto"/>
          <w:sz w:val="22"/>
          <w:szCs w:val="22"/>
          <w:highlight w:val="none"/>
        </w:rPr>
        <w:t>）的投标邀请，本签名人愿意参加投标响应，提供招标文件中规定的货物及服务，并证明提交的下列文件和说明是准确的和真实的。</w:t>
      </w:r>
    </w:p>
    <w:p>
      <w:pPr>
        <w:shd w:val="clear" w:color="auto" w:fill="auto"/>
        <w:spacing w:line="440" w:lineRule="exact"/>
        <w:ind w:firstLine="420"/>
        <w:rPr>
          <w:rFonts w:hint="eastAsia" w:ascii="宋体" w:hAnsi="宋体"/>
          <w:color w:val="auto"/>
          <w:sz w:val="22"/>
          <w:szCs w:val="22"/>
          <w:highlight w:val="none"/>
        </w:rPr>
      </w:pPr>
      <w:r>
        <w:rPr>
          <w:rFonts w:hint="eastAsia" w:ascii="宋体" w:hAnsi="宋体"/>
          <w:color w:val="auto"/>
          <w:sz w:val="22"/>
          <w:szCs w:val="22"/>
          <w:highlight w:val="none"/>
        </w:rPr>
        <w:t>1、具备《政府采购法》第二十二条规定的条件：</w:t>
      </w:r>
    </w:p>
    <w:p>
      <w:pPr>
        <w:shd w:val="clear" w:color="auto" w:fill="auto"/>
        <w:spacing w:line="440" w:lineRule="exact"/>
        <w:ind w:firstLine="420"/>
        <w:rPr>
          <w:rFonts w:hint="eastAsia" w:ascii="宋体" w:hAnsi="宋体"/>
          <w:color w:val="auto"/>
          <w:sz w:val="22"/>
          <w:szCs w:val="22"/>
          <w:highlight w:val="none"/>
        </w:rPr>
      </w:pPr>
      <w:r>
        <w:rPr>
          <w:rFonts w:hint="eastAsia" w:ascii="宋体" w:hAnsi="宋体"/>
          <w:color w:val="auto"/>
          <w:sz w:val="22"/>
          <w:szCs w:val="22"/>
          <w:highlight w:val="none"/>
        </w:rPr>
        <w:t>1）</w:t>
      </w:r>
      <w:r>
        <w:rPr>
          <w:rFonts w:hint="eastAsia" w:ascii="宋体" w:hAnsi="宋体"/>
          <w:color w:val="auto"/>
          <w:sz w:val="22"/>
          <w:szCs w:val="22"/>
          <w:highlight w:val="none"/>
          <w:lang w:eastAsia="zh-CN"/>
        </w:rPr>
        <w:t>提供有效的营业执照或事业法人登记证等相关证明</w:t>
      </w:r>
      <w:r>
        <w:rPr>
          <w:rFonts w:hint="eastAsia" w:ascii="宋体" w:hAnsi="宋体"/>
          <w:color w:val="auto"/>
          <w:sz w:val="22"/>
          <w:szCs w:val="22"/>
          <w:highlight w:val="none"/>
        </w:rPr>
        <w:t>。</w:t>
      </w:r>
    </w:p>
    <w:p>
      <w:pPr>
        <w:shd w:val="clear" w:color="auto" w:fill="auto"/>
        <w:spacing w:line="440" w:lineRule="exact"/>
        <w:ind w:firstLine="420"/>
        <w:rPr>
          <w:rFonts w:hint="eastAsia" w:ascii="宋体" w:hAnsi="宋体"/>
          <w:color w:val="auto"/>
          <w:sz w:val="22"/>
          <w:szCs w:val="22"/>
          <w:highlight w:val="none"/>
        </w:rPr>
      </w:pPr>
      <w:r>
        <w:rPr>
          <w:rFonts w:hint="eastAsia" w:ascii="宋体" w:hAnsi="宋体"/>
          <w:color w:val="auto"/>
          <w:sz w:val="22"/>
          <w:szCs w:val="22"/>
          <w:highlight w:val="none"/>
        </w:rPr>
        <w:t>2）提供</w:t>
      </w:r>
      <w:r>
        <w:rPr>
          <w:rFonts w:hint="eastAsia" w:ascii="宋体" w:hAnsi="宋体"/>
          <w:color w:val="auto"/>
          <w:sz w:val="22"/>
          <w:szCs w:val="22"/>
          <w:highlight w:val="none"/>
          <w:lang w:val="en-US" w:eastAsia="zh-CN"/>
        </w:rPr>
        <w:t>2019或2020</w:t>
      </w:r>
      <w:r>
        <w:rPr>
          <w:rFonts w:hint="eastAsia" w:ascii="宋体" w:hAnsi="宋体"/>
          <w:color w:val="auto"/>
          <w:sz w:val="22"/>
          <w:szCs w:val="22"/>
          <w:highlight w:val="none"/>
        </w:rPr>
        <w:t>年</w:t>
      </w:r>
      <w:r>
        <w:rPr>
          <w:rFonts w:hint="eastAsia" w:ascii="宋体" w:hAnsi="宋体"/>
          <w:color w:val="auto"/>
          <w:sz w:val="22"/>
          <w:szCs w:val="22"/>
          <w:highlight w:val="none"/>
          <w:lang w:eastAsia="zh-CN"/>
        </w:rPr>
        <w:t>度财务状况报告（内容须包括资产负债表、现金流量表、利润表）</w:t>
      </w:r>
      <w:r>
        <w:rPr>
          <w:rFonts w:hint="eastAsia" w:ascii="宋体" w:hAnsi="宋体"/>
          <w:color w:val="auto"/>
          <w:sz w:val="22"/>
          <w:szCs w:val="22"/>
          <w:highlight w:val="none"/>
        </w:rPr>
        <w:t>，或</w:t>
      </w:r>
      <w:r>
        <w:rPr>
          <w:rFonts w:hint="eastAsia" w:ascii="宋体" w:hAnsi="宋体"/>
          <w:color w:val="auto"/>
          <w:sz w:val="22"/>
          <w:szCs w:val="22"/>
          <w:highlight w:val="none"/>
          <w:lang w:eastAsia="zh-CN"/>
        </w:rPr>
        <w:t>202</w:t>
      </w:r>
      <w:r>
        <w:rPr>
          <w:rFonts w:hint="eastAsia" w:ascii="宋体" w:hAnsi="宋体"/>
          <w:color w:val="auto"/>
          <w:sz w:val="22"/>
          <w:szCs w:val="22"/>
          <w:highlight w:val="none"/>
          <w:lang w:val="en-US" w:eastAsia="zh-CN"/>
        </w:rPr>
        <w:t>1</w:t>
      </w:r>
      <w:r>
        <w:rPr>
          <w:rFonts w:hint="eastAsia" w:ascii="宋体" w:hAnsi="宋体"/>
          <w:color w:val="auto"/>
          <w:sz w:val="22"/>
          <w:szCs w:val="22"/>
          <w:highlight w:val="none"/>
        </w:rPr>
        <w:t>年基本开户行出具的资信证明。</w:t>
      </w:r>
    </w:p>
    <w:p>
      <w:pPr>
        <w:shd w:val="clear" w:color="auto" w:fill="auto"/>
        <w:spacing w:line="440" w:lineRule="exact"/>
        <w:ind w:firstLine="420"/>
        <w:rPr>
          <w:rFonts w:hint="eastAsia" w:ascii="宋体" w:hAnsi="宋体"/>
          <w:color w:val="auto"/>
          <w:sz w:val="22"/>
          <w:szCs w:val="22"/>
          <w:highlight w:val="none"/>
        </w:rPr>
      </w:pPr>
      <w:r>
        <w:rPr>
          <w:rFonts w:hint="eastAsia" w:ascii="宋体" w:hAnsi="宋体"/>
          <w:color w:val="auto"/>
          <w:sz w:val="22"/>
          <w:szCs w:val="22"/>
          <w:highlight w:val="none"/>
        </w:rPr>
        <w:t>3）提供投标截止日前6个月内任意1个月依法缴纳税收和社会保障资金的相关材料。如依法免税或不需要缴纳社会保障资金的，提供相应证明材料。</w:t>
      </w:r>
    </w:p>
    <w:p>
      <w:pPr>
        <w:shd w:val="clear" w:color="auto" w:fill="auto"/>
        <w:spacing w:line="440" w:lineRule="exact"/>
        <w:ind w:firstLine="420"/>
        <w:rPr>
          <w:rFonts w:hint="eastAsia" w:ascii="宋体" w:hAnsi="宋体"/>
          <w:color w:val="auto"/>
          <w:sz w:val="22"/>
          <w:szCs w:val="22"/>
          <w:highlight w:val="none"/>
        </w:rPr>
      </w:pPr>
      <w:r>
        <w:rPr>
          <w:rFonts w:hint="eastAsia" w:ascii="宋体" w:hAnsi="宋体"/>
          <w:color w:val="auto"/>
          <w:sz w:val="22"/>
          <w:szCs w:val="22"/>
          <w:highlight w:val="none"/>
        </w:rPr>
        <w:t>4）供应商参加政府采购活动前三年内，在经营活动中没有重大违法记录。</w:t>
      </w:r>
    </w:p>
    <w:p>
      <w:pPr>
        <w:shd w:val="clear" w:color="auto" w:fill="auto"/>
        <w:spacing w:line="440" w:lineRule="exact"/>
        <w:ind w:firstLine="420"/>
        <w:rPr>
          <w:rFonts w:hint="eastAsia" w:ascii="宋体" w:hAnsi="宋体"/>
          <w:color w:val="auto"/>
          <w:sz w:val="22"/>
          <w:szCs w:val="22"/>
          <w:highlight w:val="none"/>
        </w:rPr>
      </w:pPr>
      <w:r>
        <w:rPr>
          <w:rFonts w:hint="eastAsia" w:ascii="宋体" w:hAnsi="宋体"/>
          <w:color w:val="auto"/>
          <w:sz w:val="22"/>
          <w:szCs w:val="22"/>
          <w:highlight w:val="none"/>
        </w:rPr>
        <w:t>5）具有履行合同所必需的设备和专业技术能力。</w:t>
      </w:r>
    </w:p>
    <w:p>
      <w:pPr>
        <w:shd w:val="clear" w:color="auto" w:fill="auto"/>
        <w:spacing w:line="440" w:lineRule="exact"/>
        <w:ind w:firstLine="420"/>
        <w:rPr>
          <w:rFonts w:hint="eastAsia" w:ascii="宋体" w:hAnsi="宋体"/>
          <w:color w:val="auto"/>
          <w:sz w:val="22"/>
          <w:szCs w:val="22"/>
          <w:highlight w:val="none"/>
        </w:rPr>
      </w:pPr>
      <w:r>
        <w:rPr>
          <w:rFonts w:hint="eastAsia" w:ascii="宋体" w:hAnsi="宋体"/>
          <w:color w:val="auto"/>
          <w:sz w:val="22"/>
          <w:szCs w:val="22"/>
          <w:highlight w:val="none"/>
        </w:rPr>
        <w:t>6）供应商必须符合法律、行政法规规定的其他条件。</w:t>
      </w:r>
    </w:p>
    <w:p>
      <w:pPr>
        <w:shd w:val="clear" w:color="auto" w:fill="auto"/>
        <w:spacing w:line="440" w:lineRule="exact"/>
        <w:ind w:firstLine="420"/>
        <w:rPr>
          <w:rFonts w:hint="eastAsia" w:ascii="宋体" w:hAnsi="宋体"/>
          <w:color w:val="auto"/>
          <w:sz w:val="22"/>
          <w:szCs w:val="22"/>
          <w:highlight w:val="none"/>
        </w:rPr>
      </w:pPr>
      <w:r>
        <w:rPr>
          <w:rFonts w:hint="eastAsia" w:ascii="宋体" w:hAnsi="宋体"/>
          <w:color w:val="auto"/>
          <w:sz w:val="22"/>
          <w:szCs w:val="22"/>
          <w:highlight w:val="none"/>
        </w:rPr>
        <w:t>2、落实政府采购政策需满足的资格要求：本项目属于专门面向中小微企业采购的项目。</w:t>
      </w:r>
    </w:p>
    <w:p>
      <w:pPr>
        <w:shd w:val="clear" w:color="auto" w:fill="auto"/>
        <w:spacing w:line="440" w:lineRule="exact"/>
        <w:ind w:firstLine="420"/>
        <w:rPr>
          <w:rFonts w:hint="eastAsia" w:ascii="宋体" w:hAnsi="宋体"/>
          <w:color w:val="auto"/>
          <w:sz w:val="22"/>
          <w:szCs w:val="22"/>
          <w:highlight w:val="none"/>
        </w:rPr>
      </w:pPr>
      <w:r>
        <w:rPr>
          <w:rFonts w:hint="eastAsia" w:ascii="宋体" w:hAnsi="宋体"/>
          <w:color w:val="auto"/>
          <w:sz w:val="22"/>
          <w:szCs w:val="22"/>
          <w:highlight w:val="none"/>
          <w:lang w:val="en-US" w:eastAsia="zh-CN"/>
        </w:rPr>
        <w:t>3、</w:t>
      </w:r>
      <w:r>
        <w:rPr>
          <w:rFonts w:hint="eastAsia" w:ascii="宋体" w:hAnsi="宋体"/>
          <w:color w:val="auto"/>
          <w:sz w:val="22"/>
          <w:szCs w:val="22"/>
          <w:highlight w:val="none"/>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截止日当天在“信用中国”网站（www.creditchina.gov.cn）及中国政府采购网（http://www.ccgp.gov.cn/）查询结果为准，如相关失信记录已失效，供应商需提供相关证明资料）。</w:t>
      </w:r>
    </w:p>
    <w:p>
      <w:pPr>
        <w:shd w:val="clear" w:color="auto" w:fill="auto"/>
        <w:spacing w:line="440" w:lineRule="exact"/>
        <w:ind w:firstLine="420"/>
        <w:rPr>
          <w:rFonts w:hint="eastAsia" w:ascii="宋体" w:hAnsi="宋体"/>
          <w:color w:val="auto"/>
          <w:sz w:val="22"/>
          <w:szCs w:val="22"/>
          <w:highlight w:val="none"/>
        </w:rPr>
      </w:pPr>
      <w:r>
        <w:rPr>
          <w:rFonts w:hint="eastAsia" w:ascii="宋体" w:hAnsi="宋体"/>
          <w:color w:val="auto"/>
          <w:sz w:val="22"/>
          <w:szCs w:val="22"/>
          <w:highlight w:val="none"/>
          <w:lang w:val="en-US" w:eastAsia="zh-CN"/>
        </w:rPr>
        <w:t>4</w:t>
      </w:r>
      <w:r>
        <w:rPr>
          <w:rFonts w:hint="eastAsia" w:ascii="宋体" w:hAnsi="宋体"/>
          <w:color w:val="auto"/>
          <w:sz w:val="22"/>
          <w:szCs w:val="22"/>
          <w:highlight w:val="none"/>
        </w:rPr>
        <w:t>、单位负责人为同一人或者存在直接控股、管理关系的不同供应商，不得同时参加本采购项目（包组）投标。</w:t>
      </w:r>
    </w:p>
    <w:p>
      <w:pPr>
        <w:shd w:val="clear" w:color="auto" w:fill="auto"/>
        <w:spacing w:line="440" w:lineRule="exact"/>
        <w:ind w:firstLine="420"/>
        <w:rPr>
          <w:rFonts w:hint="eastAsia" w:ascii="宋体" w:hAnsi="宋体"/>
          <w:color w:val="auto"/>
          <w:sz w:val="22"/>
          <w:szCs w:val="22"/>
          <w:highlight w:val="none"/>
        </w:rPr>
      </w:pPr>
      <w:r>
        <w:rPr>
          <w:rFonts w:hint="eastAsia" w:ascii="宋体" w:hAnsi="宋体"/>
          <w:color w:val="auto"/>
          <w:sz w:val="22"/>
          <w:szCs w:val="22"/>
          <w:highlight w:val="none"/>
          <w:lang w:val="en-US" w:eastAsia="zh-CN"/>
        </w:rPr>
        <w:t>5</w:t>
      </w:r>
      <w:r>
        <w:rPr>
          <w:rFonts w:hint="eastAsia" w:ascii="宋体" w:hAnsi="宋体"/>
          <w:color w:val="auto"/>
          <w:sz w:val="22"/>
          <w:szCs w:val="22"/>
          <w:highlight w:val="none"/>
        </w:rPr>
        <w:t>、为本项目提供整体设计、规范编制或者项目管理、监理、检测等服务的供应商，不得再参与本项目投标。</w:t>
      </w:r>
    </w:p>
    <w:p>
      <w:pPr>
        <w:shd w:val="clear" w:color="auto" w:fill="auto"/>
        <w:spacing w:line="440" w:lineRule="exact"/>
        <w:ind w:firstLine="420"/>
        <w:rPr>
          <w:rFonts w:hint="eastAsia" w:ascii="宋体" w:hAnsi="宋体"/>
          <w:color w:val="auto"/>
          <w:sz w:val="22"/>
          <w:szCs w:val="22"/>
          <w:highlight w:val="none"/>
        </w:rPr>
      </w:pPr>
      <w:r>
        <w:rPr>
          <w:rFonts w:hint="eastAsia" w:ascii="宋体" w:hAnsi="宋体"/>
          <w:color w:val="auto"/>
          <w:sz w:val="22"/>
          <w:szCs w:val="22"/>
          <w:highlight w:val="none"/>
          <w:lang w:val="en-US" w:eastAsia="zh-CN"/>
        </w:rPr>
        <w:t>6</w:t>
      </w:r>
      <w:r>
        <w:rPr>
          <w:rFonts w:hint="eastAsia" w:ascii="宋体" w:hAnsi="宋体"/>
          <w:color w:val="auto"/>
          <w:sz w:val="22"/>
          <w:szCs w:val="22"/>
          <w:highlight w:val="none"/>
        </w:rPr>
        <w:t>、本项目不接受联合体投标。</w:t>
      </w:r>
    </w:p>
    <w:p>
      <w:pPr>
        <w:shd w:val="clear" w:color="auto" w:fill="auto"/>
        <w:spacing w:line="440" w:lineRule="exact"/>
        <w:ind w:firstLine="420"/>
        <w:rPr>
          <w:rFonts w:hint="eastAsia" w:ascii="宋体" w:hAnsi="宋体"/>
          <w:color w:val="auto"/>
          <w:sz w:val="22"/>
          <w:szCs w:val="22"/>
          <w:highlight w:val="none"/>
        </w:rPr>
      </w:pPr>
      <w:r>
        <w:rPr>
          <w:rFonts w:hint="eastAsia" w:ascii="宋体" w:hAnsi="宋体"/>
          <w:color w:val="auto"/>
          <w:sz w:val="22"/>
          <w:szCs w:val="22"/>
          <w:highlight w:val="none"/>
        </w:rPr>
        <w:t>（相关证明文件附后）</w:t>
      </w:r>
    </w:p>
    <w:p>
      <w:pPr>
        <w:shd w:val="clear" w:color="auto" w:fill="auto"/>
        <w:adjustRightInd w:val="0"/>
        <w:snapToGrid w:val="0"/>
        <w:spacing w:line="360" w:lineRule="auto"/>
        <w:rPr>
          <w:rFonts w:hint="eastAsia" w:ascii="宋体" w:hAnsi="宋体"/>
          <w:color w:val="auto"/>
          <w:sz w:val="22"/>
          <w:szCs w:val="22"/>
          <w:highlight w:val="none"/>
        </w:rPr>
      </w:pPr>
      <w:r>
        <w:rPr>
          <w:rFonts w:hint="eastAsia" w:ascii="宋体" w:hAnsi="宋体"/>
          <w:color w:val="auto"/>
          <w:sz w:val="22"/>
          <w:szCs w:val="22"/>
          <w:highlight w:val="none"/>
        </w:rPr>
        <w:t>供应商法定代表人/负责人（或授权代表）签名或盖私章：</w:t>
      </w:r>
      <w:r>
        <w:rPr>
          <w:rFonts w:hint="eastAsia" w:ascii="宋体" w:hAnsi="宋体"/>
          <w:color w:val="auto"/>
          <w:sz w:val="22"/>
          <w:szCs w:val="22"/>
          <w:highlight w:val="none"/>
          <w:u w:val="single"/>
        </w:rPr>
        <w:t xml:space="preserve">                   </w:t>
      </w:r>
    </w:p>
    <w:p>
      <w:pPr>
        <w:shd w:val="clear" w:color="auto" w:fill="auto"/>
        <w:adjustRightInd w:val="0"/>
        <w:snapToGrid w:val="0"/>
        <w:spacing w:line="360" w:lineRule="auto"/>
        <w:rPr>
          <w:rFonts w:hint="eastAsia" w:ascii="宋体" w:hAnsi="宋体"/>
          <w:color w:val="auto"/>
          <w:sz w:val="22"/>
          <w:szCs w:val="22"/>
          <w:highlight w:val="none"/>
          <w:u w:val="single"/>
        </w:rPr>
      </w:pPr>
      <w:r>
        <w:rPr>
          <w:rFonts w:hint="eastAsia" w:ascii="宋体" w:hAnsi="宋体"/>
          <w:color w:val="auto"/>
          <w:sz w:val="22"/>
          <w:szCs w:val="22"/>
          <w:highlight w:val="none"/>
        </w:rPr>
        <w:t>供应商名称（签章）：</w:t>
      </w:r>
      <w:r>
        <w:rPr>
          <w:rFonts w:hint="eastAsia" w:ascii="宋体" w:hAnsi="宋体"/>
          <w:color w:val="auto"/>
          <w:sz w:val="22"/>
          <w:szCs w:val="22"/>
          <w:highlight w:val="none"/>
          <w:u w:val="single"/>
        </w:rPr>
        <w:t xml:space="preserve">                        </w:t>
      </w:r>
    </w:p>
    <w:p>
      <w:pPr>
        <w:shd w:val="clear" w:color="auto" w:fill="auto"/>
        <w:adjustRightInd w:val="0"/>
        <w:snapToGrid w:val="0"/>
        <w:spacing w:line="360" w:lineRule="auto"/>
        <w:rPr>
          <w:rFonts w:hint="eastAsia" w:ascii="宋体" w:hAnsi="宋体"/>
          <w:color w:val="auto"/>
          <w:sz w:val="22"/>
          <w:szCs w:val="22"/>
          <w:highlight w:val="none"/>
        </w:rPr>
      </w:pPr>
      <w:r>
        <w:rPr>
          <w:rFonts w:hint="eastAsia" w:ascii="宋体" w:hAnsi="宋体"/>
          <w:color w:val="auto"/>
          <w:sz w:val="22"/>
          <w:szCs w:val="22"/>
          <w:highlight w:val="none"/>
        </w:rPr>
        <w:t>日期：</w:t>
      </w:r>
      <w:r>
        <w:rPr>
          <w:rFonts w:hint="eastAsia" w:ascii="宋体" w:hAnsi="宋体"/>
          <w:color w:val="auto"/>
          <w:sz w:val="22"/>
          <w:szCs w:val="22"/>
          <w:highlight w:val="none"/>
          <w:u w:val="single"/>
        </w:rPr>
        <w:t xml:space="preserve">          </w:t>
      </w:r>
      <w:r>
        <w:rPr>
          <w:rFonts w:hint="eastAsia" w:ascii="宋体" w:hAnsi="宋体"/>
          <w:color w:val="auto"/>
          <w:sz w:val="22"/>
          <w:szCs w:val="22"/>
          <w:highlight w:val="none"/>
        </w:rPr>
        <w:t>年</w:t>
      </w:r>
      <w:r>
        <w:rPr>
          <w:rFonts w:hint="eastAsia" w:ascii="宋体" w:hAnsi="宋体"/>
          <w:color w:val="auto"/>
          <w:sz w:val="22"/>
          <w:szCs w:val="22"/>
          <w:highlight w:val="none"/>
          <w:u w:val="single"/>
        </w:rPr>
        <w:t xml:space="preserve">     </w:t>
      </w:r>
      <w:r>
        <w:rPr>
          <w:rFonts w:hint="eastAsia" w:ascii="宋体" w:hAnsi="宋体"/>
          <w:color w:val="auto"/>
          <w:sz w:val="22"/>
          <w:szCs w:val="22"/>
          <w:highlight w:val="none"/>
        </w:rPr>
        <w:t xml:space="preserve"> 月</w:t>
      </w:r>
      <w:r>
        <w:rPr>
          <w:rFonts w:hint="eastAsia" w:ascii="宋体" w:hAnsi="宋体"/>
          <w:color w:val="auto"/>
          <w:sz w:val="22"/>
          <w:szCs w:val="22"/>
          <w:highlight w:val="none"/>
          <w:u w:val="single"/>
        </w:rPr>
        <w:t xml:space="preserve">    </w:t>
      </w:r>
      <w:r>
        <w:rPr>
          <w:rFonts w:hint="eastAsia" w:ascii="宋体" w:hAnsi="宋体"/>
          <w:color w:val="auto"/>
          <w:sz w:val="22"/>
          <w:szCs w:val="22"/>
          <w:highlight w:val="none"/>
        </w:rPr>
        <w:t xml:space="preserve"> 日</w:t>
      </w:r>
    </w:p>
    <w:p>
      <w:pPr>
        <w:pStyle w:val="3"/>
        <w:shd w:val="clear" w:color="auto" w:fill="auto"/>
        <w:spacing w:line="360" w:lineRule="auto"/>
        <w:rPr>
          <w:rFonts w:hint="eastAsia" w:ascii="宋体" w:hAnsi="宋体" w:eastAsia="宋体" w:cs="Times New Roman"/>
          <w:b/>
          <w:bCs w:val="0"/>
          <w:color w:val="auto"/>
          <w:kern w:val="2"/>
          <w:sz w:val="28"/>
          <w:szCs w:val="28"/>
          <w:highlight w:val="none"/>
          <w:lang w:val="en-US" w:eastAsia="zh-CN" w:bidi="ar-SA"/>
        </w:rPr>
      </w:pPr>
      <w:r>
        <w:rPr>
          <w:rFonts w:hint="eastAsia" w:ascii="宋体" w:hAnsi="宋体" w:eastAsia="宋体" w:cs="Times New Roman"/>
          <w:b/>
          <w:bCs w:val="0"/>
          <w:color w:val="auto"/>
          <w:kern w:val="2"/>
          <w:sz w:val="28"/>
          <w:szCs w:val="28"/>
          <w:highlight w:val="none"/>
          <w:lang w:val="en-US" w:eastAsia="zh-CN" w:bidi="ar-SA"/>
        </w:rPr>
        <w:t>附表1：</w:t>
      </w:r>
    </w:p>
    <w:p>
      <w:pPr>
        <w:pStyle w:val="16"/>
        <w:shd w:val="clear" w:color="auto" w:fill="auto"/>
        <w:spacing w:line="360" w:lineRule="auto"/>
        <w:jc w:val="center"/>
        <w:outlineLvl w:val="0"/>
        <w:rPr>
          <w:rFonts w:hint="eastAsia"/>
          <w:color w:val="auto"/>
          <w:sz w:val="44"/>
          <w:szCs w:val="44"/>
          <w:highlight w:val="none"/>
        </w:rPr>
      </w:pPr>
      <w:bookmarkStart w:id="38" w:name="_Toc20423"/>
      <w:r>
        <w:rPr>
          <w:rFonts w:hint="eastAsia" w:hAnsi="宋体" w:cs="Times New Roman"/>
          <w:b/>
          <w:color w:val="auto"/>
          <w:kern w:val="2"/>
          <w:sz w:val="28"/>
          <w:szCs w:val="28"/>
          <w:highlight w:val="none"/>
        </w:rPr>
        <w:t>声 明 函</w:t>
      </w:r>
      <w:bookmarkEnd w:id="38"/>
    </w:p>
    <w:p>
      <w:pPr>
        <w:pStyle w:val="16"/>
        <w:shd w:val="clear" w:color="auto" w:fill="auto"/>
        <w:spacing w:line="360" w:lineRule="auto"/>
        <w:rPr>
          <w:rFonts w:hint="eastAsia"/>
          <w:color w:val="auto"/>
          <w:sz w:val="21"/>
          <w:szCs w:val="21"/>
          <w:highlight w:val="none"/>
        </w:rPr>
      </w:pPr>
    </w:p>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致：</w:t>
      </w:r>
      <w:r>
        <w:rPr>
          <w:rFonts w:hint="eastAsia" w:ascii="宋体" w:hAnsi="宋体"/>
          <w:color w:val="auto"/>
          <w:sz w:val="24"/>
          <w:szCs w:val="24"/>
          <w:highlight w:val="none"/>
          <w:u w:val="single"/>
          <w:lang w:val="en-US" w:eastAsia="zh-CN"/>
        </w:rPr>
        <w:t>汕头市澄海区民政局</w:t>
      </w:r>
      <w:r>
        <w:rPr>
          <w:rFonts w:hint="eastAsia" w:ascii="宋体" w:hAnsi="宋体"/>
          <w:color w:val="auto"/>
          <w:sz w:val="24"/>
          <w:szCs w:val="24"/>
          <w:highlight w:val="none"/>
          <w:u w:val="single"/>
        </w:rPr>
        <w:t>和广东恒胜建设监理有限公司</w:t>
      </w:r>
    </w:p>
    <w:p>
      <w:pPr>
        <w:shd w:val="clear" w:color="auto" w:fill="auto"/>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我方已完全明白招标文件的所有条款要求，并声明如下：</w:t>
      </w:r>
    </w:p>
    <w:p>
      <w:pPr>
        <w:shd w:val="clear" w:color="auto" w:fill="auto"/>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一、我方具备《政府采购法》第二十二条规定的条件，承诺如下：</w:t>
      </w:r>
    </w:p>
    <w:p>
      <w:pPr>
        <w:shd w:val="clear" w:color="auto" w:fill="auto"/>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1、我方参加本项目政府采购活动前3年内在经营活动中没有重大违法记录。 </w:t>
      </w:r>
    </w:p>
    <w:p>
      <w:pPr>
        <w:pStyle w:val="2"/>
        <w:shd w:val="clear" w:color="auto" w:fill="auto"/>
        <w:rPr>
          <w:rFonts w:hint="eastAsia" w:eastAsia="宋体"/>
          <w:color w:val="auto"/>
          <w:sz w:val="24"/>
          <w:szCs w:val="24"/>
          <w:highlight w:val="none"/>
          <w:lang w:val="en-US" w:eastAsia="zh-CN"/>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具有履行合同所必需的设备和专业技术能力。</w:t>
      </w:r>
    </w:p>
    <w:p>
      <w:pPr>
        <w:shd w:val="clear" w:color="auto" w:fill="auto"/>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、我方符合法律、行政法规规定的其他条件。</w:t>
      </w:r>
    </w:p>
    <w:p>
      <w:pPr>
        <w:shd w:val="clear" w:color="auto" w:fill="auto"/>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二、我方在此声明与其他投标供应商不存在单位负责人为同一人或者存在直接控股、管理关系。 </w:t>
      </w:r>
    </w:p>
    <w:p>
      <w:pPr>
        <w:shd w:val="clear" w:color="auto" w:fill="auto"/>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三、我方在此声明未为本项目提供整体设计、规范编制或者项目管理、监理、检测等服务。</w:t>
      </w:r>
    </w:p>
    <w:p>
      <w:pPr>
        <w:shd w:val="clear" w:color="auto" w:fill="auto"/>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四、我方作为在法律、财务和运作上独立于采购人、代理采购机构的投标供应商，在此保证所提交的所有文件和全部说明是真实的和正确的。</w:t>
      </w:r>
    </w:p>
    <w:p>
      <w:pPr>
        <w:shd w:val="clear" w:color="auto" w:fill="auto"/>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以上内容如有虚假或与事实不符的，评审委员会可将我方做无效投标处理，我方愿意承担相应的法律责任。</w:t>
      </w:r>
    </w:p>
    <w:p>
      <w:pPr>
        <w:shd w:val="clear" w:color="auto" w:fill="auto"/>
        <w:spacing w:line="360" w:lineRule="auto"/>
        <w:ind w:firstLine="480" w:firstLineChars="200"/>
        <w:rPr>
          <w:rFonts w:hint="eastAsia" w:ascii="宋体" w:hAnsi="宋体"/>
          <w:color w:val="auto"/>
          <w:sz w:val="24"/>
          <w:szCs w:val="24"/>
          <w:highlight w:val="none"/>
        </w:rPr>
      </w:pPr>
    </w:p>
    <w:p>
      <w:pPr>
        <w:shd w:val="clear" w:color="auto" w:fill="auto"/>
        <w:spacing w:line="360" w:lineRule="auto"/>
        <w:ind w:firstLine="480" w:firstLineChars="200"/>
        <w:rPr>
          <w:rFonts w:hint="eastAsia" w:ascii="宋体" w:hAnsi="宋体"/>
          <w:color w:val="auto"/>
          <w:sz w:val="24"/>
          <w:szCs w:val="24"/>
          <w:highlight w:val="none"/>
        </w:rPr>
      </w:pPr>
    </w:p>
    <w:p>
      <w:pPr>
        <w:shd w:val="clear" w:color="auto" w:fill="auto"/>
        <w:adjustRightInd w:val="0"/>
        <w:snapToGrid w:val="0"/>
        <w:spacing w:line="360" w:lineRule="auto"/>
        <w:rPr>
          <w:rFonts w:hint="eastAsia" w:ascii="宋体" w:hAnsi="宋体"/>
          <w:color w:val="auto"/>
          <w:sz w:val="24"/>
          <w:szCs w:val="24"/>
          <w:highlight w:val="none"/>
        </w:rPr>
      </w:pPr>
      <w:r>
        <w:rPr>
          <w:rFonts w:hint="eastAsia" w:ascii="宋体" w:hAnsi="宋体"/>
          <w:color w:val="auto"/>
          <w:sz w:val="24"/>
          <w:szCs w:val="24"/>
          <w:highlight w:val="none"/>
        </w:rPr>
        <w:t>供应商法定代表人/负责人（或授权代表）签名或盖私章：</w:t>
      </w:r>
      <w:r>
        <w:rPr>
          <w:rFonts w:hint="eastAsia" w:ascii="宋体" w:hAnsi="宋体"/>
          <w:color w:val="auto"/>
          <w:sz w:val="24"/>
          <w:szCs w:val="24"/>
          <w:highlight w:val="none"/>
          <w:u w:val="single"/>
        </w:rPr>
        <w:t xml:space="preserve">                   </w:t>
      </w:r>
    </w:p>
    <w:p>
      <w:pPr>
        <w:shd w:val="clear" w:color="auto" w:fill="auto"/>
        <w:adjustRightInd w:val="0"/>
        <w:snapToGrid w:val="0"/>
        <w:spacing w:line="360" w:lineRule="auto"/>
        <w:rPr>
          <w:rFonts w:hint="eastAsia" w:ascii="宋体" w:hAnsi="宋体"/>
          <w:color w:val="auto"/>
          <w:sz w:val="24"/>
          <w:szCs w:val="24"/>
          <w:highlight w:val="none"/>
          <w:u w:val="single"/>
        </w:rPr>
      </w:pPr>
      <w:r>
        <w:rPr>
          <w:rFonts w:hint="eastAsia" w:ascii="宋体" w:hAnsi="宋体"/>
          <w:color w:val="auto"/>
          <w:sz w:val="24"/>
          <w:szCs w:val="24"/>
          <w:highlight w:val="none"/>
        </w:rPr>
        <w:t>供应商名称（签章）：</w:t>
      </w:r>
      <w:r>
        <w:rPr>
          <w:rFonts w:hint="eastAsia" w:ascii="宋体" w:hAnsi="宋体"/>
          <w:color w:val="auto"/>
          <w:sz w:val="24"/>
          <w:szCs w:val="24"/>
          <w:highlight w:val="none"/>
          <w:u w:val="single"/>
        </w:rPr>
        <w:t xml:space="preserve">                        </w:t>
      </w:r>
    </w:p>
    <w:p>
      <w:pPr>
        <w:shd w:val="clear" w:color="auto" w:fill="auto"/>
        <w:adjustRightInd w:val="0"/>
        <w:snapToGrid w:val="0"/>
        <w:spacing w:line="360" w:lineRule="auto"/>
        <w:rPr>
          <w:rFonts w:hint="eastAsia" w:ascii="宋体" w:hAnsi="宋体"/>
          <w:color w:val="auto"/>
          <w:sz w:val="24"/>
          <w:szCs w:val="24"/>
          <w:highlight w:val="none"/>
        </w:rPr>
      </w:pPr>
      <w:r>
        <w:rPr>
          <w:rFonts w:hint="eastAsia" w:ascii="宋体" w:hAnsi="宋体"/>
          <w:color w:val="auto"/>
          <w:sz w:val="24"/>
          <w:szCs w:val="24"/>
          <w:highlight w:val="none"/>
        </w:rPr>
        <w:t>日期：</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月</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日</w:t>
      </w:r>
    </w:p>
    <w:p>
      <w:pPr>
        <w:pStyle w:val="5"/>
        <w:shd w:val="clear" w:color="auto" w:fill="auto"/>
        <w:spacing w:line="360" w:lineRule="auto"/>
        <w:ind w:firstLine="422" w:firstLineChars="200"/>
        <w:outlineLvl w:val="0"/>
        <w:rPr>
          <w:rFonts w:hint="eastAsia" w:ascii="宋体" w:hAnsi="宋体" w:eastAsia="宋体" w:cs="Times New Roman"/>
          <w:b/>
          <w:bCs/>
          <w:color w:val="auto"/>
          <w:spacing w:val="10"/>
          <w:kern w:val="0"/>
          <w:sz w:val="24"/>
          <w:szCs w:val="21"/>
          <w:highlight w:val="none"/>
        </w:rPr>
      </w:pPr>
      <w:r>
        <w:rPr>
          <w:rFonts w:ascii="宋体" w:hAnsi="宋体"/>
          <w:b/>
          <w:bCs/>
          <w:color w:val="auto"/>
          <w:szCs w:val="21"/>
          <w:highlight w:val="none"/>
        </w:rPr>
        <w:br w:type="page"/>
      </w:r>
      <w:bookmarkStart w:id="39" w:name="_Toc32469"/>
      <w:r>
        <w:rPr>
          <w:rFonts w:hint="eastAsia" w:ascii="宋体" w:hAnsi="宋体" w:eastAsia="宋体" w:cs="Times New Roman"/>
          <w:b/>
          <w:bCs/>
          <w:color w:val="auto"/>
          <w:spacing w:val="10"/>
          <w:kern w:val="0"/>
          <w:sz w:val="24"/>
          <w:szCs w:val="21"/>
          <w:highlight w:val="none"/>
        </w:rPr>
        <w:t>附表</w:t>
      </w:r>
      <w:r>
        <w:rPr>
          <w:rFonts w:hint="eastAsia" w:ascii="宋体" w:hAnsi="宋体" w:eastAsia="宋体" w:cs="Times New Roman"/>
          <w:b/>
          <w:bCs/>
          <w:color w:val="auto"/>
          <w:spacing w:val="10"/>
          <w:kern w:val="0"/>
          <w:sz w:val="24"/>
          <w:szCs w:val="21"/>
          <w:highlight w:val="none"/>
          <w:lang w:val="en-US" w:eastAsia="zh-CN"/>
        </w:rPr>
        <w:t>2</w:t>
      </w:r>
      <w:r>
        <w:rPr>
          <w:rFonts w:hint="eastAsia" w:ascii="宋体" w:hAnsi="宋体" w:eastAsia="宋体" w:cs="Times New Roman"/>
          <w:b/>
          <w:bCs/>
          <w:color w:val="auto"/>
          <w:spacing w:val="10"/>
          <w:kern w:val="0"/>
          <w:sz w:val="24"/>
          <w:szCs w:val="21"/>
          <w:highlight w:val="none"/>
        </w:rPr>
        <w:t>：</w:t>
      </w:r>
    </w:p>
    <w:p>
      <w:pPr>
        <w:pStyle w:val="5"/>
        <w:shd w:val="clear" w:color="auto" w:fill="auto"/>
        <w:spacing w:line="360" w:lineRule="auto"/>
        <w:ind w:firstLine="602" w:firstLineChars="200"/>
        <w:jc w:val="center"/>
        <w:outlineLvl w:val="0"/>
        <w:rPr>
          <w:rFonts w:hint="eastAsia" w:ascii="宋体" w:hAnsi="宋体" w:eastAsia="宋体" w:cs="Times New Roman"/>
          <w:b/>
          <w:bCs/>
          <w:color w:val="auto"/>
          <w:spacing w:val="10"/>
          <w:kern w:val="0"/>
          <w:sz w:val="28"/>
          <w:szCs w:val="22"/>
          <w:highlight w:val="none"/>
          <w:lang w:val="en-US" w:eastAsia="zh-CN"/>
        </w:rPr>
      </w:pPr>
      <w:r>
        <w:rPr>
          <w:rFonts w:hint="eastAsia" w:ascii="宋体" w:hAnsi="宋体" w:eastAsia="宋体" w:cs="Times New Roman"/>
          <w:b/>
          <w:bCs/>
          <w:color w:val="auto"/>
          <w:spacing w:val="10"/>
          <w:kern w:val="0"/>
          <w:sz w:val="28"/>
          <w:szCs w:val="22"/>
          <w:highlight w:val="none"/>
          <w:lang w:val="en-US" w:eastAsia="zh-CN"/>
        </w:rPr>
        <w:t>中小企业声明函</w:t>
      </w:r>
      <w:bookmarkEnd w:id="39"/>
    </w:p>
    <w:p>
      <w:pPr>
        <w:pStyle w:val="5"/>
        <w:shd w:val="clear" w:color="auto" w:fill="auto"/>
        <w:spacing w:line="360" w:lineRule="auto"/>
        <w:ind w:firstLine="522" w:firstLineChars="200"/>
        <w:jc w:val="center"/>
        <w:outlineLvl w:val="0"/>
        <w:rPr>
          <w:rFonts w:hint="eastAsia" w:ascii="宋体" w:hAnsi="宋体" w:eastAsia="宋体" w:cs="Times New Roman"/>
          <w:b/>
          <w:bCs/>
          <w:color w:val="auto"/>
          <w:spacing w:val="10"/>
          <w:kern w:val="0"/>
          <w:sz w:val="24"/>
          <w:szCs w:val="21"/>
          <w:highlight w:val="none"/>
          <w:lang w:val="en-US" w:eastAsia="zh-CN"/>
        </w:rPr>
      </w:pPr>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1. （标的名称） ，属于（采购文件中明确的所属行业）； 承建（承接）企业为（企业名称），从业人员</w:t>
      </w:r>
      <w:r>
        <w:rPr>
          <w:rFonts w:hint="eastAsia" w:ascii="宋体" w:hAnsi="宋体" w:eastAsia="宋体" w:cs="Times New Roman"/>
          <w:color w:val="auto"/>
          <w:kern w:val="2"/>
          <w:sz w:val="24"/>
          <w:szCs w:val="24"/>
          <w:highlight w:val="none"/>
          <w:u w:val="single"/>
          <w:lang w:val="en-US" w:eastAsia="zh-CN" w:bidi="ar-SA"/>
        </w:rPr>
        <w:t xml:space="preserve">    </w:t>
      </w:r>
      <w:r>
        <w:rPr>
          <w:rFonts w:hint="eastAsia" w:ascii="宋体" w:hAnsi="宋体" w:eastAsia="宋体" w:cs="Times New Roman"/>
          <w:color w:val="auto"/>
          <w:kern w:val="2"/>
          <w:sz w:val="24"/>
          <w:szCs w:val="24"/>
          <w:highlight w:val="none"/>
          <w:lang w:val="en-US" w:eastAsia="zh-CN" w:bidi="ar-SA"/>
        </w:rPr>
        <w:t>人，营业收入为</w:t>
      </w:r>
      <w:r>
        <w:rPr>
          <w:rFonts w:hint="eastAsia" w:ascii="宋体" w:hAnsi="宋体" w:eastAsia="宋体" w:cs="Times New Roman"/>
          <w:color w:val="auto"/>
          <w:kern w:val="2"/>
          <w:sz w:val="24"/>
          <w:szCs w:val="24"/>
          <w:highlight w:val="none"/>
          <w:u w:val="single"/>
          <w:lang w:val="en-US" w:eastAsia="zh-CN" w:bidi="ar-SA"/>
        </w:rPr>
        <w:t xml:space="preserve">    </w:t>
      </w:r>
      <w:r>
        <w:rPr>
          <w:rFonts w:hint="eastAsia" w:ascii="宋体" w:hAnsi="宋体" w:eastAsia="宋体" w:cs="Times New Roman"/>
          <w:color w:val="auto"/>
          <w:kern w:val="2"/>
          <w:sz w:val="24"/>
          <w:szCs w:val="24"/>
          <w:highlight w:val="none"/>
          <w:lang w:val="en-US" w:eastAsia="zh-CN" w:bidi="ar-SA"/>
        </w:rPr>
        <w:t>万元（从业人员、营业收入、资产总额填报上一年度数据，无上一年度数据的新成立企业可不填报。），资产总额为</w:t>
      </w:r>
      <w:r>
        <w:rPr>
          <w:rFonts w:hint="eastAsia" w:ascii="宋体" w:hAnsi="宋体" w:eastAsia="宋体" w:cs="Times New Roman"/>
          <w:color w:val="auto"/>
          <w:kern w:val="2"/>
          <w:sz w:val="24"/>
          <w:szCs w:val="24"/>
          <w:highlight w:val="none"/>
          <w:u w:val="single"/>
          <w:lang w:val="en-US" w:eastAsia="zh-CN" w:bidi="ar-SA"/>
        </w:rPr>
        <w:t xml:space="preserve">    </w:t>
      </w:r>
      <w:r>
        <w:rPr>
          <w:rFonts w:hint="eastAsia" w:ascii="宋体" w:hAnsi="宋体" w:eastAsia="宋体" w:cs="Times New Roman"/>
          <w:color w:val="auto"/>
          <w:kern w:val="2"/>
          <w:sz w:val="24"/>
          <w:szCs w:val="24"/>
          <w:highlight w:val="none"/>
          <w:lang w:val="en-US" w:eastAsia="zh-CN" w:bidi="ar-SA"/>
        </w:rPr>
        <w:t xml:space="preserve">万元，属于（中型企业、小型企业、微型企业）； </w:t>
      </w:r>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2. （标的名称） ，属于（采购文件中明确的所属行业）； 承建（承接）企业为（企业名称），从业人员</w:t>
      </w:r>
      <w:r>
        <w:rPr>
          <w:rFonts w:hint="eastAsia" w:ascii="宋体" w:hAnsi="宋体" w:eastAsia="宋体" w:cs="Times New Roman"/>
          <w:color w:val="auto"/>
          <w:kern w:val="2"/>
          <w:sz w:val="24"/>
          <w:szCs w:val="24"/>
          <w:highlight w:val="none"/>
          <w:u w:val="single"/>
          <w:lang w:val="en-US" w:eastAsia="zh-CN" w:bidi="ar-SA"/>
        </w:rPr>
        <w:t xml:space="preserve">   </w:t>
      </w:r>
      <w:r>
        <w:rPr>
          <w:rFonts w:hint="eastAsia" w:ascii="宋体" w:hAnsi="宋体" w:eastAsia="宋体" w:cs="Times New Roman"/>
          <w:color w:val="auto"/>
          <w:kern w:val="2"/>
          <w:sz w:val="24"/>
          <w:szCs w:val="24"/>
          <w:highlight w:val="none"/>
          <w:lang w:val="en-US" w:eastAsia="zh-CN" w:bidi="ar-SA"/>
        </w:rPr>
        <w:t>人，营业收入为</w:t>
      </w:r>
      <w:r>
        <w:rPr>
          <w:rFonts w:hint="eastAsia" w:ascii="宋体" w:hAnsi="宋体" w:eastAsia="宋体" w:cs="Times New Roman"/>
          <w:color w:val="auto"/>
          <w:kern w:val="2"/>
          <w:sz w:val="24"/>
          <w:szCs w:val="24"/>
          <w:highlight w:val="none"/>
          <w:u w:val="single"/>
          <w:lang w:val="en-US" w:eastAsia="zh-CN" w:bidi="ar-SA"/>
        </w:rPr>
        <w:t xml:space="preserve">   </w:t>
      </w:r>
      <w:r>
        <w:rPr>
          <w:rFonts w:hint="eastAsia" w:ascii="宋体" w:hAnsi="宋体" w:eastAsia="宋体" w:cs="Times New Roman"/>
          <w:color w:val="auto"/>
          <w:kern w:val="2"/>
          <w:sz w:val="24"/>
          <w:szCs w:val="24"/>
          <w:highlight w:val="none"/>
          <w:lang w:val="en-US" w:eastAsia="zh-CN" w:bidi="ar-SA"/>
        </w:rPr>
        <w:t>万元，资产总额为</w:t>
      </w:r>
      <w:r>
        <w:rPr>
          <w:rFonts w:hint="eastAsia" w:ascii="宋体" w:hAnsi="宋体" w:eastAsia="宋体" w:cs="Times New Roman"/>
          <w:color w:val="auto"/>
          <w:kern w:val="2"/>
          <w:sz w:val="24"/>
          <w:szCs w:val="24"/>
          <w:highlight w:val="none"/>
          <w:u w:val="single"/>
          <w:lang w:val="en-US" w:eastAsia="zh-CN" w:bidi="ar-SA"/>
        </w:rPr>
        <w:t xml:space="preserve">   </w:t>
      </w:r>
      <w:r>
        <w:rPr>
          <w:rFonts w:hint="eastAsia" w:ascii="宋体" w:hAnsi="宋体" w:eastAsia="宋体" w:cs="Times New Roman"/>
          <w:color w:val="auto"/>
          <w:kern w:val="2"/>
          <w:sz w:val="24"/>
          <w:szCs w:val="24"/>
          <w:highlight w:val="none"/>
          <w:lang w:val="en-US" w:eastAsia="zh-CN" w:bidi="ar-SA"/>
        </w:rPr>
        <w:t xml:space="preserve">万元，属于（中型企业、 小型企业、微型企业）； </w:t>
      </w:r>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w:t>
      </w:r>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以上企业，不属于大企业的分支机构，不存在控股股东为大企业的情形，也不存在与大企业的负责人为同一人的情形。</w:t>
      </w:r>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 xml:space="preserve">本企业对上述声明内容的真实性负责。如有虚假，将依法承担相应责任。 </w:t>
      </w:r>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 xml:space="preserve">企业名称（盖章）： </w:t>
      </w:r>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 xml:space="preserve">日 期： </w:t>
      </w:r>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Times New Roman"/>
          <w:b/>
          <w:bCs/>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注：1）本声明函对中小企业参与政府采购活动时适用。</w:t>
      </w:r>
    </w:p>
    <w:p>
      <w:pPr>
        <w:keepNext w:val="0"/>
        <w:keepLines w:val="0"/>
        <w:pageBreakBefore w:val="0"/>
        <w:widowControl/>
        <w:numPr>
          <w:ilvl w:val="0"/>
          <w:numId w:val="3"/>
        </w:numPr>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Times New Roman"/>
          <w:b/>
          <w:bCs/>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根据《关于印发中小企业划型标准规定的通知》（工信部联企业〔2011〕300号）规定，本项目对应的中小企业划分标准所属行业为：工业（包括采矿业，制造业，电力、热力、燃气及水生产和供应业）。</w:t>
      </w:r>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textAlignment w:val="auto"/>
        <w:outlineLvl w:val="0"/>
        <w:rPr>
          <w:rFonts w:hint="eastAsia" w:ascii="宋体" w:hAnsi="宋体" w:eastAsia="宋体" w:cs="Times New Roman"/>
          <w:b/>
          <w:bCs/>
          <w:color w:val="auto"/>
          <w:spacing w:val="10"/>
          <w:kern w:val="0"/>
          <w:sz w:val="24"/>
          <w:szCs w:val="21"/>
          <w:highlight w:val="none"/>
          <w:lang w:val="en-US" w:eastAsia="zh-CN"/>
        </w:rPr>
      </w:pPr>
      <w:r>
        <w:rPr>
          <w:rFonts w:hint="eastAsia" w:ascii="宋体" w:hAnsi="宋体" w:eastAsia="宋体" w:cs="Times New Roman"/>
          <w:color w:val="auto"/>
          <w:kern w:val="2"/>
          <w:sz w:val="28"/>
          <w:szCs w:val="28"/>
          <w:highlight w:val="none"/>
          <w:lang w:val="en-US" w:eastAsia="zh-CN" w:bidi="ar-SA"/>
        </w:rPr>
        <w:br w:type="page"/>
      </w:r>
      <w:bookmarkStart w:id="40" w:name="_Toc28681"/>
      <w:r>
        <w:rPr>
          <w:rFonts w:hint="eastAsia" w:ascii="宋体" w:hAnsi="宋体" w:eastAsia="宋体" w:cs="Times New Roman"/>
          <w:b/>
          <w:bCs/>
          <w:color w:val="auto"/>
          <w:spacing w:val="10"/>
          <w:kern w:val="0"/>
          <w:sz w:val="24"/>
          <w:szCs w:val="21"/>
          <w:highlight w:val="none"/>
          <w:lang w:val="en-US" w:eastAsia="zh-CN"/>
        </w:rPr>
        <w:t xml:space="preserve">附表3 </w:t>
      </w:r>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textAlignment w:val="auto"/>
        <w:outlineLvl w:val="0"/>
        <w:rPr>
          <w:rFonts w:hint="eastAsia" w:ascii="宋体" w:hAnsi="宋体" w:eastAsia="宋体" w:cs="Times New Roman"/>
          <w:b/>
          <w:bCs/>
          <w:color w:val="auto"/>
          <w:spacing w:val="10"/>
          <w:kern w:val="0"/>
          <w:sz w:val="24"/>
          <w:szCs w:val="21"/>
          <w:highlight w:val="none"/>
          <w:lang w:val="en-US" w:eastAsia="zh-CN"/>
        </w:rPr>
      </w:pPr>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jc w:val="center"/>
        <w:textAlignment w:val="auto"/>
        <w:outlineLvl w:val="0"/>
        <w:rPr>
          <w:rFonts w:hint="eastAsia" w:ascii="宋体" w:hAnsi="宋体" w:eastAsia="宋体" w:cs="Times New Roman"/>
          <w:color w:val="auto"/>
          <w:kern w:val="2"/>
          <w:sz w:val="28"/>
          <w:szCs w:val="28"/>
          <w:highlight w:val="none"/>
          <w:lang w:val="en-US" w:eastAsia="zh-CN" w:bidi="ar-SA"/>
        </w:rPr>
      </w:pPr>
      <w:r>
        <w:rPr>
          <w:rFonts w:hint="eastAsia" w:ascii="宋体" w:hAnsi="宋体" w:eastAsia="宋体" w:cs="Times New Roman"/>
          <w:b/>
          <w:bCs/>
          <w:color w:val="auto"/>
          <w:spacing w:val="10"/>
          <w:kern w:val="0"/>
          <w:sz w:val="24"/>
          <w:szCs w:val="21"/>
          <w:highlight w:val="none"/>
          <w:lang w:val="en-US" w:eastAsia="zh-CN"/>
        </w:rPr>
        <w:t>残疾人福利性单位声明函</w:t>
      </w:r>
      <w:bookmarkEnd w:id="40"/>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Times New Roman"/>
          <w:color w:val="auto"/>
          <w:kern w:val="2"/>
          <w:sz w:val="28"/>
          <w:szCs w:val="28"/>
          <w:highlight w:val="none"/>
          <w:lang w:val="en-US" w:eastAsia="zh-CN" w:bidi="ar-SA"/>
        </w:rPr>
      </w:pPr>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本单位对上述声明的真实性负责。如有虚假，将依法承担相应责任。</w:t>
      </w:r>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Times New Roman"/>
          <w:color w:val="auto"/>
          <w:kern w:val="2"/>
          <w:sz w:val="24"/>
          <w:szCs w:val="24"/>
          <w:highlight w:val="none"/>
          <w:lang w:val="en-US" w:eastAsia="zh-CN" w:bidi="ar-SA"/>
        </w:rPr>
      </w:pPr>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单位名称（盖章）：</w:t>
      </w:r>
    </w:p>
    <w:p>
      <w:pPr>
        <w:keepNext w:val="0"/>
        <w:keepLines w:val="0"/>
        <w:pageBreakBefore w:val="0"/>
        <w:widowControl/>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日 期：</w:t>
      </w:r>
    </w:p>
    <w:p>
      <w:pPr>
        <w:pStyle w:val="5"/>
        <w:shd w:val="clear" w:color="auto" w:fill="auto"/>
        <w:spacing w:line="360" w:lineRule="auto"/>
        <w:ind w:firstLine="0"/>
        <w:rPr>
          <w:rFonts w:hint="eastAsia" w:ascii="宋体" w:hAnsi="宋体"/>
          <w:b/>
          <w:bCs/>
          <w:color w:val="auto"/>
          <w:szCs w:val="21"/>
          <w:highlight w:val="none"/>
        </w:rPr>
      </w:pPr>
    </w:p>
    <w:p>
      <w:pPr>
        <w:pStyle w:val="2"/>
        <w:shd w:val="clear" w:color="auto" w:fill="auto"/>
        <w:rPr>
          <w:rFonts w:hint="eastAsia"/>
          <w:color w:val="auto"/>
          <w:highlight w:val="none"/>
          <w:lang w:eastAsia="zh-CN"/>
        </w:rPr>
      </w:pPr>
    </w:p>
    <w:p>
      <w:pPr>
        <w:numPr>
          <w:ilvl w:val="0"/>
          <w:numId w:val="0"/>
        </w:numPr>
        <w:shd w:val="clear" w:color="auto" w:fill="auto"/>
        <w:spacing w:line="500" w:lineRule="exact"/>
        <w:jc w:val="left"/>
        <w:outlineLvl w:val="0"/>
        <w:rPr>
          <w:rFonts w:hint="eastAsia" w:ascii="宋体" w:hAnsi="宋体" w:eastAsia="宋体" w:cs="Times New Roman"/>
          <w:b/>
          <w:bCs/>
          <w:color w:val="auto"/>
          <w:spacing w:val="10"/>
          <w:kern w:val="0"/>
          <w:sz w:val="24"/>
          <w:szCs w:val="21"/>
          <w:highlight w:val="none"/>
          <w:lang w:val="en-US" w:eastAsia="zh-CN"/>
        </w:rPr>
      </w:pPr>
      <w:r>
        <w:rPr>
          <w:rFonts w:hint="eastAsia" w:ascii="宋体" w:hAnsi="宋体" w:eastAsia="宋体" w:cs="Times New Roman"/>
          <w:b/>
          <w:bCs/>
          <w:color w:val="auto"/>
          <w:spacing w:val="10"/>
          <w:kern w:val="0"/>
          <w:sz w:val="24"/>
          <w:szCs w:val="21"/>
          <w:highlight w:val="none"/>
        </w:rPr>
        <w:br w:type="page"/>
      </w:r>
      <w:bookmarkStart w:id="41" w:name="_Toc11142"/>
      <w:r>
        <w:rPr>
          <w:rFonts w:hint="eastAsia" w:ascii="宋体" w:hAnsi="宋体" w:eastAsia="宋体" w:cs="Times New Roman"/>
          <w:b/>
          <w:bCs/>
          <w:color w:val="auto"/>
          <w:spacing w:val="10"/>
          <w:kern w:val="0"/>
          <w:sz w:val="24"/>
          <w:szCs w:val="21"/>
          <w:highlight w:val="none"/>
        </w:rPr>
        <w:t>附表</w:t>
      </w:r>
      <w:r>
        <w:rPr>
          <w:rFonts w:hint="eastAsia" w:ascii="宋体" w:hAnsi="宋体" w:eastAsia="宋体" w:cs="Times New Roman"/>
          <w:b/>
          <w:bCs/>
          <w:color w:val="auto"/>
          <w:spacing w:val="10"/>
          <w:kern w:val="0"/>
          <w:sz w:val="24"/>
          <w:szCs w:val="21"/>
          <w:highlight w:val="none"/>
          <w:lang w:val="en-US" w:eastAsia="zh-CN"/>
        </w:rPr>
        <w:t>4</w:t>
      </w:r>
      <w:bookmarkEnd w:id="41"/>
    </w:p>
    <w:p>
      <w:pPr>
        <w:pStyle w:val="2"/>
        <w:shd w:val="clear" w:color="auto" w:fill="auto"/>
        <w:rPr>
          <w:rFonts w:hint="eastAsia"/>
          <w:color w:val="auto"/>
          <w:highlight w:val="none"/>
          <w:lang w:val="en-US" w:eastAsia="zh-CN"/>
        </w:rPr>
      </w:pPr>
    </w:p>
    <w:p>
      <w:pPr>
        <w:pageBreakBefore w:val="0"/>
        <w:shd w:val="clear" w:color="auto" w:fill="auto"/>
        <w:kinsoku/>
        <w:overflowPunct/>
        <w:topLinePunct w:val="0"/>
        <w:bidi w:val="0"/>
        <w:spacing w:line="360" w:lineRule="auto"/>
        <w:jc w:val="center"/>
        <w:textAlignment w:val="auto"/>
        <w:outlineLvl w:val="0"/>
        <w:rPr>
          <w:rFonts w:hint="eastAsia" w:ascii="宋体" w:hAnsi="宋体"/>
          <w:b/>
          <w:color w:val="auto"/>
          <w:sz w:val="24"/>
          <w:szCs w:val="24"/>
          <w:highlight w:val="none"/>
        </w:rPr>
      </w:pPr>
      <w:bookmarkStart w:id="42" w:name="_Toc27955"/>
      <w:r>
        <w:rPr>
          <w:rFonts w:hint="eastAsia" w:ascii="宋体" w:hAnsi="宋体"/>
          <w:b/>
          <w:color w:val="auto"/>
          <w:sz w:val="24"/>
          <w:szCs w:val="24"/>
          <w:highlight w:val="none"/>
        </w:rPr>
        <w:t>成交服务费承诺书</w:t>
      </w:r>
      <w:bookmarkEnd w:id="42"/>
    </w:p>
    <w:p>
      <w:pPr>
        <w:pageBreakBefore w:val="0"/>
        <w:shd w:val="clear" w:color="auto" w:fill="auto"/>
        <w:kinsoku/>
        <w:overflowPunct/>
        <w:topLinePunct w:val="0"/>
        <w:bidi w:val="0"/>
        <w:spacing w:line="360" w:lineRule="auto"/>
        <w:textAlignment w:val="auto"/>
        <w:rPr>
          <w:rFonts w:hint="eastAsia" w:ascii="宋体" w:hAnsi="宋体"/>
          <w:color w:val="auto"/>
          <w:sz w:val="24"/>
          <w:szCs w:val="24"/>
          <w:highlight w:val="none"/>
        </w:rPr>
      </w:pPr>
    </w:p>
    <w:p>
      <w:pPr>
        <w:pageBreakBefore w:val="0"/>
        <w:shd w:val="clear" w:color="auto" w:fill="auto"/>
        <w:kinsoku/>
        <w:overflowPunct/>
        <w:topLinePunct w:val="0"/>
        <w:bidi w:val="0"/>
        <w:spacing w:line="360" w:lineRule="auto"/>
        <w:jc w:val="right"/>
        <w:textAlignment w:val="auto"/>
        <w:rPr>
          <w:rFonts w:hint="eastAsia" w:ascii="宋体" w:hAnsi="宋体"/>
          <w:color w:val="auto"/>
          <w:sz w:val="24"/>
          <w:szCs w:val="24"/>
          <w:highlight w:val="none"/>
          <w:u w:val="single"/>
        </w:rPr>
      </w:pPr>
      <w:r>
        <w:rPr>
          <w:rFonts w:hint="eastAsia" w:ascii="宋体" w:hAnsi="宋体"/>
          <w:color w:val="auto"/>
          <w:sz w:val="24"/>
          <w:szCs w:val="24"/>
          <w:highlight w:val="none"/>
        </w:rPr>
        <w:t>承诺书号：</w:t>
      </w:r>
      <w:r>
        <w:rPr>
          <w:rFonts w:hint="eastAsia" w:ascii="宋体" w:hAnsi="宋体"/>
          <w:color w:val="auto"/>
          <w:sz w:val="24"/>
          <w:szCs w:val="24"/>
          <w:highlight w:val="none"/>
          <w:u w:val="single"/>
        </w:rPr>
        <w:t xml:space="preserve">                </w:t>
      </w:r>
    </w:p>
    <w:p>
      <w:pPr>
        <w:pageBreakBefore w:val="0"/>
        <w:shd w:val="clear" w:color="auto" w:fill="auto"/>
        <w:kinsoku/>
        <w:overflowPunct/>
        <w:topLinePunct w:val="0"/>
        <w:bidi w:val="0"/>
        <w:spacing w:line="360" w:lineRule="auto"/>
        <w:textAlignment w:val="auto"/>
        <w:rPr>
          <w:rFonts w:hint="eastAsia" w:ascii="宋体" w:hAnsi="宋体"/>
          <w:b/>
          <w:color w:val="auto"/>
          <w:sz w:val="24"/>
          <w:szCs w:val="24"/>
          <w:highlight w:val="none"/>
        </w:rPr>
      </w:pPr>
      <w:r>
        <w:rPr>
          <w:rFonts w:hint="eastAsia" w:ascii="宋体" w:hAnsi="宋体"/>
          <w:color w:val="auto"/>
          <w:sz w:val="24"/>
          <w:szCs w:val="24"/>
          <w:highlight w:val="none"/>
        </w:rPr>
        <w:t>致：</w:t>
      </w:r>
      <w:r>
        <w:rPr>
          <w:rFonts w:hint="eastAsia" w:ascii="宋体" w:hAnsi="宋体"/>
          <w:b/>
          <w:color w:val="auto"/>
          <w:sz w:val="24"/>
          <w:szCs w:val="24"/>
          <w:highlight w:val="none"/>
        </w:rPr>
        <w:t>广东恒胜建设监理有限公司</w:t>
      </w:r>
    </w:p>
    <w:p>
      <w:pPr>
        <w:pageBreakBefore w:val="0"/>
        <w:shd w:val="clear" w:color="auto" w:fill="auto"/>
        <w:kinsoku/>
        <w:overflowPunct/>
        <w:topLinePunct w:val="0"/>
        <w:bidi w:val="0"/>
        <w:spacing w:line="360" w:lineRule="auto"/>
        <w:textAlignment w:val="auto"/>
        <w:rPr>
          <w:rFonts w:hint="eastAsia" w:ascii="宋体" w:hAnsi="宋体"/>
          <w:color w:val="auto"/>
          <w:sz w:val="24"/>
          <w:szCs w:val="24"/>
          <w:highlight w:val="none"/>
        </w:rPr>
      </w:pPr>
    </w:p>
    <w:p>
      <w:pPr>
        <w:pageBreakBefore w:val="0"/>
        <w:shd w:val="clear" w:color="auto" w:fill="auto"/>
        <w:kinsoku/>
        <w:overflowPunct/>
        <w:topLinePunct w:val="0"/>
        <w:bidi w:val="0"/>
        <w:spacing w:line="360" w:lineRule="auto"/>
        <w:jc w:val="both"/>
        <w:textAlignment w:val="auto"/>
        <w:rPr>
          <w:rFonts w:hint="eastAsia" w:ascii="宋体" w:hAnsi="宋体"/>
          <w:color w:val="auto"/>
          <w:sz w:val="24"/>
          <w:szCs w:val="24"/>
          <w:highlight w:val="none"/>
        </w:rPr>
      </w:pPr>
      <w:r>
        <w:rPr>
          <w:rFonts w:hint="eastAsia" w:ascii="宋体" w:hAnsi="宋体"/>
          <w:color w:val="auto"/>
          <w:sz w:val="24"/>
          <w:szCs w:val="24"/>
          <w:highlight w:val="none"/>
        </w:rPr>
        <w:t xml:space="preserve">    如果我方在贵公司组织的</w:t>
      </w:r>
      <w:r>
        <w:rPr>
          <w:rFonts w:ascii="宋体" w:hAnsi="宋体"/>
          <w:color w:val="auto"/>
          <w:kern w:val="28"/>
          <w:sz w:val="24"/>
          <w:szCs w:val="24"/>
          <w:highlight w:val="none"/>
          <w:u w:val="single"/>
        </w:rPr>
        <w:t xml:space="preserve">  </w:t>
      </w:r>
      <w:r>
        <w:rPr>
          <w:rFonts w:hint="eastAsia" w:ascii="宋体" w:hAnsi="宋体"/>
          <w:color w:val="auto"/>
          <w:kern w:val="28"/>
          <w:sz w:val="24"/>
          <w:szCs w:val="24"/>
          <w:highlight w:val="none"/>
          <w:u w:val="single"/>
        </w:rPr>
        <w:t xml:space="preserve">（项目名称）    </w:t>
      </w:r>
      <w:r>
        <w:rPr>
          <w:rFonts w:ascii="宋体" w:hAnsi="宋体"/>
          <w:color w:val="auto"/>
          <w:kern w:val="28"/>
          <w:sz w:val="24"/>
          <w:szCs w:val="24"/>
          <w:highlight w:val="none"/>
          <w:u w:val="single"/>
        </w:rPr>
        <w:t xml:space="preserve">  </w:t>
      </w:r>
      <w:r>
        <w:rPr>
          <w:rFonts w:hint="eastAsia" w:ascii="宋体" w:hAnsi="宋体"/>
          <w:color w:val="auto"/>
          <w:sz w:val="24"/>
          <w:szCs w:val="24"/>
          <w:highlight w:val="none"/>
        </w:rPr>
        <w:t>的</w:t>
      </w:r>
      <w:r>
        <w:rPr>
          <w:rFonts w:hint="eastAsia" w:ascii="宋体" w:hAnsi="宋体"/>
          <w:color w:val="auto"/>
          <w:sz w:val="24"/>
          <w:szCs w:val="24"/>
          <w:highlight w:val="none"/>
          <w:lang w:eastAsia="zh-CN"/>
        </w:rPr>
        <w:t>招标</w:t>
      </w:r>
      <w:r>
        <w:rPr>
          <w:rFonts w:hint="eastAsia" w:ascii="宋体" w:hAnsi="宋体"/>
          <w:color w:val="auto"/>
          <w:sz w:val="24"/>
          <w:szCs w:val="24"/>
          <w:highlight w:val="none"/>
        </w:rPr>
        <w:t>中获</w:t>
      </w:r>
      <w:r>
        <w:rPr>
          <w:rFonts w:hint="eastAsia" w:ascii="宋体" w:hAnsi="宋体"/>
          <w:color w:val="auto"/>
          <w:sz w:val="24"/>
          <w:szCs w:val="24"/>
          <w:highlight w:val="none"/>
          <w:lang w:eastAsia="zh-CN"/>
        </w:rPr>
        <w:t>中标</w:t>
      </w:r>
      <w:r>
        <w:rPr>
          <w:rFonts w:hint="eastAsia" w:ascii="宋体" w:hAnsi="宋体"/>
          <w:color w:val="auto"/>
          <w:sz w:val="24"/>
          <w:szCs w:val="24"/>
          <w:highlight w:val="none"/>
        </w:rPr>
        <w:t>（采购项目编号：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），我方保证在收到《</w:t>
      </w:r>
      <w:r>
        <w:rPr>
          <w:rFonts w:hint="eastAsia" w:ascii="宋体" w:hAnsi="宋体"/>
          <w:color w:val="auto"/>
          <w:sz w:val="24"/>
          <w:szCs w:val="24"/>
          <w:highlight w:val="none"/>
          <w:lang w:eastAsia="zh-CN"/>
        </w:rPr>
        <w:t>中标</w:t>
      </w:r>
      <w:r>
        <w:rPr>
          <w:rFonts w:hint="eastAsia" w:ascii="宋体" w:hAnsi="宋体"/>
          <w:color w:val="auto"/>
          <w:sz w:val="24"/>
          <w:szCs w:val="24"/>
          <w:highlight w:val="none"/>
        </w:rPr>
        <w:t>通知书》前，按</w:t>
      </w:r>
      <w:r>
        <w:rPr>
          <w:rFonts w:hint="eastAsia" w:ascii="宋体" w:hAnsi="宋体"/>
          <w:color w:val="auto"/>
          <w:sz w:val="24"/>
          <w:szCs w:val="24"/>
          <w:highlight w:val="none"/>
          <w:lang w:eastAsia="zh-CN"/>
        </w:rPr>
        <w:t>招标文件</w:t>
      </w:r>
      <w:r>
        <w:rPr>
          <w:rFonts w:hint="eastAsia" w:ascii="宋体" w:hAnsi="宋体"/>
          <w:color w:val="auto"/>
          <w:sz w:val="24"/>
          <w:szCs w:val="24"/>
          <w:highlight w:val="none"/>
        </w:rPr>
        <w:t>规定“供应商须知”向贵公司交纳</w:t>
      </w:r>
      <w:r>
        <w:rPr>
          <w:rFonts w:hint="eastAsia" w:ascii="宋体" w:hAnsi="宋体"/>
          <w:color w:val="auto"/>
          <w:sz w:val="24"/>
          <w:szCs w:val="24"/>
          <w:highlight w:val="none"/>
          <w:lang w:eastAsia="zh-CN"/>
        </w:rPr>
        <w:t>中标</w:t>
      </w:r>
      <w:r>
        <w:rPr>
          <w:rFonts w:hint="eastAsia" w:ascii="宋体" w:hAnsi="宋体"/>
          <w:color w:val="auto"/>
          <w:sz w:val="24"/>
          <w:szCs w:val="24"/>
          <w:highlight w:val="none"/>
        </w:rPr>
        <w:t>服务费。</w:t>
      </w:r>
    </w:p>
    <w:p>
      <w:pPr>
        <w:pageBreakBefore w:val="0"/>
        <w:shd w:val="clear" w:color="auto" w:fill="auto"/>
        <w:kinsoku/>
        <w:overflowPunct/>
        <w:topLinePunct w:val="0"/>
        <w:bidi w:val="0"/>
        <w:spacing w:line="360" w:lineRule="auto"/>
        <w:textAlignment w:val="auto"/>
        <w:rPr>
          <w:rFonts w:hint="eastAsia" w:ascii="宋体" w:hAnsi="宋体"/>
          <w:color w:val="auto"/>
          <w:sz w:val="24"/>
          <w:szCs w:val="24"/>
          <w:highlight w:val="none"/>
        </w:rPr>
      </w:pPr>
    </w:p>
    <w:p>
      <w:pPr>
        <w:pageBreakBefore w:val="0"/>
        <w:shd w:val="clear" w:color="auto" w:fill="auto"/>
        <w:kinsoku/>
        <w:overflowPunct/>
        <w:topLinePunct w:val="0"/>
        <w:bidi w:val="0"/>
        <w:spacing w:line="360" w:lineRule="auto"/>
        <w:jc w:val="both"/>
        <w:textAlignment w:val="auto"/>
        <w:rPr>
          <w:rFonts w:hint="eastAsia" w:ascii="宋体" w:hAnsi="宋体"/>
          <w:color w:val="auto"/>
          <w:sz w:val="24"/>
          <w:szCs w:val="24"/>
          <w:highlight w:val="none"/>
        </w:rPr>
      </w:pPr>
      <w:r>
        <w:rPr>
          <w:rFonts w:hint="eastAsia" w:ascii="宋体" w:hAnsi="宋体"/>
          <w:color w:val="auto"/>
          <w:sz w:val="24"/>
          <w:szCs w:val="24"/>
          <w:highlight w:val="none"/>
        </w:rPr>
        <w:t xml:space="preserve">    我方如违约，愿凭贵公司开出的违约通知，按上述承诺金额的200％在我方提交的</w:t>
      </w:r>
      <w:r>
        <w:rPr>
          <w:rFonts w:hint="eastAsia" w:ascii="宋体" w:hAnsi="宋体"/>
          <w:color w:val="auto"/>
          <w:sz w:val="24"/>
          <w:szCs w:val="24"/>
          <w:highlight w:val="none"/>
          <w:lang w:eastAsia="zh-CN"/>
        </w:rPr>
        <w:t>投标</w:t>
      </w:r>
      <w:r>
        <w:rPr>
          <w:rFonts w:hint="eastAsia" w:ascii="宋体" w:hAnsi="宋体"/>
          <w:color w:val="auto"/>
          <w:sz w:val="24"/>
          <w:szCs w:val="24"/>
          <w:highlight w:val="none"/>
        </w:rPr>
        <w:t>保证金（保函）及采购人给我方的</w:t>
      </w:r>
      <w:r>
        <w:rPr>
          <w:rFonts w:hint="eastAsia" w:ascii="宋体" w:hAnsi="宋体"/>
          <w:color w:val="auto"/>
          <w:sz w:val="24"/>
          <w:szCs w:val="24"/>
          <w:highlight w:val="none"/>
          <w:lang w:eastAsia="zh-CN"/>
        </w:rPr>
        <w:t>中标</w:t>
      </w:r>
      <w:r>
        <w:rPr>
          <w:rFonts w:hint="eastAsia" w:ascii="宋体" w:hAnsi="宋体"/>
          <w:color w:val="auto"/>
          <w:sz w:val="24"/>
          <w:szCs w:val="24"/>
          <w:highlight w:val="none"/>
        </w:rPr>
        <w:t>合同规定的货款中扣付，并在此同意和要求</w:t>
      </w:r>
      <w:r>
        <w:rPr>
          <w:rFonts w:hint="eastAsia" w:ascii="宋体" w:hAnsi="宋体"/>
          <w:color w:val="auto"/>
          <w:sz w:val="24"/>
          <w:szCs w:val="24"/>
          <w:highlight w:val="none"/>
          <w:lang w:eastAsia="zh-CN"/>
        </w:rPr>
        <w:t>投标</w:t>
      </w:r>
      <w:r>
        <w:rPr>
          <w:rFonts w:hint="eastAsia" w:ascii="宋体" w:hAnsi="宋体"/>
          <w:color w:val="auto"/>
          <w:sz w:val="24"/>
          <w:szCs w:val="24"/>
          <w:highlight w:val="none"/>
        </w:rPr>
        <w:t>保函开立银行及采购人（应</w:t>
      </w:r>
      <w:r>
        <w:rPr>
          <w:rFonts w:hint="eastAsia" w:ascii="宋体" w:hAnsi="宋体"/>
          <w:b/>
          <w:color w:val="auto"/>
          <w:sz w:val="24"/>
          <w:szCs w:val="24"/>
          <w:highlight w:val="none"/>
        </w:rPr>
        <w:t>广东恒胜建设监理有限公司</w:t>
      </w:r>
      <w:r>
        <w:rPr>
          <w:rFonts w:hint="eastAsia" w:ascii="宋体" w:hAnsi="宋体"/>
          <w:color w:val="auto"/>
          <w:sz w:val="24"/>
          <w:szCs w:val="24"/>
          <w:highlight w:val="none"/>
        </w:rPr>
        <w:t>的要求）办理支付手续。</w:t>
      </w:r>
    </w:p>
    <w:p>
      <w:pPr>
        <w:pageBreakBefore w:val="0"/>
        <w:shd w:val="clear" w:color="auto" w:fill="auto"/>
        <w:kinsoku/>
        <w:overflowPunct/>
        <w:topLinePunct w:val="0"/>
        <w:bidi w:val="0"/>
        <w:spacing w:line="360" w:lineRule="auto"/>
        <w:jc w:val="both"/>
        <w:textAlignment w:val="auto"/>
        <w:rPr>
          <w:rFonts w:hint="eastAsia" w:ascii="宋体" w:hAnsi="宋体"/>
          <w:color w:val="auto"/>
          <w:sz w:val="24"/>
          <w:szCs w:val="24"/>
          <w:highlight w:val="none"/>
        </w:rPr>
      </w:pPr>
    </w:p>
    <w:p>
      <w:pPr>
        <w:pageBreakBefore w:val="0"/>
        <w:shd w:val="clear" w:color="auto" w:fill="auto"/>
        <w:kinsoku/>
        <w:overflowPunct/>
        <w:topLinePunct w:val="0"/>
        <w:bidi w:val="0"/>
        <w:spacing w:line="360" w:lineRule="auto"/>
        <w:ind w:firstLine="405"/>
        <w:textAlignment w:val="auto"/>
        <w:rPr>
          <w:rFonts w:hint="eastAsia" w:ascii="宋体" w:hAnsi="宋体"/>
          <w:color w:val="auto"/>
          <w:sz w:val="24"/>
          <w:szCs w:val="24"/>
          <w:highlight w:val="none"/>
        </w:rPr>
      </w:pPr>
      <w:r>
        <w:rPr>
          <w:rFonts w:hint="eastAsia" w:ascii="宋体" w:hAnsi="宋体"/>
          <w:color w:val="auto"/>
          <w:sz w:val="24"/>
          <w:szCs w:val="24"/>
          <w:highlight w:val="none"/>
        </w:rPr>
        <w:t>特此承诺！</w:t>
      </w:r>
    </w:p>
    <w:p>
      <w:pPr>
        <w:pageBreakBefore w:val="0"/>
        <w:shd w:val="clear" w:color="auto" w:fill="auto"/>
        <w:kinsoku/>
        <w:overflowPunct/>
        <w:topLinePunct w:val="0"/>
        <w:bidi w:val="0"/>
        <w:spacing w:line="360" w:lineRule="auto"/>
        <w:ind w:firstLine="405"/>
        <w:textAlignment w:val="auto"/>
        <w:rPr>
          <w:rFonts w:hint="eastAsia" w:ascii="宋体" w:hAnsi="宋体"/>
          <w:color w:val="auto"/>
          <w:sz w:val="24"/>
          <w:szCs w:val="24"/>
          <w:highlight w:val="none"/>
        </w:rPr>
      </w:pPr>
    </w:p>
    <w:p>
      <w:pPr>
        <w:pageBreakBefore w:val="0"/>
        <w:shd w:val="clear" w:color="auto" w:fill="auto"/>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sz w:val="24"/>
          <w:szCs w:val="24"/>
          <w:highlight w:val="none"/>
        </w:rPr>
      </w:pPr>
      <w:r>
        <w:rPr>
          <w:rFonts w:hint="eastAsia" w:ascii="宋体" w:hAnsi="宋体"/>
          <w:color w:val="auto"/>
          <w:sz w:val="24"/>
          <w:szCs w:val="24"/>
          <w:highlight w:val="none"/>
        </w:rPr>
        <w:t>供应商（公章）：</w:t>
      </w:r>
    </w:p>
    <w:p>
      <w:pPr>
        <w:pageBreakBefore w:val="0"/>
        <w:shd w:val="clear" w:color="auto" w:fill="auto"/>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sz w:val="24"/>
          <w:szCs w:val="24"/>
          <w:highlight w:val="none"/>
        </w:rPr>
      </w:pPr>
      <w:r>
        <w:rPr>
          <w:rFonts w:hint="eastAsia" w:ascii="宋体" w:hAnsi="宋体"/>
          <w:color w:val="auto"/>
          <w:sz w:val="24"/>
          <w:szCs w:val="24"/>
          <w:highlight w:val="none"/>
        </w:rPr>
        <w:t>供应商法定代表人/负责人（或授权代表）签名或盖私章：</w:t>
      </w:r>
    </w:p>
    <w:p>
      <w:pPr>
        <w:pageBreakBefore w:val="0"/>
        <w:shd w:val="clear" w:color="auto" w:fill="auto"/>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sz w:val="24"/>
          <w:szCs w:val="24"/>
          <w:highlight w:val="none"/>
        </w:rPr>
      </w:pPr>
      <w:r>
        <w:rPr>
          <w:rFonts w:hint="eastAsia" w:hAnsi="宋体"/>
          <w:color w:val="auto"/>
          <w:sz w:val="24"/>
          <w:szCs w:val="24"/>
          <w:highlight w:val="none"/>
        </w:rPr>
        <w:t>日</w:t>
      </w:r>
      <w:r>
        <w:rPr>
          <w:rFonts w:hAnsi="宋体"/>
          <w:color w:val="auto"/>
          <w:sz w:val="24"/>
          <w:szCs w:val="24"/>
          <w:highlight w:val="none"/>
        </w:rPr>
        <w:t xml:space="preserve">       </w:t>
      </w:r>
      <w:r>
        <w:rPr>
          <w:rFonts w:hint="eastAsia" w:hAnsi="宋体"/>
          <w:color w:val="auto"/>
          <w:sz w:val="24"/>
          <w:szCs w:val="24"/>
          <w:highlight w:val="none"/>
        </w:rPr>
        <w:t>期：</w:t>
      </w:r>
    </w:p>
    <w:p>
      <w:pPr>
        <w:numPr>
          <w:ilvl w:val="0"/>
          <w:numId w:val="0"/>
        </w:numPr>
        <w:shd w:val="clear" w:color="auto" w:fill="auto"/>
        <w:spacing w:line="500" w:lineRule="exact"/>
        <w:jc w:val="center"/>
        <w:rPr>
          <w:rFonts w:hint="eastAsia" w:ascii="宋体" w:hAnsi="宋体" w:eastAsia="宋体" w:cs="Times New Roman"/>
          <w:b/>
          <w:color w:val="auto"/>
          <w:sz w:val="28"/>
          <w:szCs w:val="28"/>
          <w:highlight w:val="none"/>
          <w:lang w:val="en-US" w:eastAsia="zh-CN"/>
        </w:rPr>
      </w:pPr>
    </w:p>
    <w:p>
      <w:pPr>
        <w:pStyle w:val="2"/>
        <w:shd w:val="clear" w:color="auto" w:fill="auto"/>
        <w:rPr>
          <w:rFonts w:hint="eastAsia" w:ascii="宋体" w:hAnsi="宋体" w:eastAsia="宋体" w:cs="Times New Roman"/>
          <w:b/>
          <w:color w:val="auto"/>
          <w:sz w:val="28"/>
          <w:szCs w:val="28"/>
          <w:highlight w:val="none"/>
          <w:lang w:val="en-US" w:eastAsia="zh-CN"/>
        </w:rPr>
      </w:pPr>
    </w:p>
    <w:p>
      <w:pPr>
        <w:pStyle w:val="2"/>
        <w:shd w:val="clear" w:color="auto" w:fill="auto"/>
        <w:rPr>
          <w:rFonts w:hint="eastAsia" w:ascii="宋体" w:hAnsi="宋体" w:eastAsia="宋体" w:cs="Times New Roman"/>
          <w:b/>
          <w:color w:val="auto"/>
          <w:sz w:val="28"/>
          <w:szCs w:val="28"/>
          <w:highlight w:val="none"/>
          <w:lang w:val="en-US" w:eastAsia="zh-CN"/>
        </w:rPr>
      </w:pPr>
    </w:p>
    <w:p>
      <w:pPr>
        <w:pStyle w:val="2"/>
        <w:shd w:val="clear" w:color="auto" w:fill="auto"/>
        <w:rPr>
          <w:rFonts w:hint="eastAsia" w:ascii="宋体" w:hAnsi="宋体" w:eastAsia="宋体" w:cs="Times New Roman"/>
          <w:b/>
          <w:color w:val="auto"/>
          <w:sz w:val="28"/>
          <w:szCs w:val="28"/>
          <w:highlight w:val="none"/>
          <w:lang w:val="en-US" w:eastAsia="zh-CN"/>
        </w:rPr>
      </w:pPr>
    </w:p>
    <w:p>
      <w:pPr>
        <w:pStyle w:val="2"/>
        <w:shd w:val="clear" w:color="auto" w:fill="auto"/>
        <w:rPr>
          <w:rFonts w:hint="eastAsia" w:ascii="宋体" w:hAnsi="宋体" w:eastAsia="宋体" w:cs="Times New Roman"/>
          <w:b/>
          <w:color w:val="auto"/>
          <w:sz w:val="28"/>
          <w:szCs w:val="28"/>
          <w:highlight w:val="none"/>
          <w:lang w:val="en-US" w:eastAsia="zh-CN"/>
        </w:rPr>
      </w:pPr>
    </w:p>
    <w:p>
      <w:pPr>
        <w:pStyle w:val="2"/>
        <w:shd w:val="clear" w:color="auto" w:fill="auto"/>
        <w:rPr>
          <w:rFonts w:hint="eastAsia" w:ascii="宋体" w:hAnsi="宋体" w:eastAsia="宋体" w:cs="Times New Roman"/>
          <w:b/>
          <w:color w:val="auto"/>
          <w:sz w:val="28"/>
          <w:szCs w:val="28"/>
          <w:highlight w:val="none"/>
          <w:lang w:val="en-US" w:eastAsia="zh-CN"/>
        </w:rPr>
      </w:pPr>
    </w:p>
    <w:p>
      <w:pPr>
        <w:pStyle w:val="2"/>
        <w:shd w:val="clear" w:color="auto" w:fill="auto"/>
        <w:ind w:left="0" w:leftChars="0" w:firstLine="0" w:firstLineChars="0"/>
        <w:rPr>
          <w:rFonts w:hint="eastAsia" w:ascii="宋体" w:hAnsi="宋体" w:eastAsia="宋体" w:cs="Times New Roman"/>
          <w:b/>
          <w:color w:val="auto"/>
          <w:sz w:val="28"/>
          <w:szCs w:val="28"/>
          <w:highlight w:val="none"/>
          <w:lang w:val="en-US" w:eastAsia="zh-CN"/>
        </w:rPr>
      </w:pPr>
    </w:p>
    <w:p>
      <w:pPr>
        <w:numPr>
          <w:ilvl w:val="0"/>
          <w:numId w:val="0"/>
        </w:numPr>
        <w:shd w:val="clear" w:color="auto" w:fill="auto"/>
        <w:spacing w:line="500" w:lineRule="exact"/>
        <w:jc w:val="center"/>
        <w:outlineLvl w:val="0"/>
        <w:rPr>
          <w:rFonts w:hint="eastAsia" w:ascii="宋体" w:hAnsi="宋体" w:eastAsia="宋体" w:cs="Times New Roman"/>
          <w:b/>
          <w:color w:val="auto"/>
          <w:sz w:val="28"/>
          <w:szCs w:val="28"/>
          <w:highlight w:val="none"/>
          <w:lang w:eastAsia="zh-CN"/>
        </w:rPr>
      </w:pPr>
      <w:bookmarkStart w:id="43" w:name="_Toc10097"/>
      <w:r>
        <w:rPr>
          <w:rFonts w:hint="eastAsia" w:ascii="宋体" w:hAnsi="宋体" w:eastAsia="宋体" w:cs="Times New Roman"/>
          <w:b/>
          <w:color w:val="auto"/>
          <w:sz w:val="28"/>
          <w:szCs w:val="28"/>
          <w:highlight w:val="none"/>
          <w:lang w:val="en-US" w:eastAsia="zh-CN"/>
        </w:rPr>
        <w:t>三、</w:t>
      </w:r>
      <w:r>
        <w:rPr>
          <w:rFonts w:hint="eastAsia" w:ascii="宋体" w:hAnsi="宋体" w:eastAsia="宋体" w:cs="Times New Roman"/>
          <w:b/>
          <w:color w:val="auto"/>
          <w:sz w:val="28"/>
          <w:szCs w:val="28"/>
          <w:highlight w:val="none"/>
          <w:lang w:eastAsia="zh-CN"/>
        </w:rPr>
        <w:t>投标保证金复印件</w:t>
      </w:r>
      <w:bookmarkEnd w:id="43"/>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pStyle w:val="2"/>
        <w:shd w:val="clear" w:color="auto" w:fill="auto"/>
        <w:rPr>
          <w:rFonts w:hint="eastAsia"/>
          <w:color w:val="auto"/>
          <w:highlight w:val="none"/>
          <w:lang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40" w:lineRule="exact"/>
        <w:jc w:val="center"/>
        <w:textAlignment w:val="auto"/>
        <w:outlineLvl w:val="0"/>
        <w:rPr>
          <w:rFonts w:hint="eastAsia" w:ascii="宋体" w:hAnsi="宋体"/>
          <w:b/>
          <w:color w:val="auto"/>
          <w:sz w:val="24"/>
          <w:szCs w:val="24"/>
          <w:highlight w:val="none"/>
          <w:lang w:eastAsia="zh-CN"/>
        </w:rPr>
      </w:pPr>
      <w:bookmarkStart w:id="44" w:name="_Toc10198"/>
      <w:r>
        <w:rPr>
          <w:rFonts w:hint="eastAsia" w:ascii="宋体" w:hAnsi="宋体"/>
          <w:b/>
          <w:color w:val="auto"/>
          <w:sz w:val="28"/>
          <w:szCs w:val="28"/>
          <w:highlight w:val="none"/>
          <w:lang w:eastAsia="zh-CN"/>
        </w:rPr>
        <w:t>四、采购项目内容响应表</w:t>
      </w:r>
      <w:bookmarkEnd w:id="44"/>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4820"/>
        <w:gridCol w:w="1417"/>
        <w:gridCol w:w="1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8" w:type="dxa"/>
            <w:noWrap w:val="0"/>
            <w:vAlign w:val="center"/>
          </w:tcPr>
          <w:p>
            <w:pPr>
              <w:shd w:val="clear" w:color="auto" w:fill="auto"/>
              <w:spacing w:line="520" w:lineRule="exact"/>
              <w:jc w:val="center"/>
              <w:rPr>
                <w:rFonts w:hint="eastAsia" w:ascii="宋体" w:hAnsi="宋体"/>
                <w:b/>
                <w:bCs/>
                <w:color w:val="auto"/>
                <w:sz w:val="24"/>
                <w:szCs w:val="24"/>
                <w:highlight w:val="none"/>
              </w:rPr>
            </w:pPr>
            <w:r>
              <w:rPr>
                <w:rFonts w:hint="eastAsia" w:ascii="宋体" w:hAnsi="宋体"/>
                <w:b/>
                <w:bCs/>
                <w:color w:val="auto"/>
                <w:sz w:val="24"/>
                <w:szCs w:val="24"/>
                <w:highlight w:val="none"/>
              </w:rPr>
              <w:t>序号</w:t>
            </w:r>
          </w:p>
        </w:tc>
        <w:tc>
          <w:tcPr>
            <w:tcW w:w="4820" w:type="dxa"/>
            <w:noWrap w:val="0"/>
            <w:vAlign w:val="center"/>
          </w:tcPr>
          <w:p>
            <w:pPr>
              <w:shd w:val="clear" w:color="auto" w:fill="auto"/>
              <w:spacing w:line="520" w:lineRule="exact"/>
              <w:jc w:val="center"/>
              <w:rPr>
                <w:rFonts w:hint="eastAsia" w:ascii="宋体" w:hAnsi="宋体"/>
                <w:b/>
                <w:bCs/>
                <w:color w:val="auto"/>
                <w:sz w:val="24"/>
                <w:szCs w:val="24"/>
                <w:highlight w:val="none"/>
              </w:rPr>
            </w:pPr>
            <w:r>
              <w:rPr>
                <w:rFonts w:hint="eastAsia" w:ascii="宋体" w:hAnsi="宋体"/>
                <w:b/>
                <w:bCs/>
                <w:color w:val="auto"/>
                <w:sz w:val="24"/>
                <w:szCs w:val="24"/>
                <w:highlight w:val="none"/>
              </w:rPr>
              <w:t>条款要求</w:t>
            </w:r>
          </w:p>
        </w:tc>
        <w:tc>
          <w:tcPr>
            <w:tcW w:w="1417" w:type="dxa"/>
            <w:noWrap w:val="0"/>
            <w:vAlign w:val="center"/>
          </w:tcPr>
          <w:p>
            <w:pPr>
              <w:shd w:val="clear" w:color="auto" w:fill="auto"/>
              <w:spacing w:line="520" w:lineRule="exact"/>
              <w:jc w:val="center"/>
              <w:rPr>
                <w:rFonts w:hint="eastAsia" w:ascii="宋体" w:hAnsi="宋体"/>
                <w:b/>
                <w:bCs/>
                <w:color w:val="auto"/>
                <w:sz w:val="24"/>
                <w:szCs w:val="24"/>
                <w:highlight w:val="none"/>
              </w:rPr>
            </w:pPr>
            <w:r>
              <w:rPr>
                <w:rFonts w:hint="eastAsia" w:ascii="宋体" w:hAnsi="宋体"/>
                <w:b/>
                <w:bCs/>
                <w:color w:val="auto"/>
                <w:sz w:val="24"/>
                <w:szCs w:val="24"/>
                <w:highlight w:val="none"/>
              </w:rPr>
              <w:t>是否响应</w:t>
            </w:r>
          </w:p>
        </w:tc>
        <w:tc>
          <w:tcPr>
            <w:tcW w:w="1489" w:type="dxa"/>
            <w:noWrap w:val="0"/>
            <w:vAlign w:val="center"/>
          </w:tcPr>
          <w:p>
            <w:pPr>
              <w:shd w:val="clear" w:color="auto" w:fill="auto"/>
              <w:spacing w:line="520" w:lineRule="exact"/>
              <w:jc w:val="center"/>
              <w:rPr>
                <w:rFonts w:hint="eastAsia" w:ascii="宋体" w:hAnsi="宋体"/>
                <w:b/>
                <w:bCs/>
                <w:color w:val="auto"/>
                <w:sz w:val="24"/>
                <w:szCs w:val="24"/>
                <w:highlight w:val="none"/>
              </w:rPr>
            </w:pPr>
            <w:r>
              <w:rPr>
                <w:rFonts w:hint="eastAsia" w:ascii="宋体" w:hAnsi="宋体"/>
                <w:b/>
                <w:bCs/>
                <w:color w:val="auto"/>
                <w:sz w:val="24"/>
                <w:szCs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8" w:type="dxa"/>
            <w:noWrap w:val="0"/>
            <w:vAlign w:val="center"/>
          </w:tcPr>
          <w:p>
            <w:pPr>
              <w:numPr>
                <w:ilvl w:val="1"/>
                <w:numId w:val="4"/>
              </w:numPr>
              <w:shd w:val="clear" w:color="auto" w:fill="auto"/>
              <w:spacing w:line="520" w:lineRule="exact"/>
              <w:jc w:val="center"/>
              <w:rPr>
                <w:rFonts w:hint="eastAsia" w:ascii="宋体" w:hAnsi="宋体"/>
                <w:color w:val="auto"/>
                <w:sz w:val="24"/>
                <w:szCs w:val="24"/>
                <w:highlight w:val="none"/>
              </w:rPr>
            </w:pPr>
          </w:p>
        </w:tc>
        <w:tc>
          <w:tcPr>
            <w:tcW w:w="4820" w:type="dxa"/>
            <w:noWrap w:val="0"/>
            <w:vAlign w:val="center"/>
          </w:tcPr>
          <w:p>
            <w:pPr>
              <w:shd w:val="clear" w:color="auto" w:fill="auto"/>
              <w:spacing w:line="520" w:lineRule="exact"/>
              <w:jc w:val="center"/>
              <w:rPr>
                <w:rFonts w:hint="eastAsia" w:ascii="宋体" w:hAnsi="宋体"/>
                <w:color w:val="auto"/>
                <w:sz w:val="24"/>
                <w:szCs w:val="24"/>
                <w:highlight w:val="none"/>
              </w:rPr>
            </w:pPr>
          </w:p>
        </w:tc>
        <w:tc>
          <w:tcPr>
            <w:tcW w:w="1417" w:type="dxa"/>
            <w:noWrap w:val="0"/>
            <w:vAlign w:val="center"/>
          </w:tcPr>
          <w:p>
            <w:pPr>
              <w:pStyle w:val="17"/>
              <w:keepNext w:val="0"/>
              <w:shd w:val="clear" w:color="auto" w:fill="auto"/>
              <w:adjustRightInd/>
              <w:spacing w:before="0" w:after="0" w:line="520" w:lineRule="exact"/>
              <w:textAlignment w:val="auto"/>
              <w:rPr>
                <w:rFonts w:hint="eastAsia" w:ascii="宋体" w:hAnsi="宋体"/>
                <w:snapToGrid/>
                <w:color w:val="auto"/>
                <w:spacing w:val="0"/>
                <w:kern w:val="2"/>
                <w:sz w:val="24"/>
                <w:szCs w:val="24"/>
                <w:highlight w:val="none"/>
              </w:rPr>
            </w:pPr>
          </w:p>
        </w:tc>
        <w:tc>
          <w:tcPr>
            <w:tcW w:w="1489" w:type="dxa"/>
            <w:noWrap w:val="0"/>
            <w:vAlign w:val="center"/>
          </w:tcPr>
          <w:p>
            <w:pPr>
              <w:shd w:val="clear" w:color="auto" w:fill="auto"/>
              <w:spacing w:line="520" w:lineRule="exact"/>
              <w:jc w:val="center"/>
              <w:rPr>
                <w:rFonts w:hint="eastAsia" w:ascii="宋体" w:hAnsi="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8" w:type="dxa"/>
            <w:noWrap w:val="0"/>
            <w:vAlign w:val="center"/>
          </w:tcPr>
          <w:p>
            <w:pPr>
              <w:numPr>
                <w:ilvl w:val="1"/>
                <w:numId w:val="4"/>
              </w:numPr>
              <w:shd w:val="clear" w:color="auto" w:fill="auto"/>
              <w:spacing w:line="520" w:lineRule="exact"/>
              <w:jc w:val="center"/>
              <w:rPr>
                <w:rFonts w:hint="eastAsia" w:ascii="宋体" w:hAnsi="宋体"/>
                <w:color w:val="auto"/>
                <w:sz w:val="24"/>
                <w:szCs w:val="24"/>
                <w:highlight w:val="none"/>
              </w:rPr>
            </w:pPr>
          </w:p>
        </w:tc>
        <w:tc>
          <w:tcPr>
            <w:tcW w:w="4820" w:type="dxa"/>
            <w:noWrap w:val="0"/>
            <w:vAlign w:val="center"/>
          </w:tcPr>
          <w:p>
            <w:pPr>
              <w:shd w:val="clear" w:color="auto" w:fill="auto"/>
              <w:spacing w:line="520" w:lineRule="exact"/>
              <w:jc w:val="center"/>
              <w:rPr>
                <w:rFonts w:hint="eastAsia" w:ascii="宋体" w:hAnsi="宋体"/>
                <w:color w:val="auto"/>
                <w:sz w:val="24"/>
                <w:szCs w:val="24"/>
                <w:highlight w:val="none"/>
              </w:rPr>
            </w:pPr>
          </w:p>
        </w:tc>
        <w:tc>
          <w:tcPr>
            <w:tcW w:w="1417" w:type="dxa"/>
            <w:noWrap w:val="0"/>
            <w:vAlign w:val="center"/>
          </w:tcPr>
          <w:p>
            <w:pPr>
              <w:pStyle w:val="17"/>
              <w:keepNext w:val="0"/>
              <w:shd w:val="clear" w:color="auto" w:fill="auto"/>
              <w:adjustRightInd/>
              <w:spacing w:before="0" w:after="0" w:line="520" w:lineRule="exact"/>
              <w:textAlignment w:val="auto"/>
              <w:rPr>
                <w:rFonts w:hint="eastAsia" w:ascii="宋体" w:hAnsi="宋体"/>
                <w:snapToGrid/>
                <w:color w:val="auto"/>
                <w:spacing w:val="0"/>
                <w:kern w:val="2"/>
                <w:sz w:val="24"/>
                <w:szCs w:val="24"/>
                <w:highlight w:val="none"/>
              </w:rPr>
            </w:pPr>
          </w:p>
        </w:tc>
        <w:tc>
          <w:tcPr>
            <w:tcW w:w="1489" w:type="dxa"/>
            <w:noWrap w:val="0"/>
            <w:vAlign w:val="center"/>
          </w:tcPr>
          <w:p>
            <w:pPr>
              <w:shd w:val="clear" w:color="auto" w:fill="auto"/>
              <w:spacing w:line="520" w:lineRule="exact"/>
              <w:jc w:val="center"/>
              <w:rPr>
                <w:rFonts w:hint="eastAsia" w:ascii="宋体" w:hAnsi="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8" w:type="dxa"/>
            <w:noWrap w:val="0"/>
            <w:vAlign w:val="center"/>
          </w:tcPr>
          <w:p>
            <w:pPr>
              <w:numPr>
                <w:ilvl w:val="1"/>
                <w:numId w:val="4"/>
              </w:numPr>
              <w:shd w:val="clear" w:color="auto" w:fill="auto"/>
              <w:spacing w:line="520" w:lineRule="exact"/>
              <w:jc w:val="center"/>
              <w:rPr>
                <w:rFonts w:hint="eastAsia" w:ascii="宋体" w:hAnsi="宋体"/>
                <w:color w:val="auto"/>
                <w:sz w:val="24"/>
                <w:szCs w:val="24"/>
                <w:highlight w:val="none"/>
              </w:rPr>
            </w:pPr>
          </w:p>
        </w:tc>
        <w:tc>
          <w:tcPr>
            <w:tcW w:w="4820" w:type="dxa"/>
            <w:noWrap w:val="0"/>
            <w:vAlign w:val="center"/>
          </w:tcPr>
          <w:p>
            <w:pPr>
              <w:shd w:val="clear" w:color="auto" w:fill="auto"/>
              <w:spacing w:line="520" w:lineRule="exact"/>
              <w:jc w:val="center"/>
              <w:rPr>
                <w:rFonts w:hint="eastAsia" w:ascii="宋体" w:hAnsi="宋体"/>
                <w:color w:val="auto"/>
                <w:sz w:val="24"/>
                <w:szCs w:val="24"/>
                <w:highlight w:val="none"/>
              </w:rPr>
            </w:pPr>
          </w:p>
        </w:tc>
        <w:tc>
          <w:tcPr>
            <w:tcW w:w="1417" w:type="dxa"/>
            <w:noWrap w:val="0"/>
            <w:vAlign w:val="center"/>
          </w:tcPr>
          <w:p>
            <w:pPr>
              <w:shd w:val="clear" w:color="auto" w:fill="auto"/>
              <w:spacing w:line="520" w:lineRule="exact"/>
              <w:jc w:val="center"/>
              <w:rPr>
                <w:rFonts w:hint="eastAsia" w:ascii="宋体" w:hAnsi="宋体"/>
                <w:color w:val="auto"/>
                <w:sz w:val="24"/>
                <w:szCs w:val="24"/>
                <w:highlight w:val="none"/>
              </w:rPr>
            </w:pPr>
          </w:p>
        </w:tc>
        <w:tc>
          <w:tcPr>
            <w:tcW w:w="1489" w:type="dxa"/>
            <w:noWrap w:val="0"/>
            <w:vAlign w:val="center"/>
          </w:tcPr>
          <w:p>
            <w:pPr>
              <w:shd w:val="clear" w:color="auto" w:fill="auto"/>
              <w:spacing w:line="520" w:lineRule="exact"/>
              <w:ind w:right="-35"/>
              <w:jc w:val="center"/>
              <w:rPr>
                <w:rFonts w:hint="eastAsia" w:ascii="宋体" w:hAnsi="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8" w:type="dxa"/>
            <w:noWrap w:val="0"/>
            <w:vAlign w:val="center"/>
          </w:tcPr>
          <w:p>
            <w:pPr>
              <w:numPr>
                <w:ilvl w:val="1"/>
                <w:numId w:val="4"/>
              </w:numPr>
              <w:shd w:val="clear" w:color="auto" w:fill="auto"/>
              <w:spacing w:line="520" w:lineRule="exact"/>
              <w:jc w:val="center"/>
              <w:rPr>
                <w:rFonts w:hint="eastAsia" w:ascii="宋体" w:hAnsi="宋体"/>
                <w:color w:val="auto"/>
                <w:sz w:val="24"/>
                <w:szCs w:val="24"/>
                <w:highlight w:val="none"/>
              </w:rPr>
            </w:pPr>
          </w:p>
        </w:tc>
        <w:tc>
          <w:tcPr>
            <w:tcW w:w="4820" w:type="dxa"/>
            <w:noWrap w:val="0"/>
            <w:vAlign w:val="center"/>
          </w:tcPr>
          <w:p>
            <w:pPr>
              <w:shd w:val="clear" w:color="auto" w:fill="auto"/>
              <w:spacing w:line="520" w:lineRule="exact"/>
              <w:jc w:val="center"/>
              <w:rPr>
                <w:rFonts w:hint="eastAsia" w:ascii="宋体" w:hAnsi="宋体"/>
                <w:color w:val="auto"/>
                <w:sz w:val="24"/>
                <w:szCs w:val="24"/>
                <w:highlight w:val="none"/>
              </w:rPr>
            </w:pPr>
          </w:p>
        </w:tc>
        <w:tc>
          <w:tcPr>
            <w:tcW w:w="1417" w:type="dxa"/>
            <w:noWrap w:val="0"/>
            <w:vAlign w:val="center"/>
          </w:tcPr>
          <w:p>
            <w:pPr>
              <w:shd w:val="clear" w:color="auto" w:fill="auto"/>
              <w:spacing w:line="520" w:lineRule="exact"/>
              <w:jc w:val="center"/>
              <w:rPr>
                <w:rFonts w:hint="eastAsia" w:ascii="宋体" w:hAnsi="宋体"/>
                <w:color w:val="auto"/>
                <w:sz w:val="24"/>
                <w:szCs w:val="24"/>
                <w:highlight w:val="none"/>
              </w:rPr>
            </w:pPr>
          </w:p>
        </w:tc>
        <w:tc>
          <w:tcPr>
            <w:tcW w:w="1489" w:type="dxa"/>
            <w:noWrap w:val="0"/>
            <w:vAlign w:val="center"/>
          </w:tcPr>
          <w:p>
            <w:pPr>
              <w:shd w:val="clear" w:color="auto" w:fill="auto"/>
              <w:spacing w:line="520" w:lineRule="exact"/>
              <w:ind w:right="-35"/>
              <w:jc w:val="center"/>
              <w:rPr>
                <w:rFonts w:hint="eastAsia" w:ascii="宋体" w:hAnsi="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8" w:type="dxa"/>
            <w:noWrap w:val="0"/>
            <w:vAlign w:val="center"/>
          </w:tcPr>
          <w:p>
            <w:pPr>
              <w:numPr>
                <w:ilvl w:val="1"/>
                <w:numId w:val="4"/>
              </w:numPr>
              <w:shd w:val="clear" w:color="auto" w:fill="auto"/>
              <w:spacing w:line="520" w:lineRule="exact"/>
              <w:jc w:val="center"/>
              <w:rPr>
                <w:rFonts w:hint="eastAsia" w:ascii="宋体" w:hAnsi="宋体"/>
                <w:color w:val="auto"/>
                <w:sz w:val="24"/>
                <w:szCs w:val="24"/>
                <w:highlight w:val="none"/>
              </w:rPr>
            </w:pPr>
          </w:p>
        </w:tc>
        <w:tc>
          <w:tcPr>
            <w:tcW w:w="4820" w:type="dxa"/>
            <w:noWrap w:val="0"/>
            <w:vAlign w:val="center"/>
          </w:tcPr>
          <w:p>
            <w:pPr>
              <w:shd w:val="clear" w:color="auto" w:fill="auto"/>
              <w:spacing w:line="520" w:lineRule="exact"/>
              <w:jc w:val="center"/>
              <w:rPr>
                <w:rFonts w:hint="eastAsia" w:ascii="宋体" w:hAnsi="宋体"/>
                <w:i/>
                <w:iCs/>
                <w:color w:val="auto"/>
                <w:sz w:val="24"/>
                <w:szCs w:val="24"/>
                <w:highlight w:val="none"/>
              </w:rPr>
            </w:pPr>
          </w:p>
        </w:tc>
        <w:tc>
          <w:tcPr>
            <w:tcW w:w="1417" w:type="dxa"/>
            <w:noWrap w:val="0"/>
            <w:vAlign w:val="center"/>
          </w:tcPr>
          <w:p>
            <w:pPr>
              <w:shd w:val="clear" w:color="auto" w:fill="auto"/>
              <w:spacing w:line="520" w:lineRule="exact"/>
              <w:jc w:val="center"/>
              <w:rPr>
                <w:rFonts w:hint="eastAsia" w:ascii="宋体" w:hAnsi="宋体"/>
                <w:color w:val="auto"/>
                <w:sz w:val="24"/>
                <w:szCs w:val="24"/>
                <w:highlight w:val="none"/>
              </w:rPr>
            </w:pPr>
          </w:p>
        </w:tc>
        <w:tc>
          <w:tcPr>
            <w:tcW w:w="1489" w:type="dxa"/>
            <w:noWrap w:val="0"/>
            <w:vAlign w:val="center"/>
          </w:tcPr>
          <w:p>
            <w:pPr>
              <w:shd w:val="clear" w:color="auto" w:fill="auto"/>
              <w:spacing w:line="520" w:lineRule="exact"/>
              <w:ind w:right="-35"/>
              <w:jc w:val="center"/>
              <w:rPr>
                <w:rFonts w:hint="eastAsia" w:ascii="宋体" w:hAnsi="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8" w:type="dxa"/>
            <w:noWrap w:val="0"/>
            <w:vAlign w:val="center"/>
          </w:tcPr>
          <w:p>
            <w:pPr>
              <w:numPr>
                <w:ilvl w:val="1"/>
                <w:numId w:val="4"/>
              </w:numPr>
              <w:shd w:val="clear" w:color="auto" w:fill="auto"/>
              <w:spacing w:line="520" w:lineRule="exact"/>
              <w:jc w:val="center"/>
              <w:rPr>
                <w:rFonts w:hint="eastAsia" w:ascii="宋体" w:hAnsi="宋体"/>
                <w:color w:val="auto"/>
                <w:sz w:val="24"/>
                <w:szCs w:val="24"/>
                <w:highlight w:val="none"/>
              </w:rPr>
            </w:pPr>
          </w:p>
        </w:tc>
        <w:tc>
          <w:tcPr>
            <w:tcW w:w="4820" w:type="dxa"/>
            <w:noWrap w:val="0"/>
            <w:vAlign w:val="center"/>
          </w:tcPr>
          <w:p>
            <w:pPr>
              <w:shd w:val="clear" w:color="auto" w:fill="auto"/>
              <w:spacing w:line="520" w:lineRule="exact"/>
              <w:jc w:val="center"/>
              <w:rPr>
                <w:rFonts w:hint="eastAsia" w:ascii="宋体" w:hAnsi="宋体"/>
                <w:color w:val="auto"/>
                <w:sz w:val="24"/>
                <w:szCs w:val="24"/>
                <w:highlight w:val="none"/>
              </w:rPr>
            </w:pPr>
          </w:p>
        </w:tc>
        <w:tc>
          <w:tcPr>
            <w:tcW w:w="1417" w:type="dxa"/>
            <w:noWrap w:val="0"/>
            <w:vAlign w:val="center"/>
          </w:tcPr>
          <w:p>
            <w:pPr>
              <w:shd w:val="clear" w:color="auto" w:fill="auto"/>
              <w:spacing w:line="520" w:lineRule="exact"/>
              <w:jc w:val="center"/>
              <w:rPr>
                <w:rFonts w:hint="eastAsia" w:ascii="宋体" w:hAnsi="宋体"/>
                <w:color w:val="auto"/>
                <w:sz w:val="24"/>
                <w:szCs w:val="24"/>
                <w:highlight w:val="none"/>
              </w:rPr>
            </w:pPr>
          </w:p>
        </w:tc>
        <w:tc>
          <w:tcPr>
            <w:tcW w:w="1489" w:type="dxa"/>
            <w:noWrap w:val="0"/>
            <w:vAlign w:val="center"/>
          </w:tcPr>
          <w:p>
            <w:pPr>
              <w:shd w:val="clear" w:color="auto" w:fill="auto"/>
              <w:spacing w:line="520" w:lineRule="exact"/>
              <w:ind w:right="-35"/>
              <w:jc w:val="center"/>
              <w:rPr>
                <w:rFonts w:hint="eastAsia" w:ascii="宋体" w:hAnsi="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8" w:type="dxa"/>
            <w:noWrap w:val="0"/>
            <w:vAlign w:val="center"/>
          </w:tcPr>
          <w:p>
            <w:pPr>
              <w:numPr>
                <w:ilvl w:val="1"/>
                <w:numId w:val="4"/>
              </w:numPr>
              <w:shd w:val="clear" w:color="auto" w:fill="auto"/>
              <w:spacing w:line="520" w:lineRule="exact"/>
              <w:jc w:val="center"/>
              <w:rPr>
                <w:rFonts w:hint="eastAsia" w:ascii="宋体" w:hAnsi="宋体"/>
                <w:color w:val="auto"/>
                <w:sz w:val="24"/>
                <w:szCs w:val="24"/>
                <w:highlight w:val="none"/>
              </w:rPr>
            </w:pPr>
          </w:p>
        </w:tc>
        <w:tc>
          <w:tcPr>
            <w:tcW w:w="4820" w:type="dxa"/>
            <w:noWrap w:val="0"/>
            <w:vAlign w:val="center"/>
          </w:tcPr>
          <w:p>
            <w:pPr>
              <w:shd w:val="clear" w:color="auto" w:fill="auto"/>
              <w:spacing w:line="520" w:lineRule="exact"/>
              <w:jc w:val="center"/>
              <w:rPr>
                <w:rFonts w:hint="eastAsia" w:ascii="宋体" w:hAnsi="宋体"/>
                <w:color w:val="auto"/>
                <w:sz w:val="24"/>
                <w:szCs w:val="24"/>
                <w:highlight w:val="none"/>
              </w:rPr>
            </w:pPr>
          </w:p>
        </w:tc>
        <w:tc>
          <w:tcPr>
            <w:tcW w:w="1417" w:type="dxa"/>
            <w:noWrap w:val="0"/>
            <w:vAlign w:val="center"/>
          </w:tcPr>
          <w:p>
            <w:pPr>
              <w:shd w:val="clear" w:color="auto" w:fill="auto"/>
              <w:spacing w:line="520" w:lineRule="exact"/>
              <w:jc w:val="center"/>
              <w:rPr>
                <w:rFonts w:hint="eastAsia" w:ascii="宋体" w:hAnsi="宋体"/>
                <w:color w:val="auto"/>
                <w:sz w:val="24"/>
                <w:szCs w:val="24"/>
                <w:highlight w:val="none"/>
              </w:rPr>
            </w:pPr>
          </w:p>
        </w:tc>
        <w:tc>
          <w:tcPr>
            <w:tcW w:w="1489" w:type="dxa"/>
            <w:noWrap w:val="0"/>
            <w:vAlign w:val="center"/>
          </w:tcPr>
          <w:p>
            <w:pPr>
              <w:shd w:val="clear" w:color="auto" w:fill="auto"/>
              <w:spacing w:line="520" w:lineRule="exact"/>
              <w:ind w:right="-35"/>
              <w:jc w:val="center"/>
              <w:rPr>
                <w:rFonts w:hint="eastAsia" w:ascii="宋体" w:hAnsi="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8" w:type="dxa"/>
            <w:noWrap w:val="0"/>
            <w:vAlign w:val="center"/>
          </w:tcPr>
          <w:p>
            <w:pPr>
              <w:numPr>
                <w:ilvl w:val="1"/>
                <w:numId w:val="4"/>
              </w:numPr>
              <w:shd w:val="clear" w:color="auto" w:fill="auto"/>
              <w:spacing w:line="520" w:lineRule="exact"/>
              <w:jc w:val="center"/>
              <w:rPr>
                <w:rFonts w:hint="eastAsia" w:ascii="宋体" w:hAnsi="宋体"/>
                <w:color w:val="auto"/>
                <w:sz w:val="24"/>
                <w:szCs w:val="24"/>
                <w:highlight w:val="none"/>
              </w:rPr>
            </w:pPr>
          </w:p>
        </w:tc>
        <w:tc>
          <w:tcPr>
            <w:tcW w:w="4820" w:type="dxa"/>
            <w:noWrap w:val="0"/>
            <w:vAlign w:val="center"/>
          </w:tcPr>
          <w:p>
            <w:pPr>
              <w:shd w:val="clear" w:color="auto" w:fill="auto"/>
              <w:spacing w:line="520" w:lineRule="exact"/>
              <w:jc w:val="center"/>
              <w:rPr>
                <w:rFonts w:hint="eastAsia" w:ascii="宋体" w:hAnsi="宋体"/>
                <w:color w:val="auto"/>
                <w:sz w:val="24"/>
                <w:szCs w:val="24"/>
                <w:highlight w:val="none"/>
              </w:rPr>
            </w:pPr>
          </w:p>
        </w:tc>
        <w:tc>
          <w:tcPr>
            <w:tcW w:w="1417" w:type="dxa"/>
            <w:noWrap w:val="0"/>
            <w:vAlign w:val="center"/>
          </w:tcPr>
          <w:p>
            <w:pPr>
              <w:shd w:val="clear" w:color="auto" w:fill="auto"/>
              <w:spacing w:line="520" w:lineRule="exact"/>
              <w:jc w:val="center"/>
              <w:rPr>
                <w:rFonts w:hint="eastAsia" w:ascii="宋体" w:hAnsi="宋体"/>
                <w:color w:val="auto"/>
                <w:sz w:val="24"/>
                <w:szCs w:val="24"/>
                <w:highlight w:val="none"/>
              </w:rPr>
            </w:pPr>
          </w:p>
        </w:tc>
        <w:tc>
          <w:tcPr>
            <w:tcW w:w="1489" w:type="dxa"/>
            <w:noWrap w:val="0"/>
            <w:vAlign w:val="center"/>
          </w:tcPr>
          <w:p>
            <w:pPr>
              <w:pStyle w:val="17"/>
              <w:keepNext w:val="0"/>
              <w:shd w:val="clear" w:color="auto" w:fill="auto"/>
              <w:adjustRightInd/>
              <w:spacing w:before="0" w:after="0" w:line="520" w:lineRule="exact"/>
              <w:textAlignment w:val="auto"/>
              <w:rPr>
                <w:rFonts w:hint="eastAsia" w:ascii="宋体" w:hAnsi="宋体"/>
                <w:snapToGrid/>
                <w:color w:val="auto"/>
                <w:spacing w:val="0"/>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8" w:type="dxa"/>
            <w:noWrap w:val="0"/>
            <w:vAlign w:val="center"/>
          </w:tcPr>
          <w:p>
            <w:pPr>
              <w:numPr>
                <w:ilvl w:val="1"/>
                <w:numId w:val="4"/>
              </w:numPr>
              <w:shd w:val="clear" w:color="auto" w:fill="auto"/>
              <w:spacing w:line="520" w:lineRule="exact"/>
              <w:jc w:val="center"/>
              <w:rPr>
                <w:rFonts w:hint="eastAsia" w:ascii="宋体" w:hAnsi="宋体"/>
                <w:color w:val="auto"/>
                <w:sz w:val="24"/>
                <w:szCs w:val="24"/>
                <w:highlight w:val="none"/>
              </w:rPr>
            </w:pPr>
          </w:p>
        </w:tc>
        <w:tc>
          <w:tcPr>
            <w:tcW w:w="4820" w:type="dxa"/>
            <w:noWrap w:val="0"/>
            <w:vAlign w:val="center"/>
          </w:tcPr>
          <w:p>
            <w:pPr>
              <w:shd w:val="clear" w:color="auto" w:fill="auto"/>
              <w:spacing w:line="520" w:lineRule="exact"/>
              <w:jc w:val="center"/>
              <w:rPr>
                <w:rFonts w:hint="eastAsia" w:ascii="宋体" w:hAnsi="宋体"/>
                <w:color w:val="auto"/>
                <w:sz w:val="24"/>
                <w:szCs w:val="24"/>
                <w:highlight w:val="none"/>
              </w:rPr>
            </w:pPr>
          </w:p>
        </w:tc>
        <w:tc>
          <w:tcPr>
            <w:tcW w:w="1417" w:type="dxa"/>
            <w:noWrap w:val="0"/>
            <w:vAlign w:val="center"/>
          </w:tcPr>
          <w:p>
            <w:pPr>
              <w:shd w:val="clear" w:color="auto" w:fill="auto"/>
              <w:spacing w:line="520" w:lineRule="exact"/>
              <w:jc w:val="center"/>
              <w:rPr>
                <w:rFonts w:hint="eastAsia" w:ascii="宋体" w:hAnsi="宋体"/>
                <w:color w:val="auto"/>
                <w:sz w:val="24"/>
                <w:szCs w:val="24"/>
                <w:highlight w:val="none"/>
              </w:rPr>
            </w:pPr>
          </w:p>
        </w:tc>
        <w:tc>
          <w:tcPr>
            <w:tcW w:w="1489" w:type="dxa"/>
            <w:noWrap w:val="0"/>
            <w:vAlign w:val="center"/>
          </w:tcPr>
          <w:p>
            <w:pPr>
              <w:shd w:val="clear" w:color="auto" w:fill="auto"/>
              <w:spacing w:line="520" w:lineRule="exact"/>
              <w:jc w:val="center"/>
              <w:rPr>
                <w:rFonts w:hint="eastAsia" w:ascii="宋体" w:hAnsi="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8" w:type="dxa"/>
            <w:noWrap w:val="0"/>
            <w:vAlign w:val="center"/>
          </w:tcPr>
          <w:p>
            <w:pPr>
              <w:shd w:val="clear" w:color="auto" w:fill="auto"/>
              <w:spacing w:line="520" w:lineRule="exact"/>
              <w:jc w:val="center"/>
              <w:rPr>
                <w:rFonts w:hint="eastAsia" w:ascii="宋体" w:hAnsi="宋体"/>
                <w:color w:val="auto"/>
                <w:sz w:val="24"/>
                <w:szCs w:val="24"/>
                <w:highlight w:val="none"/>
              </w:rPr>
            </w:pPr>
            <w:r>
              <w:rPr>
                <w:rFonts w:hint="eastAsia" w:ascii="宋体" w:hAnsi="宋体"/>
                <w:color w:val="auto"/>
                <w:sz w:val="24"/>
                <w:szCs w:val="24"/>
                <w:highlight w:val="none"/>
              </w:rPr>
              <w:t>……</w:t>
            </w:r>
          </w:p>
        </w:tc>
        <w:tc>
          <w:tcPr>
            <w:tcW w:w="4820" w:type="dxa"/>
            <w:noWrap w:val="0"/>
            <w:vAlign w:val="center"/>
          </w:tcPr>
          <w:p>
            <w:pPr>
              <w:shd w:val="clear" w:color="auto" w:fill="auto"/>
              <w:spacing w:line="520" w:lineRule="exact"/>
              <w:jc w:val="center"/>
              <w:rPr>
                <w:rFonts w:hint="eastAsia" w:ascii="宋体" w:hAnsi="宋体"/>
                <w:color w:val="auto"/>
                <w:sz w:val="24"/>
                <w:szCs w:val="24"/>
                <w:highlight w:val="none"/>
              </w:rPr>
            </w:pPr>
          </w:p>
        </w:tc>
        <w:tc>
          <w:tcPr>
            <w:tcW w:w="1417" w:type="dxa"/>
            <w:noWrap w:val="0"/>
            <w:vAlign w:val="center"/>
          </w:tcPr>
          <w:p>
            <w:pPr>
              <w:shd w:val="clear" w:color="auto" w:fill="auto"/>
              <w:spacing w:line="520" w:lineRule="exact"/>
              <w:jc w:val="center"/>
              <w:rPr>
                <w:rFonts w:hint="eastAsia" w:ascii="宋体" w:hAnsi="宋体"/>
                <w:color w:val="auto"/>
                <w:sz w:val="24"/>
                <w:szCs w:val="24"/>
                <w:highlight w:val="none"/>
                <w:lang w:val="en-GB"/>
              </w:rPr>
            </w:pPr>
          </w:p>
        </w:tc>
        <w:tc>
          <w:tcPr>
            <w:tcW w:w="1489" w:type="dxa"/>
            <w:noWrap w:val="0"/>
            <w:vAlign w:val="center"/>
          </w:tcPr>
          <w:p>
            <w:pPr>
              <w:shd w:val="clear" w:color="auto" w:fill="auto"/>
              <w:spacing w:line="520" w:lineRule="exact"/>
              <w:jc w:val="center"/>
              <w:rPr>
                <w:rFonts w:hint="eastAsia" w:ascii="宋体" w:hAnsi="宋体"/>
                <w:color w:val="auto"/>
                <w:sz w:val="24"/>
                <w:szCs w:val="24"/>
                <w:highlight w:val="none"/>
              </w:rPr>
            </w:pPr>
          </w:p>
        </w:tc>
      </w:tr>
    </w:tbl>
    <w:p>
      <w:pPr>
        <w:shd w:val="clear" w:color="auto" w:fill="auto"/>
        <w:spacing w:line="520" w:lineRule="exact"/>
        <w:ind w:left="944" w:hanging="808" w:hangingChars="337"/>
        <w:rPr>
          <w:rFonts w:hint="eastAsia" w:ascii="宋体" w:hAnsi="宋体"/>
          <w:color w:val="auto"/>
          <w:sz w:val="24"/>
          <w:szCs w:val="24"/>
          <w:highlight w:val="none"/>
          <w:lang w:val="en-GB"/>
        </w:rPr>
      </w:pPr>
      <w:r>
        <w:rPr>
          <w:rFonts w:hint="eastAsia" w:ascii="宋体" w:hAnsi="宋体"/>
          <w:color w:val="auto"/>
          <w:sz w:val="24"/>
          <w:szCs w:val="24"/>
          <w:highlight w:val="none"/>
          <w:lang w:val="en-GB"/>
        </w:rPr>
        <w:t>注：1.</w:t>
      </w:r>
      <w:r>
        <w:rPr>
          <w:rFonts w:hint="eastAsia" w:ascii="宋体" w:hAnsi="宋体"/>
          <w:color w:val="auto"/>
          <w:sz w:val="24"/>
          <w:szCs w:val="24"/>
          <w:highlight w:val="none"/>
          <w:lang w:val="en-GB" w:eastAsia="zh-CN"/>
        </w:rPr>
        <w:t>根据招标文件第二部分采购项目内容逐条进行响应，</w:t>
      </w:r>
      <w:r>
        <w:rPr>
          <w:rFonts w:hint="eastAsia" w:ascii="宋体" w:hAnsi="宋体"/>
          <w:color w:val="auto"/>
          <w:sz w:val="24"/>
          <w:szCs w:val="24"/>
          <w:highlight w:val="none"/>
        </w:rPr>
        <w:t>对</w:t>
      </w:r>
      <w:r>
        <w:rPr>
          <w:rFonts w:hint="eastAsia" w:ascii="宋体" w:hAnsi="宋体"/>
          <w:color w:val="auto"/>
          <w:sz w:val="24"/>
          <w:szCs w:val="24"/>
          <w:highlight w:val="none"/>
          <w:lang w:val="en-GB"/>
        </w:rPr>
        <w:t>于上述要求，如</w:t>
      </w:r>
      <w:r>
        <w:rPr>
          <w:rFonts w:hint="default" w:ascii="宋体" w:hAnsi="宋体"/>
          <w:color w:val="auto"/>
          <w:sz w:val="24"/>
          <w:szCs w:val="24"/>
          <w:highlight w:val="none"/>
        </w:rPr>
        <w:t>供应商</w:t>
      </w:r>
      <w:r>
        <w:rPr>
          <w:rFonts w:hint="eastAsia" w:ascii="宋体" w:hAnsi="宋体"/>
          <w:color w:val="auto"/>
          <w:sz w:val="24"/>
          <w:szCs w:val="24"/>
          <w:highlight w:val="none"/>
          <w:lang w:val="en-GB"/>
        </w:rPr>
        <w:t>完全响应（或优于），则在“是否响应”栏内打“√”，对空白或打“×”视为负偏离，并请在“偏离说明”栏内扼要说明偏离情况。</w:t>
      </w:r>
    </w:p>
    <w:p>
      <w:pPr>
        <w:numPr>
          <w:ilvl w:val="0"/>
          <w:numId w:val="5"/>
        </w:numPr>
        <w:shd w:val="clear" w:color="auto" w:fill="auto"/>
        <w:spacing w:line="520" w:lineRule="exact"/>
        <w:ind w:left="748" w:leftChars="200" w:hanging="328" w:hangingChars="137"/>
        <w:rPr>
          <w:rFonts w:hint="eastAsia" w:ascii="宋体" w:hAnsi="宋体"/>
          <w:color w:val="auto"/>
          <w:sz w:val="24"/>
          <w:szCs w:val="24"/>
          <w:highlight w:val="none"/>
          <w:lang w:val="en-GB"/>
        </w:rPr>
      </w:pPr>
      <w:r>
        <w:rPr>
          <w:rFonts w:hint="eastAsia" w:ascii="宋体" w:hAnsi="宋体"/>
          <w:color w:val="auto"/>
          <w:sz w:val="24"/>
          <w:szCs w:val="24"/>
          <w:highlight w:val="none"/>
          <w:lang w:val="en-GB"/>
        </w:rPr>
        <w:t>此表内容必须与招标文件中所介绍的</w:t>
      </w:r>
      <w:r>
        <w:rPr>
          <w:rFonts w:hint="eastAsia" w:ascii="宋体" w:hAnsi="宋体"/>
          <w:color w:val="auto"/>
          <w:sz w:val="24"/>
          <w:szCs w:val="24"/>
          <w:highlight w:val="none"/>
          <w:lang w:val="en-GB" w:eastAsia="zh-CN"/>
        </w:rPr>
        <w:t>采购项目内容</w:t>
      </w:r>
      <w:r>
        <w:rPr>
          <w:rFonts w:hint="eastAsia" w:ascii="宋体" w:hAnsi="宋体"/>
          <w:color w:val="auto"/>
          <w:sz w:val="24"/>
          <w:szCs w:val="24"/>
          <w:highlight w:val="none"/>
          <w:lang w:val="en-GB"/>
        </w:rPr>
        <w:t>对应。</w:t>
      </w:r>
    </w:p>
    <w:p>
      <w:pPr>
        <w:shd w:val="clear" w:color="auto" w:fill="auto"/>
        <w:spacing w:line="520" w:lineRule="exact"/>
        <w:ind w:left="748" w:leftChars="200" w:hanging="328" w:hangingChars="137"/>
        <w:rPr>
          <w:rFonts w:hint="eastAsia" w:ascii="宋体" w:hAnsi="宋体"/>
          <w:color w:val="auto"/>
          <w:sz w:val="24"/>
          <w:szCs w:val="24"/>
          <w:highlight w:val="none"/>
          <w:lang w:val="en-GB"/>
        </w:rPr>
      </w:pPr>
    </w:p>
    <w:p>
      <w:pPr>
        <w:shd w:val="clear" w:color="auto" w:fill="auto"/>
        <w:spacing w:line="520" w:lineRule="exact"/>
        <w:ind w:firstLine="480" w:firstLineChars="200"/>
        <w:rPr>
          <w:rFonts w:hint="eastAsia" w:ascii="宋体" w:hAnsi="宋体"/>
          <w:color w:val="auto"/>
          <w:sz w:val="24"/>
          <w:szCs w:val="24"/>
          <w:highlight w:val="none"/>
        </w:rPr>
      </w:pPr>
      <w:r>
        <w:rPr>
          <w:rFonts w:hint="default" w:ascii="宋体" w:hAnsi="宋体"/>
          <w:color w:val="auto"/>
          <w:sz w:val="24"/>
          <w:szCs w:val="24"/>
          <w:highlight w:val="none"/>
        </w:rPr>
        <w:t>供应商</w:t>
      </w:r>
      <w:r>
        <w:rPr>
          <w:rFonts w:hint="eastAsia" w:ascii="宋体" w:hAnsi="宋体"/>
          <w:color w:val="auto"/>
          <w:sz w:val="24"/>
          <w:szCs w:val="24"/>
          <w:highlight w:val="none"/>
        </w:rPr>
        <w:t>（</w:t>
      </w:r>
      <w:r>
        <w:rPr>
          <w:rFonts w:hint="eastAsia" w:ascii="宋体" w:hAnsi="宋体"/>
          <w:color w:val="auto"/>
          <w:sz w:val="24"/>
          <w:szCs w:val="24"/>
          <w:highlight w:val="none"/>
          <w:lang w:eastAsia="zh-CN"/>
        </w:rPr>
        <w:t>盖供应商公章</w:t>
      </w:r>
      <w:r>
        <w:rPr>
          <w:rFonts w:hint="eastAsia" w:ascii="宋体" w:hAnsi="宋体"/>
          <w:color w:val="auto"/>
          <w:sz w:val="24"/>
          <w:szCs w:val="24"/>
          <w:highlight w:val="none"/>
        </w:rPr>
        <w:t>）：</w:t>
      </w:r>
      <w:r>
        <w:rPr>
          <w:rFonts w:hint="eastAsia" w:ascii="宋体" w:hAnsi="宋体"/>
          <w:color w:val="auto"/>
          <w:sz w:val="24"/>
          <w:szCs w:val="24"/>
          <w:highlight w:val="none"/>
          <w:u w:val="single"/>
        </w:rPr>
        <w:t xml:space="preserve">                                   </w:t>
      </w:r>
    </w:p>
    <w:p>
      <w:pPr>
        <w:shd w:val="clear" w:color="auto" w:fill="auto"/>
        <w:spacing w:line="52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eastAsia="zh-CN"/>
        </w:rPr>
        <w:t>法定代表人/负责人</w:t>
      </w:r>
      <w:r>
        <w:rPr>
          <w:rFonts w:hint="eastAsia" w:ascii="宋体" w:hAnsi="宋体"/>
          <w:color w:val="auto"/>
          <w:sz w:val="24"/>
          <w:szCs w:val="24"/>
          <w:highlight w:val="none"/>
        </w:rPr>
        <w:t>或授权委托人（签字）：</w:t>
      </w:r>
      <w:r>
        <w:rPr>
          <w:rFonts w:hint="eastAsia" w:ascii="宋体" w:hAnsi="宋体"/>
          <w:color w:val="auto"/>
          <w:sz w:val="24"/>
          <w:szCs w:val="24"/>
          <w:highlight w:val="none"/>
          <w:u w:val="single"/>
        </w:rPr>
        <w:t xml:space="preserve">                      </w:t>
      </w:r>
    </w:p>
    <w:p>
      <w:pPr>
        <w:shd w:val="clear" w:color="auto" w:fill="auto"/>
        <w:spacing w:line="520" w:lineRule="exact"/>
        <w:ind w:firstLine="480" w:firstLineChars="200"/>
        <w:jc w:val="both"/>
        <w:rPr>
          <w:rFonts w:hint="eastAsia" w:ascii="宋体" w:hAnsi="宋体"/>
          <w:color w:val="auto"/>
          <w:sz w:val="24"/>
          <w:szCs w:val="24"/>
          <w:highlight w:val="none"/>
        </w:rPr>
      </w:pPr>
      <w:r>
        <w:rPr>
          <w:rFonts w:hint="eastAsia" w:ascii="宋体" w:hAnsi="宋体"/>
          <w:color w:val="auto"/>
          <w:sz w:val="24"/>
          <w:szCs w:val="24"/>
          <w:highlight w:val="none"/>
        </w:rPr>
        <w:t>日期：</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日</w:t>
      </w: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40" w:lineRule="exact"/>
        <w:jc w:val="center"/>
        <w:textAlignment w:val="auto"/>
        <w:outlineLvl w:val="0"/>
        <w:rPr>
          <w:rFonts w:hint="eastAsia" w:ascii="宋体" w:hAnsi="宋体" w:eastAsia="宋体" w:cs="Times New Roman"/>
          <w:b/>
          <w:color w:val="auto"/>
          <w:sz w:val="28"/>
          <w:szCs w:val="28"/>
          <w:highlight w:val="none"/>
          <w:lang w:eastAsia="zh-CN"/>
        </w:rPr>
      </w:pPr>
      <w:bookmarkStart w:id="45" w:name="_Toc21121"/>
      <w:r>
        <w:rPr>
          <w:rFonts w:hint="eastAsia" w:ascii="宋体" w:hAnsi="宋体" w:eastAsia="宋体" w:cs="Times New Roman"/>
          <w:b/>
          <w:color w:val="auto"/>
          <w:sz w:val="28"/>
          <w:szCs w:val="28"/>
          <w:highlight w:val="none"/>
          <w:lang w:eastAsia="zh-CN"/>
        </w:rPr>
        <w:br w:type="page"/>
      </w:r>
      <w:r>
        <w:rPr>
          <w:rFonts w:hint="eastAsia" w:ascii="宋体" w:hAnsi="宋体" w:eastAsia="宋体" w:cs="Times New Roman"/>
          <w:b/>
          <w:color w:val="auto"/>
          <w:sz w:val="28"/>
          <w:szCs w:val="28"/>
          <w:highlight w:val="none"/>
          <w:lang w:eastAsia="zh-CN"/>
        </w:rPr>
        <w:t>五、商务条款响应表</w:t>
      </w:r>
      <w:bookmarkEnd w:id="45"/>
    </w:p>
    <w:tbl>
      <w:tblPr>
        <w:tblStyle w:val="12"/>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
        <w:gridCol w:w="5886"/>
        <w:gridCol w:w="775"/>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639" w:type="dxa"/>
            <w:shd w:val="clear" w:color="auto" w:fill="F3F3F3"/>
            <w:noWrap w:val="0"/>
            <w:vAlign w:val="center"/>
          </w:tcPr>
          <w:p>
            <w:pPr>
              <w:shd w:val="clear" w:color="auto" w:fill="auto"/>
              <w:spacing w:line="360" w:lineRule="auto"/>
              <w:jc w:val="center"/>
              <w:rPr>
                <w:rFonts w:hint="eastAsia" w:ascii="宋体" w:hAnsi="宋体"/>
                <w:b/>
                <w:bCs/>
                <w:color w:val="auto"/>
                <w:sz w:val="24"/>
                <w:szCs w:val="24"/>
                <w:highlight w:val="none"/>
              </w:rPr>
            </w:pPr>
            <w:r>
              <w:rPr>
                <w:rFonts w:hint="eastAsia" w:ascii="宋体" w:hAnsi="宋体"/>
                <w:b/>
                <w:bCs/>
                <w:color w:val="auto"/>
                <w:sz w:val="24"/>
                <w:szCs w:val="24"/>
                <w:highlight w:val="none"/>
              </w:rPr>
              <w:t>序号</w:t>
            </w:r>
          </w:p>
        </w:tc>
        <w:tc>
          <w:tcPr>
            <w:tcW w:w="5886" w:type="dxa"/>
            <w:shd w:val="clear" w:color="auto" w:fill="F3F3F3"/>
            <w:noWrap w:val="0"/>
            <w:vAlign w:val="center"/>
          </w:tcPr>
          <w:p>
            <w:pPr>
              <w:shd w:val="clear" w:color="auto" w:fill="auto"/>
              <w:spacing w:line="360" w:lineRule="auto"/>
              <w:jc w:val="center"/>
              <w:rPr>
                <w:rFonts w:hint="eastAsia" w:ascii="宋体" w:hAnsi="宋体"/>
                <w:b/>
                <w:bCs/>
                <w:color w:val="auto"/>
                <w:sz w:val="24"/>
                <w:szCs w:val="24"/>
                <w:highlight w:val="none"/>
              </w:rPr>
            </w:pPr>
            <w:r>
              <w:rPr>
                <w:rFonts w:hint="eastAsia" w:ascii="宋体" w:hAnsi="宋体"/>
                <w:b/>
                <w:bCs/>
                <w:color w:val="auto"/>
                <w:sz w:val="24"/>
                <w:szCs w:val="24"/>
                <w:highlight w:val="none"/>
              </w:rPr>
              <w:t>一般商务条款要求</w:t>
            </w:r>
          </w:p>
        </w:tc>
        <w:tc>
          <w:tcPr>
            <w:tcW w:w="775" w:type="dxa"/>
            <w:shd w:val="clear" w:color="auto" w:fill="F3F3F3"/>
            <w:noWrap w:val="0"/>
            <w:vAlign w:val="center"/>
          </w:tcPr>
          <w:p>
            <w:pPr>
              <w:shd w:val="clear" w:color="auto" w:fill="auto"/>
              <w:spacing w:line="360" w:lineRule="auto"/>
              <w:jc w:val="center"/>
              <w:rPr>
                <w:rFonts w:hint="eastAsia" w:ascii="宋体" w:hAnsi="宋体"/>
                <w:b/>
                <w:bCs/>
                <w:color w:val="auto"/>
                <w:sz w:val="24"/>
                <w:szCs w:val="24"/>
                <w:highlight w:val="none"/>
              </w:rPr>
            </w:pPr>
            <w:r>
              <w:rPr>
                <w:rFonts w:hint="eastAsia" w:ascii="宋体" w:hAnsi="宋体"/>
                <w:b/>
                <w:bCs/>
                <w:color w:val="auto"/>
                <w:sz w:val="24"/>
                <w:szCs w:val="24"/>
                <w:highlight w:val="none"/>
              </w:rPr>
              <w:t>是否响应</w:t>
            </w:r>
          </w:p>
        </w:tc>
        <w:tc>
          <w:tcPr>
            <w:tcW w:w="1376" w:type="dxa"/>
            <w:shd w:val="clear" w:color="auto" w:fill="F3F3F3"/>
            <w:noWrap w:val="0"/>
            <w:vAlign w:val="center"/>
          </w:tcPr>
          <w:p>
            <w:pPr>
              <w:shd w:val="clear" w:color="auto" w:fill="auto"/>
              <w:spacing w:line="360" w:lineRule="auto"/>
              <w:jc w:val="center"/>
              <w:rPr>
                <w:rFonts w:hint="eastAsia" w:ascii="宋体" w:hAnsi="宋体"/>
                <w:b/>
                <w:bCs/>
                <w:color w:val="auto"/>
                <w:sz w:val="24"/>
                <w:szCs w:val="24"/>
                <w:highlight w:val="none"/>
              </w:rPr>
            </w:pPr>
            <w:r>
              <w:rPr>
                <w:rFonts w:hint="eastAsia" w:ascii="宋体" w:hAnsi="宋体"/>
                <w:b/>
                <w:bCs/>
                <w:color w:val="auto"/>
                <w:sz w:val="24"/>
                <w:szCs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9" w:type="dxa"/>
            <w:noWrap w:val="0"/>
            <w:vAlign w:val="center"/>
          </w:tcPr>
          <w:p>
            <w:pPr>
              <w:shd w:val="clear" w:color="auto" w:fill="auto"/>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5886" w:type="dxa"/>
            <w:noWrap w:val="0"/>
            <w:vAlign w:val="center"/>
          </w:tcPr>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完全理解并接受合同条款要求</w:t>
            </w:r>
          </w:p>
        </w:tc>
        <w:tc>
          <w:tcPr>
            <w:tcW w:w="775" w:type="dxa"/>
            <w:noWrap w:val="0"/>
            <w:vAlign w:val="center"/>
          </w:tcPr>
          <w:p>
            <w:pPr>
              <w:pStyle w:val="17"/>
              <w:keepNext w:val="0"/>
              <w:shd w:val="clear" w:color="auto" w:fill="auto"/>
              <w:adjustRightInd/>
              <w:spacing w:before="0" w:after="0" w:line="360" w:lineRule="auto"/>
              <w:textAlignment w:val="auto"/>
              <w:rPr>
                <w:rFonts w:hint="eastAsia" w:ascii="宋体" w:hAnsi="宋体"/>
                <w:snapToGrid/>
                <w:color w:val="auto"/>
                <w:spacing w:val="0"/>
                <w:kern w:val="2"/>
                <w:sz w:val="24"/>
                <w:szCs w:val="24"/>
                <w:highlight w:val="none"/>
              </w:rPr>
            </w:pPr>
          </w:p>
        </w:tc>
        <w:tc>
          <w:tcPr>
            <w:tcW w:w="1376" w:type="dxa"/>
            <w:noWrap w:val="0"/>
            <w:vAlign w:val="center"/>
          </w:tcPr>
          <w:p>
            <w:pPr>
              <w:shd w:val="clear" w:color="auto" w:fill="auto"/>
              <w:spacing w:line="360" w:lineRule="auto"/>
              <w:jc w:val="center"/>
              <w:rPr>
                <w:rFonts w:hint="eastAsia" w:ascii="宋体" w:hAnsi="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9" w:type="dxa"/>
            <w:noWrap w:val="0"/>
            <w:vAlign w:val="center"/>
          </w:tcPr>
          <w:p>
            <w:pPr>
              <w:shd w:val="clear" w:color="auto" w:fill="auto"/>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2</w:t>
            </w:r>
          </w:p>
        </w:tc>
        <w:tc>
          <w:tcPr>
            <w:tcW w:w="5886" w:type="dxa"/>
            <w:noWrap w:val="0"/>
            <w:vAlign w:val="center"/>
          </w:tcPr>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完全理解并接受对合格供应商、合格的货物和服务要求</w:t>
            </w:r>
          </w:p>
        </w:tc>
        <w:tc>
          <w:tcPr>
            <w:tcW w:w="775" w:type="dxa"/>
            <w:noWrap w:val="0"/>
            <w:vAlign w:val="center"/>
          </w:tcPr>
          <w:p>
            <w:pPr>
              <w:pStyle w:val="17"/>
              <w:keepNext w:val="0"/>
              <w:shd w:val="clear" w:color="auto" w:fill="auto"/>
              <w:adjustRightInd/>
              <w:spacing w:before="0" w:after="0" w:line="360" w:lineRule="auto"/>
              <w:textAlignment w:val="auto"/>
              <w:rPr>
                <w:rFonts w:hint="eastAsia" w:ascii="宋体" w:hAnsi="宋体"/>
                <w:snapToGrid/>
                <w:color w:val="auto"/>
                <w:spacing w:val="0"/>
                <w:kern w:val="2"/>
                <w:sz w:val="24"/>
                <w:szCs w:val="24"/>
                <w:highlight w:val="none"/>
              </w:rPr>
            </w:pPr>
          </w:p>
        </w:tc>
        <w:tc>
          <w:tcPr>
            <w:tcW w:w="1376" w:type="dxa"/>
            <w:noWrap w:val="0"/>
            <w:vAlign w:val="center"/>
          </w:tcPr>
          <w:p>
            <w:pPr>
              <w:shd w:val="clear" w:color="auto" w:fill="auto"/>
              <w:spacing w:line="360" w:lineRule="auto"/>
              <w:jc w:val="center"/>
              <w:rPr>
                <w:rFonts w:hint="eastAsia" w:ascii="宋体" w:hAnsi="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9" w:type="dxa"/>
            <w:noWrap w:val="0"/>
            <w:vAlign w:val="center"/>
          </w:tcPr>
          <w:p>
            <w:pPr>
              <w:shd w:val="clear" w:color="auto" w:fill="auto"/>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3</w:t>
            </w:r>
          </w:p>
        </w:tc>
        <w:tc>
          <w:tcPr>
            <w:tcW w:w="5886" w:type="dxa"/>
            <w:noWrap w:val="0"/>
            <w:vAlign w:val="center"/>
          </w:tcPr>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完全理解并接受对供应商的各项须知、规约要求和责任义务</w:t>
            </w:r>
          </w:p>
        </w:tc>
        <w:tc>
          <w:tcPr>
            <w:tcW w:w="775" w:type="dxa"/>
            <w:noWrap w:val="0"/>
            <w:vAlign w:val="center"/>
          </w:tcPr>
          <w:p>
            <w:pPr>
              <w:shd w:val="clear" w:color="auto" w:fill="auto"/>
              <w:spacing w:line="360" w:lineRule="auto"/>
              <w:jc w:val="center"/>
              <w:rPr>
                <w:rFonts w:hint="eastAsia" w:ascii="宋体" w:hAnsi="宋体"/>
                <w:color w:val="auto"/>
                <w:sz w:val="24"/>
                <w:szCs w:val="24"/>
                <w:highlight w:val="none"/>
              </w:rPr>
            </w:pPr>
          </w:p>
        </w:tc>
        <w:tc>
          <w:tcPr>
            <w:tcW w:w="1376" w:type="dxa"/>
            <w:noWrap w:val="0"/>
            <w:vAlign w:val="center"/>
          </w:tcPr>
          <w:p>
            <w:pPr>
              <w:shd w:val="clear" w:color="auto" w:fill="auto"/>
              <w:spacing w:line="360" w:lineRule="auto"/>
              <w:ind w:right="-35"/>
              <w:jc w:val="center"/>
              <w:rPr>
                <w:rFonts w:hint="eastAsia" w:ascii="宋体" w:hAnsi="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639" w:type="dxa"/>
            <w:noWrap w:val="0"/>
            <w:vAlign w:val="center"/>
          </w:tcPr>
          <w:p>
            <w:pPr>
              <w:shd w:val="clear" w:color="auto" w:fill="auto"/>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4</w:t>
            </w:r>
          </w:p>
        </w:tc>
        <w:tc>
          <w:tcPr>
            <w:tcW w:w="5886" w:type="dxa"/>
            <w:noWrap w:val="0"/>
            <w:vAlign w:val="center"/>
          </w:tcPr>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投标有效期：投标有效期为自递交投标文件起不少于</w:t>
            </w:r>
            <w:r>
              <w:rPr>
                <w:rFonts w:hint="eastAsia" w:ascii="宋体" w:hAnsi="宋体"/>
                <w:color w:val="auto"/>
                <w:sz w:val="24"/>
                <w:szCs w:val="24"/>
                <w:highlight w:val="none"/>
                <w:u w:val="single"/>
              </w:rPr>
              <w:t xml:space="preserve">90 </w:t>
            </w:r>
            <w:r>
              <w:rPr>
                <w:rFonts w:hint="eastAsia" w:ascii="宋体" w:hAnsi="宋体"/>
                <w:color w:val="auto"/>
                <w:sz w:val="24"/>
                <w:szCs w:val="24"/>
                <w:highlight w:val="none"/>
              </w:rPr>
              <w:t>天，中标单位有效期至</w:t>
            </w:r>
            <w:r>
              <w:rPr>
                <w:rFonts w:hint="eastAsia" w:ascii="宋体" w:hAnsi="宋体"/>
                <w:color w:val="auto"/>
                <w:sz w:val="24"/>
                <w:szCs w:val="24"/>
                <w:highlight w:val="none"/>
                <w:lang w:eastAsia="zh-CN"/>
              </w:rPr>
              <w:t>合同期满</w:t>
            </w:r>
            <w:r>
              <w:rPr>
                <w:rFonts w:hint="eastAsia" w:ascii="宋体" w:hAnsi="宋体"/>
                <w:color w:val="auto"/>
                <w:sz w:val="24"/>
                <w:szCs w:val="24"/>
                <w:highlight w:val="none"/>
              </w:rPr>
              <w:t>之日</w:t>
            </w:r>
          </w:p>
        </w:tc>
        <w:tc>
          <w:tcPr>
            <w:tcW w:w="775" w:type="dxa"/>
            <w:noWrap w:val="0"/>
            <w:vAlign w:val="center"/>
          </w:tcPr>
          <w:p>
            <w:pPr>
              <w:shd w:val="clear" w:color="auto" w:fill="auto"/>
              <w:spacing w:line="360" w:lineRule="auto"/>
              <w:jc w:val="center"/>
              <w:rPr>
                <w:rFonts w:hint="eastAsia" w:ascii="宋体" w:hAnsi="宋体"/>
                <w:color w:val="auto"/>
                <w:sz w:val="24"/>
                <w:szCs w:val="24"/>
                <w:highlight w:val="none"/>
              </w:rPr>
            </w:pPr>
          </w:p>
        </w:tc>
        <w:tc>
          <w:tcPr>
            <w:tcW w:w="1376" w:type="dxa"/>
            <w:noWrap w:val="0"/>
            <w:vAlign w:val="center"/>
          </w:tcPr>
          <w:p>
            <w:pPr>
              <w:shd w:val="clear" w:color="auto" w:fill="auto"/>
              <w:spacing w:line="360" w:lineRule="auto"/>
              <w:ind w:right="-35"/>
              <w:jc w:val="center"/>
              <w:rPr>
                <w:rFonts w:hint="eastAsia" w:ascii="宋体" w:hAnsi="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9" w:type="dxa"/>
            <w:noWrap w:val="0"/>
            <w:vAlign w:val="center"/>
          </w:tcPr>
          <w:p>
            <w:pPr>
              <w:shd w:val="clear" w:color="auto" w:fill="auto"/>
              <w:spacing w:line="360" w:lineRule="auto"/>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5</w:t>
            </w:r>
          </w:p>
        </w:tc>
        <w:tc>
          <w:tcPr>
            <w:tcW w:w="5886" w:type="dxa"/>
            <w:noWrap w:val="0"/>
            <w:vAlign w:val="center"/>
          </w:tcPr>
          <w:p>
            <w:pPr>
              <w:shd w:val="clear" w:color="auto" w:fill="auto"/>
              <w:spacing w:line="360" w:lineRule="auto"/>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报价内容均涵盖报价要求之一切费用和伴随服务</w:t>
            </w:r>
          </w:p>
        </w:tc>
        <w:tc>
          <w:tcPr>
            <w:tcW w:w="775" w:type="dxa"/>
            <w:noWrap w:val="0"/>
            <w:vAlign w:val="center"/>
          </w:tcPr>
          <w:p>
            <w:pPr>
              <w:shd w:val="clear" w:color="auto" w:fill="auto"/>
              <w:spacing w:line="360" w:lineRule="auto"/>
              <w:jc w:val="left"/>
              <w:rPr>
                <w:rFonts w:hint="eastAsia" w:ascii="宋体" w:hAnsi="宋体" w:eastAsia="宋体" w:cs="Times New Roman"/>
                <w:color w:val="auto"/>
                <w:sz w:val="24"/>
                <w:szCs w:val="24"/>
                <w:highlight w:val="none"/>
              </w:rPr>
            </w:pPr>
          </w:p>
        </w:tc>
        <w:tc>
          <w:tcPr>
            <w:tcW w:w="1376" w:type="dxa"/>
            <w:noWrap w:val="0"/>
            <w:vAlign w:val="center"/>
          </w:tcPr>
          <w:p>
            <w:pPr>
              <w:shd w:val="clear" w:color="auto" w:fill="auto"/>
              <w:spacing w:line="360" w:lineRule="auto"/>
              <w:jc w:val="left"/>
              <w:rPr>
                <w:rFonts w:hint="eastAsia" w:ascii="宋体" w:hAnsi="宋体" w:eastAsia="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9" w:type="dxa"/>
            <w:noWrap w:val="0"/>
            <w:vAlign w:val="center"/>
          </w:tcPr>
          <w:p>
            <w:pPr>
              <w:shd w:val="clear" w:color="auto" w:fill="auto"/>
              <w:spacing w:line="360" w:lineRule="auto"/>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6</w:t>
            </w:r>
          </w:p>
        </w:tc>
        <w:tc>
          <w:tcPr>
            <w:tcW w:w="5886" w:type="dxa"/>
            <w:noWrap w:val="0"/>
            <w:vAlign w:val="center"/>
          </w:tcPr>
          <w:p>
            <w:pPr>
              <w:shd w:val="clear" w:color="auto" w:fill="auto"/>
              <w:spacing w:line="360" w:lineRule="auto"/>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GB"/>
              </w:rPr>
              <w:t>同意接受合同范本所列述的各项条款</w:t>
            </w:r>
          </w:p>
        </w:tc>
        <w:tc>
          <w:tcPr>
            <w:tcW w:w="775" w:type="dxa"/>
            <w:noWrap w:val="0"/>
            <w:vAlign w:val="center"/>
          </w:tcPr>
          <w:p>
            <w:pPr>
              <w:shd w:val="clear" w:color="auto" w:fill="auto"/>
              <w:spacing w:line="360" w:lineRule="auto"/>
              <w:jc w:val="left"/>
              <w:rPr>
                <w:rFonts w:hint="eastAsia" w:ascii="宋体" w:hAnsi="宋体" w:eastAsia="宋体" w:cs="Times New Roman"/>
                <w:color w:val="auto"/>
                <w:sz w:val="24"/>
                <w:szCs w:val="24"/>
                <w:highlight w:val="none"/>
              </w:rPr>
            </w:pPr>
          </w:p>
        </w:tc>
        <w:tc>
          <w:tcPr>
            <w:tcW w:w="1376" w:type="dxa"/>
            <w:noWrap w:val="0"/>
            <w:vAlign w:val="center"/>
          </w:tcPr>
          <w:p>
            <w:pPr>
              <w:shd w:val="clear" w:color="auto" w:fill="auto"/>
              <w:spacing w:line="360" w:lineRule="auto"/>
              <w:jc w:val="left"/>
              <w:rPr>
                <w:rFonts w:hint="eastAsia" w:ascii="宋体" w:hAnsi="宋体" w:eastAsia="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9" w:type="dxa"/>
            <w:noWrap w:val="0"/>
            <w:vAlign w:val="center"/>
          </w:tcPr>
          <w:p>
            <w:pPr>
              <w:shd w:val="clear" w:color="auto" w:fill="auto"/>
              <w:spacing w:line="360" w:lineRule="auto"/>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7</w:t>
            </w:r>
          </w:p>
        </w:tc>
        <w:tc>
          <w:tcPr>
            <w:tcW w:w="5886" w:type="dxa"/>
            <w:noWrap w:val="0"/>
            <w:vAlign w:val="center"/>
          </w:tcPr>
          <w:p>
            <w:pPr>
              <w:shd w:val="clear" w:color="auto" w:fill="auto"/>
              <w:spacing w:line="360" w:lineRule="auto"/>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同意按本项目要求缴付相关款项</w:t>
            </w:r>
          </w:p>
        </w:tc>
        <w:tc>
          <w:tcPr>
            <w:tcW w:w="775" w:type="dxa"/>
            <w:noWrap w:val="0"/>
            <w:vAlign w:val="center"/>
          </w:tcPr>
          <w:p>
            <w:pPr>
              <w:shd w:val="clear" w:color="auto" w:fill="auto"/>
              <w:spacing w:line="360" w:lineRule="auto"/>
              <w:jc w:val="left"/>
              <w:rPr>
                <w:rFonts w:hint="eastAsia" w:ascii="宋体" w:hAnsi="宋体" w:eastAsia="宋体" w:cs="Times New Roman"/>
                <w:color w:val="auto"/>
                <w:sz w:val="24"/>
                <w:szCs w:val="24"/>
                <w:highlight w:val="none"/>
              </w:rPr>
            </w:pPr>
          </w:p>
        </w:tc>
        <w:tc>
          <w:tcPr>
            <w:tcW w:w="1376" w:type="dxa"/>
            <w:noWrap w:val="0"/>
            <w:vAlign w:val="center"/>
          </w:tcPr>
          <w:p>
            <w:pPr>
              <w:shd w:val="clear" w:color="auto" w:fill="auto"/>
              <w:spacing w:line="360" w:lineRule="auto"/>
              <w:jc w:val="left"/>
              <w:rPr>
                <w:rFonts w:hint="eastAsia" w:ascii="宋体" w:hAnsi="宋体" w:eastAsia="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639" w:type="dxa"/>
            <w:noWrap w:val="0"/>
            <w:vAlign w:val="center"/>
          </w:tcPr>
          <w:p>
            <w:pPr>
              <w:shd w:val="clear" w:color="auto" w:fill="auto"/>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8</w:t>
            </w:r>
          </w:p>
        </w:tc>
        <w:tc>
          <w:tcPr>
            <w:tcW w:w="5886" w:type="dxa"/>
            <w:noWrap w:val="0"/>
            <w:vAlign w:val="center"/>
          </w:tcPr>
          <w:p>
            <w:pPr>
              <w:pStyle w:val="10"/>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同意采购方以任何形式对我方投标文件内容的真实性和有效性进行审查、验证</w:t>
            </w:r>
          </w:p>
        </w:tc>
        <w:tc>
          <w:tcPr>
            <w:tcW w:w="775" w:type="dxa"/>
            <w:noWrap w:val="0"/>
            <w:vAlign w:val="center"/>
          </w:tcPr>
          <w:p>
            <w:pPr>
              <w:shd w:val="clear" w:color="auto" w:fill="auto"/>
              <w:spacing w:line="360" w:lineRule="auto"/>
              <w:jc w:val="center"/>
              <w:rPr>
                <w:rFonts w:hint="eastAsia" w:ascii="宋体" w:hAnsi="宋体"/>
                <w:color w:val="auto"/>
                <w:sz w:val="24"/>
                <w:szCs w:val="24"/>
                <w:highlight w:val="none"/>
              </w:rPr>
            </w:pPr>
          </w:p>
        </w:tc>
        <w:tc>
          <w:tcPr>
            <w:tcW w:w="1376" w:type="dxa"/>
            <w:noWrap w:val="0"/>
            <w:vAlign w:val="center"/>
          </w:tcPr>
          <w:p>
            <w:pPr>
              <w:shd w:val="clear" w:color="auto" w:fill="auto"/>
              <w:spacing w:line="360" w:lineRule="auto"/>
              <w:jc w:val="center"/>
              <w:rPr>
                <w:rFonts w:hint="eastAsia" w:ascii="宋体" w:hAnsi="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9" w:type="dxa"/>
            <w:noWrap w:val="0"/>
            <w:vAlign w:val="center"/>
          </w:tcPr>
          <w:p>
            <w:pPr>
              <w:shd w:val="clear" w:color="auto" w:fill="auto"/>
              <w:spacing w:line="360" w:lineRule="auto"/>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9</w:t>
            </w:r>
          </w:p>
        </w:tc>
        <w:tc>
          <w:tcPr>
            <w:tcW w:w="5886" w:type="dxa"/>
            <w:noWrap w:val="0"/>
            <w:vAlign w:val="center"/>
          </w:tcPr>
          <w:p>
            <w:pPr>
              <w:shd w:val="clear" w:color="auto" w:fill="auto"/>
              <w:spacing w:line="360" w:lineRule="auto"/>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招标文件规定的其他相关条款</w:t>
            </w:r>
          </w:p>
        </w:tc>
        <w:tc>
          <w:tcPr>
            <w:tcW w:w="775" w:type="dxa"/>
            <w:noWrap w:val="0"/>
            <w:vAlign w:val="center"/>
          </w:tcPr>
          <w:p>
            <w:pPr>
              <w:shd w:val="clear" w:color="auto" w:fill="auto"/>
              <w:spacing w:line="360" w:lineRule="auto"/>
              <w:jc w:val="left"/>
              <w:rPr>
                <w:rFonts w:hint="eastAsia" w:ascii="宋体" w:hAnsi="宋体" w:eastAsia="宋体" w:cs="Times New Roman"/>
                <w:color w:val="auto"/>
                <w:sz w:val="24"/>
                <w:szCs w:val="24"/>
                <w:highlight w:val="none"/>
              </w:rPr>
            </w:pPr>
          </w:p>
        </w:tc>
        <w:tc>
          <w:tcPr>
            <w:tcW w:w="1376" w:type="dxa"/>
            <w:noWrap w:val="0"/>
            <w:vAlign w:val="center"/>
          </w:tcPr>
          <w:p>
            <w:pPr>
              <w:shd w:val="clear" w:color="auto" w:fill="auto"/>
              <w:spacing w:line="360" w:lineRule="auto"/>
              <w:jc w:val="left"/>
              <w:rPr>
                <w:rFonts w:hint="eastAsia" w:ascii="宋体" w:hAnsi="宋体" w:eastAsia="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9" w:type="dxa"/>
            <w:noWrap w:val="0"/>
            <w:vAlign w:val="center"/>
          </w:tcPr>
          <w:p>
            <w:pPr>
              <w:shd w:val="clear" w:color="auto" w:fill="auto"/>
              <w:spacing w:line="360" w:lineRule="auto"/>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10</w:t>
            </w:r>
          </w:p>
        </w:tc>
        <w:tc>
          <w:tcPr>
            <w:tcW w:w="8037" w:type="dxa"/>
            <w:gridSpan w:val="3"/>
            <w:noWrap w:val="0"/>
            <w:vAlign w:val="center"/>
          </w:tcPr>
          <w:p>
            <w:pPr>
              <w:shd w:val="clear" w:color="auto" w:fill="auto"/>
              <w:spacing w:line="360" w:lineRule="auto"/>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其它商务条款偏离说明：</w:t>
            </w:r>
          </w:p>
        </w:tc>
      </w:tr>
    </w:tbl>
    <w:p>
      <w:pPr>
        <w:shd w:val="clear" w:color="auto" w:fill="auto"/>
        <w:spacing w:line="360" w:lineRule="auto"/>
        <w:rPr>
          <w:rFonts w:hint="eastAsia" w:ascii="宋体" w:hAnsi="宋体"/>
          <w:color w:val="auto"/>
          <w:sz w:val="24"/>
          <w:szCs w:val="24"/>
          <w:highlight w:val="none"/>
          <w:lang w:val="en-GB"/>
        </w:rPr>
      </w:pPr>
      <w:r>
        <w:rPr>
          <w:rFonts w:hint="eastAsia" w:ascii="宋体" w:hAnsi="宋体"/>
          <w:color w:val="auto"/>
          <w:sz w:val="24"/>
          <w:szCs w:val="24"/>
          <w:highlight w:val="none"/>
          <w:lang w:val="en-GB"/>
        </w:rPr>
        <w:t>注： 1.</w:t>
      </w:r>
      <w:r>
        <w:rPr>
          <w:rFonts w:hint="eastAsia" w:ascii="宋体" w:hAnsi="宋体"/>
          <w:color w:val="auto"/>
          <w:sz w:val="24"/>
          <w:szCs w:val="24"/>
          <w:highlight w:val="none"/>
        </w:rPr>
        <w:t>对</w:t>
      </w:r>
      <w:r>
        <w:rPr>
          <w:rFonts w:hint="eastAsia" w:ascii="宋体" w:hAnsi="宋体"/>
          <w:color w:val="auto"/>
          <w:sz w:val="24"/>
          <w:szCs w:val="24"/>
          <w:highlight w:val="none"/>
          <w:lang w:val="en-GB"/>
        </w:rPr>
        <w:t>于上述要求，如供应商完全响应，则请在“是否响应”栏内打“√”，对空白或打“×”视为偏离，请在“偏离说明”栏内扼要说明偏离情况。</w:t>
      </w:r>
    </w:p>
    <w:p>
      <w:pPr>
        <w:shd w:val="clear" w:color="auto" w:fill="auto"/>
        <w:spacing w:line="360" w:lineRule="auto"/>
        <w:ind w:firstLine="420"/>
        <w:rPr>
          <w:rFonts w:hint="eastAsia" w:ascii="宋体" w:hAnsi="宋体"/>
          <w:color w:val="auto"/>
          <w:sz w:val="24"/>
          <w:szCs w:val="24"/>
          <w:highlight w:val="none"/>
          <w:lang w:val="en-GB"/>
        </w:rPr>
      </w:pPr>
      <w:r>
        <w:rPr>
          <w:rFonts w:hint="eastAsia" w:ascii="宋体" w:hAnsi="宋体"/>
          <w:color w:val="auto"/>
          <w:sz w:val="24"/>
          <w:szCs w:val="24"/>
          <w:highlight w:val="none"/>
          <w:lang w:val="en-GB"/>
        </w:rPr>
        <w:t xml:space="preserve"> 2.本表内容不得擅自修改。</w:t>
      </w:r>
    </w:p>
    <w:p>
      <w:pPr>
        <w:shd w:val="clear" w:color="auto" w:fill="auto"/>
        <w:spacing w:line="560" w:lineRule="exact"/>
        <w:ind w:firstLine="480" w:firstLineChars="200"/>
        <w:rPr>
          <w:rFonts w:hint="eastAsia" w:ascii="宋体" w:hAnsi="宋体"/>
          <w:color w:val="auto"/>
          <w:sz w:val="24"/>
          <w:szCs w:val="24"/>
          <w:highlight w:val="none"/>
        </w:rPr>
      </w:pPr>
      <w:r>
        <w:rPr>
          <w:rFonts w:hint="default" w:ascii="宋体" w:hAnsi="宋体"/>
          <w:color w:val="auto"/>
          <w:sz w:val="24"/>
          <w:szCs w:val="24"/>
          <w:highlight w:val="none"/>
        </w:rPr>
        <w:t>供应商</w:t>
      </w:r>
      <w:r>
        <w:rPr>
          <w:rFonts w:hint="eastAsia" w:ascii="宋体" w:hAnsi="宋体"/>
          <w:color w:val="auto"/>
          <w:sz w:val="24"/>
          <w:szCs w:val="24"/>
          <w:highlight w:val="none"/>
        </w:rPr>
        <w:t>（</w:t>
      </w:r>
      <w:r>
        <w:rPr>
          <w:rFonts w:hint="eastAsia" w:ascii="宋体" w:hAnsi="宋体"/>
          <w:color w:val="auto"/>
          <w:sz w:val="24"/>
          <w:szCs w:val="24"/>
          <w:highlight w:val="none"/>
          <w:lang w:eastAsia="zh-CN"/>
        </w:rPr>
        <w:t>盖供应商公章</w:t>
      </w:r>
      <w:r>
        <w:rPr>
          <w:rFonts w:hint="eastAsia" w:ascii="宋体" w:hAnsi="宋体"/>
          <w:color w:val="auto"/>
          <w:sz w:val="24"/>
          <w:szCs w:val="24"/>
          <w:highlight w:val="none"/>
        </w:rPr>
        <w:t>）：</w:t>
      </w:r>
      <w:r>
        <w:rPr>
          <w:rFonts w:hint="eastAsia" w:ascii="宋体" w:hAnsi="宋体"/>
          <w:color w:val="auto"/>
          <w:sz w:val="24"/>
          <w:szCs w:val="24"/>
          <w:highlight w:val="none"/>
          <w:u w:val="single"/>
        </w:rPr>
        <w:t xml:space="preserve">                                   </w:t>
      </w:r>
    </w:p>
    <w:p>
      <w:pPr>
        <w:shd w:val="clear" w:color="auto" w:fill="auto"/>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eastAsia="zh-CN"/>
        </w:rPr>
        <w:t>法定代表人/负责人</w:t>
      </w:r>
      <w:r>
        <w:rPr>
          <w:rFonts w:hint="eastAsia" w:ascii="宋体" w:hAnsi="宋体"/>
          <w:color w:val="auto"/>
          <w:sz w:val="24"/>
          <w:szCs w:val="24"/>
          <w:highlight w:val="none"/>
        </w:rPr>
        <w:t>或授权委托人（签字）：</w:t>
      </w:r>
      <w:r>
        <w:rPr>
          <w:rFonts w:hint="eastAsia" w:ascii="宋体" w:hAnsi="宋体"/>
          <w:color w:val="auto"/>
          <w:sz w:val="24"/>
          <w:szCs w:val="24"/>
          <w:highlight w:val="none"/>
          <w:u w:val="single"/>
        </w:rPr>
        <w:t xml:space="preserve">   </w:t>
      </w:r>
    </w:p>
    <w:p>
      <w:pPr>
        <w:shd w:val="clear" w:color="auto" w:fill="auto"/>
        <w:spacing w:line="560" w:lineRule="exact"/>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日期：</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日</w:t>
      </w: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keepNext w:val="0"/>
        <w:keepLines w:val="0"/>
        <w:pageBreakBefore w:val="0"/>
        <w:widowControl w:val="0"/>
        <w:numPr>
          <w:ilvl w:val="0"/>
          <w:numId w:val="6"/>
        </w:numPr>
        <w:shd w:val="clear" w:color="auto" w:fill="auto"/>
        <w:kinsoku/>
        <w:wordWrap/>
        <w:overflowPunct/>
        <w:topLinePunct w:val="0"/>
        <w:autoSpaceDE/>
        <w:autoSpaceDN/>
        <w:bidi w:val="0"/>
        <w:adjustRightInd/>
        <w:snapToGrid/>
        <w:spacing w:line="540" w:lineRule="exact"/>
        <w:jc w:val="center"/>
        <w:textAlignment w:val="auto"/>
        <w:outlineLvl w:val="0"/>
        <w:rPr>
          <w:rFonts w:hint="eastAsia" w:ascii="宋体" w:hAnsi="宋体" w:eastAsia="宋体" w:cs="Times New Roman"/>
          <w:b/>
          <w:color w:val="auto"/>
          <w:sz w:val="24"/>
          <w:szCs w:val="24"/>
          <w:highlight w:val="none"/>
          <w:lang w:eastAsia="zh-CN"/>
        </w:rPr>
      </w:pPr>
      <w:bookmarkStart w:id="46" w:name="_Toc25440"/>
      <w:r>
        <w:rPr>
          <w:rFonts w:hint="eastAsia" w:ascii="宋体" w:hAnsi="宋体" w:eastAsia="宋体" w:cs="Times New Roman"/>
          <w:b/>
          <w:color w:val="auto"/>
          <w:sz w:val="28"/>
          <w:szCs w:val="28"/>
          <w:highlight w:val="none"/>
          <w:lang w:eastAsia="zh-CN"/>
        </w:rPr>
        <w:br w:type="page"/>
      </w:r>
      <w:r>
        <w:rPr>
          <w:rFonts w:hint="eastAsia" w:ascii="宋体" w:hAnsi="宋体" w:eastAsia="宋体" w:cs="Times New Roman"/>
          <w:b/>
          <w:color w:val="auto"/>
          <w:sz w:val="28"/>
          <w:szCs w:val="28"/>
          <w:highlight w:val="none"/>
          <w:lang w:eastAsia="zh-CN"/>
        </w:rPr>
        <w:t>评审项目投标资料表</w:t>
      </w:r>
      <w:bookmarkEnd w:id="46"/>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4"/>
        <w:gridCol w:w="2945"/>
        <w:gridCol w:w="2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jc w:val="center"/>
              <w:rPr>
                <w:rFonts w:hint="eastAsia" w:ascii="宋体" w:hAnsi="宋体"/>
                <w:b/>
                <w:bCs/>
                <w:color w:val="auto"/>
                <w:sz w:val="24"/>
                <w:szCs w:val="24"/>
                <w:highlight w:val="none"/>
              </w:rPr>
            </w:pPr>
            <w:r>
              <w:rPr>
                <w:rFonts w:hint="eastAsia" w:ascii="宋体" w:hAnsi="宋体"/>
                <w:b/>
                <w:bCs/>
                <w:color w:val="auto"/>
                <w:sz w:val="24"/>
                <w:szCs w:val="24"/>
                <w:highlight w:val="none"/>
              </w:rPr>
              <w:t>评审分项</w:t>
            </w:r>
          </w:p>
        </w:tc>
        <w:tc>
          <w:tcPr>
            <w:tcW w:w="2945" w:type="dxa"/>
            <w:noWrap w:val="0"/>
            <w:vAlign w:val="top"/>
          </w:tcPr>
          <w:p>
            <w:pPr>
              <w:shd w:val="clear" w:color="auto" w:fill="auto"/>
              <w:spacing w:line="360" w:lineRule="auto"/>
              <w:jc w:val="center"/>
              <w:rPr>
                <w:rFonts w:hint="eastAsia" w:ascii="宋体" w:hAnsi="宋体"/>
                <w:b/>
                <w:bCs/>
                <w:color w:val="auto"/>
                <w:sz w:val="24"/>
                <w:szCs w:val="24"/>
                <w:highlight w:val="none"/>
              </w:rPr>
            </w:pPr>
            <w:r>
              <w:rPr>
                <w:rFonts w:hint="eastAsia" w:ascii="宋体" w:hAnsi="宋体"/>
                <w:b/>
                <w:bCs/>
                <w:color w:val="auto"/>
                <w:sz w:val="24"/>
                <w:szCs w:val="24"/>
                <w:highlight w:val="none"/>
              </w:rPr>
              <w:t>评审技术和商务评分细则</w:t>
            </w:r>
          </w:p>
        </w:tc>
        <w:tc>
          <w:tcPr>
            <w:tcW w:w="2945" w:type="dxa"/>
            <w:noWrap w:val="0"/>
            <w:vAlign w:val="top"/>
          </w:tcPr>
          <w:p>
            <w:pPr>
              <w:shd w:val="clear" w:color="auto" w:fill="auto"/>
              <w:spacing w:line="360" w:lineRule="auto"/>
              <w:jc w:val="center"/>
              <w:rPr>
                <w:rFonts w:hint="eastAsia" w:ascii="宋体" w:hAnsi="宋体"/>
                <w:b/>
                <w:bCs/>
                <w:color w:val="auto"/>
                <w:sz w:val="24"/>
                <w:szCs w:val="24"/>
                <w:highlight w:val="none"/>
              </w:rPr>
            </w:pPr>
            <w:r>
              <w:rPr>
                <w:rFonts w:hint="eastAsia" w:ascii="宋体" w:hAnsi="宋体"/>
                <w:b/>
                <w:bCs/>
                <w:color w:val="auto"/>
                <w:sz w:val="24"/>
                <w:szCs w:val="24"/>
                <w:highlight w:val="none"/>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rPr>
                <w:rFonts w:hint="eastAsia" w:ascii="宋体" w:hAnsi="宋体"/>
                <w:color w:val="auto"/>
                <w:sz w:val="24"/>
                <w:szCs w:val="24"/>
                <w:highlight w:val="none"/>
              </w:rPr>
            </w:pPr>
          </w:p>
        </w:tc>
        <w:tc>
          <w:tcPr>
            <w:tcW w:w="2945" w:type="dxa"/>
            <w:noWrap w:val="0"/>
            <w:vAlign w:val="top"/>
          </w:tcPr>
          <w:p>
            <w:pPr>
              <w:shd w:val="clear" w:color="auto" w:fill="auto"/>
              <w:spacing w:line="360" w:lineRule="auto"/>
              <w:rPr>
                <w:rFonts w:hint="eastAsia" w:ascii="宋体" w:hAnsi="宋体"/>
                <w:color w:val="auto"/>
                <w:sz w:val="24"/>
                <w:szCs w:val="24"/>
                <w:highlight w:val="none"/>
              </w:rPr>
            </w:pPr>
          </w:p>
        </w:tc>
        <w:tc>
          <w:tcPr>
            <w:tcW w:w="2945" w:type="dxa"/>
            <w:noWrap w:val="0"/>
            <w:vAlign w:val="top"/>
          </w:tcPr>
          <w:p>
            <w:pPr>
              <w:shd w:val="clear" w:color="auto" w:fill="auto"/>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rPr>
                <w:rFonts w:hint="eastAsia" w:ascii="宋体" w:hAnsi="宋体"/>
                <w:color w:val="auto"/>
                <w:sz w:val="24"/>
                <w:szCs w:val="24"/>
                <w:highlight w:val="none"/>
              </w:rPr>
            </w:pPr>
          </w:p>
        </w:tc>
        <w:tc>
          <w:tcPr>
            <w:tcW w:w="2945" w:type="dxa"/>
            <w:noWrap w:val="0"/>
            <w:vAlign w:val="top"/>
          </w:tcPr>
          <w:p>
            <w:pPr>
              <w:shd w:val="clear" w:color="auto" w:fill="auto"/>
              <w:spacing w:line="360" w:lineRule="auto"/>
              <w:rPr>
                <w:rFonts w:hint="eastAsia" w:ascii="宋体" w:hAnsi="宋体"/>
                <w:color w:val="auto"/>
                <w:sz w:val="24"/>
                <w:szCs w:val="24"/>
                <w:highlight w:val="none"/>
              </w:rPr>
            </w:pPr>
          </w:p>
        </w:tc>
        <w:tc>
          <w:tcPr>
            <w:tcW w:w="2945" w:type="dxa"/>
            <w:noWrap w:val="0"/>
            <w:vAlign w:val="top"/>
          </w:tcPr>
          <w:p>
            <w:pPr>
              <w:shd w:val="clear" w:color="auto" w:fill="auto"/>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4" w:type="dxa"/>
            <w:noWrap w:val="0"/>
            <w:vAlign w:val="top"/>
          </w:tcPr>
          <w:p>
            <w:pPr>
              <w:shd w:val="clear" w:color="auto" w:fill="auto"/>
              <w:spacing w:line="360" w:lineRule="auto"/>
              <w:rPr>
                <w:rFonts w:hint="eastAsia" w:ascii="宋体" w:hAnsi="宋体"/>
                <w:color w:val="auto"/>
                <w:sz w:val="24"/>
                <w:szCs w:val="24"/>
                <w:highlight w:val="none"/>
              </w:rPr>
            </w:pPr>
          </w:p>
        </w:tc>
        <w:tc>
          <w:tcPr>
            <w:tcW w:w="2945" w:type="dxa"/>
            <w:noWrap w:val="0"/>
            <w:vAlign w:val="top"/>
          </w:tcPr>
          <w:p>
            <w:pPr>
              <w:shd w:val="clear" w:color="auto" w:fill="auto"/>
              <w:spacing w:line="360" w:lineRule="auto"/>
              <w:rPr>
                <w:rFonts w:hint="eastAsia" w:ascii="宋体" w:hAnsi="宋体"/>
                <w:color w:val="auto"/>
                <w:sz w:val="24"/>
                <w:szCs w:val="24"/>
                <w:highlight w:val="none"/>
              </w:rPr>
            </w:pPr>
          </w:p>
        </w:tc>
        <w:tc>
          <w:tcPr>
            <w:tcW w:w="2945" w:type="dxa"/>
            <w:noWrap w:val="0"/>
            <w:vAlign w:val="top"/>
          </w:tcPr>
          <w:p>
            <w:pPr>
              <w:shd w:val="clear" w:color="auto" w:fill="auto"/>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rPr>
                <w:rFonts w:hint="eastAsia" w:ascii="宋体" w:hAnsi="宋体"/>
                <w:color w:val="auto"/>
                <w:sz w:val="24"/>
                <w:szCs w:val="24"/>
                <w:highlight w:val="none"/>
              </w:rPr>
            </w:pPr>
          </w:p>
        </w:tc>
        <w:tc>
          <w:tcPr>
            <w:tcW w:w="2945" w:type="dxa"/>
            <w:noWrap w:val="0"/>
            <w:vAlign w:val="top"/>
          </w:tcPr>
          <w:p>
            <w:pPr>
              <w:shd w:val="clear" w:color="auto" w:fill="auto"/>
              <w:spacing w:line="360" w:lineRule="auto"/>
              <w:rPr>
                <w:rFonts w:hint="eastAsia" w:ascii="宋体" w:hAnsi="宋体"/>
                <w:color w:val="auto"/>
                <w:sz w:val="24"/>
                <w:szCs w:val="24"/>
                <w:highlight w:val="none"/>
              </w:rPr>
            </w:pPr>
          </w:p>
        </w:tc>
        <w:tc>
          <w:tcPr>
            <w:tcW w:w="2945" w:type="dxa"/>
            <w:noWrap w:val="0"/>
            <w:vAlign w:val="top"/>
          </w:tcPr>
          <w:p>
            <w:pPr>
              <w:shd w:val="clear" w:color="auto" w:fill="auto"/>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rPr>
                <w:rFonts w:hint="eastAsia" w:ascii="宋体" w:hAnsi="宋体"/>
                <w:color w:val="auto"/>
                <w:sz w:val="24"/>
                <w:szCs w:val="24"/>
                <w:highlight w:val="none"/>
              </w:rPr>
            </w:pPr>
          </w:p>
        </w:tc>
        <w:tc>
          <w:tcPr>
            <w:tcW w:w="2945" w:type="dxa"/>
            <w:noWrap w:val="0"/>
            <w:vAlign w:val="top"/>
          </w:tcPr>
          <w:p>
            <w:pPr>
              <w:shd w:val="clear" w:color="auto" w:fill="auto"/>
              <w:spacing w:line="360" w:lineRule="auto"/>
              <w:rPr>
                <w:rFonts w:hint="eastAsia" w:ascii="宋体" w:hAnsi="宋体"/>
                <w:color w:val="auto"/>
                <w:sz w:val="24"/>
                <w:szCs w:val="24"/>
                <w:highlight w:val="none"/>
              </w:rPr>
            </w:pPr>
          </w:p>
        </w:tc>
        <w:tc>
          <w:tcPr>
            <w:tcW w:w="2945" w:type="dxa"/>
            <w:noWrap w:val="0"/>
            <w:vAlign w:val="top"/>
          </w:tcPr>
          <w:p>
            <w:pPr>
              <w:shd w:val="clear" w:color="auto" w:fill="auto"/>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4" w:type="dxa"/>
            <w:noWrap w:val="0"/>
            <w:vAlign w:val="top"/>
          </w:tcPr>
          <w:p>
            <w:pPr>
              <w:shd w:val="clear" w:color="auto" w:fill="auto"/>
              <w:spacing w:line="360" w:lineRule="auto"/>
              <w:rPr>
                <w:rFonts w:hint="eastAsia" w:ascii="宋体" w:hAnsi="宋体"/>
                <w:color w:val="auto"/>
                <w:sz w:val="24"/>
                <w:szCs w:val="24"/>
                <w:highlight w:val="none"/>
              </w:rPr>
            </w:pPr>
          </w:p>
        </w:tc>
        <w:tc>
          <w:tcPr>
            <w:tcW w:w="2945" w:type="dxa"/>
            <w:noWrap w:val="0"/>
            <w:vAlign w:val="top"/>
          </w:tcPr>
          <w:p>
            <w:pPr>
              <w:shd w:val="clear" w:color="auto" w:fill="auto"/>
              <w:spacing w:line="360" w:lineRule="auto"/>
              <w:rPr>
                <w:rFonts w:hint="eastAsia" w:ascii="宋体" w:hAnsi="宋体"/>
                <w:color w:val="auto"/>
                <w:sz w:val="24"/>
                <w:szCs w:val="24"/>
                <w:highlight w:val="none"/>
              </w:rPr>
            </w:pPr>
          </w:p>
        </w:tc>
        <w:tc>
          <w:tcPr>
            <w:tcW w:w="2945" w:type="dxa"/>
            <w:noWrap w:val="0"/>
            <w:vAlign w:val="top"/>
          </w:tcPr>
          <w:p>
            <w:pPr>
              <w:shd w:val="clear" w:color="auto" w:fill="auto"/>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44" w:type="dxa"/>
            <w:noWrap w:val="0"/>
            <w:vAlign w:val="top"/>
          </w:tcPr>
          <w:p>
            <w:pPr>
              <w:shd w:val="clear" w:color="auto" w:fill="auto"/>
              <w:spacing w:line="360" w:lineRule="auto"/>
              <w:rPr>
                <w:rFonts w:hint="eastAsia" w:ascii="宋体" w:hAnsi="宋体"/>
                <w:color w:val="auto"/>
                <w:sz w:val="24"/>
                <w:szCs w:val="24"/>
                <w:highlight w:val="none"/>
              </w:rPr>
            </w:pPr>
          </w:p>
        </w:tc>
        <w:tc>
          <w:tcPr>
            <w:tcW w:w="2945" w:type="dxa"/>
            <w:noWrap w:val="0"/>
            <w:vAlign w:val="top"/>
          </w:tcPr>
          <w:p>
            <w:pPr>
              <w:shd w:val="clear" w:color="auto" w:fill="auto"/>
              <w:spacing w:line="360" w:lineRule="auto"/>
              <w:rPr>
                <w:rFonts w:hint="eastAsia" w:ascii="宋体" w:hAnsi="宋体"/>
                <w:color w:val="auto"/>
                <w:sz w:val="24"/>
                <w:szCs w:val="24"/>
                <w:highlight w:val="none"/>
              </w:rPr>
            </w:pPr>
          </w:p>
        </w:tc>
        <w:tc>
          <w:tcPr>
            <w:tcW w:w="2945" w:type="dxa"/>
            <w:noWrap w:val="0"/>
            <w:vAlign w:val="top"/>
          </w:tcPr>
          <w:p>
            <w:pPr>
              <w:shd w:val="clear" w:color="auto" w:fill="auto"/>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见投标文件第（）页</w:t>
            </w:r>
          </w:p>
        </w:tc>
      </w:tr>
    </w:tbl>
    <w:p>
      <w:pPr>
        <w:shd w:val="clear" w:color="auto" w:fill="auto"/>
        <w:spacing w:line="360" w:lineRule="auto"/>
        <w:rPr>
          <w:rFonts w:hint="eastAsia" w:ascii="宋体" w:hAnsi="宋体"/>
          <w:color w:val="auto"/>
          <w:sz w:val="24"/>
          <w:szCs w:val="24"/>
          <w:highlight w:val="none"/>
        </w:rPr>
      </w:pPr>
      <w:r>
        <w:rPr>
          <w:rFonts w:hint="eastAsia" w:ascii="宋体" w:hAnsi="宋体"/>
          <w:color w:val="auto"/>
          <w:sz w:val="24"/>
          <w:szCs w:val="24"/>
          <w:highlight w:val="none"/>
        </w:rPr>
        <w:t>注：为方便评审，请供应商按上述表格自行标注相关的得分点。</w:t>
      </w:r>
    </w:p>
    <w:p>
      <w:pPr>
        <w:shd w:val="clear" w:color="auto" w:fill="auto"/>
        <w:spacing w:line="360" w:lineRule="auto"/>
        <w:ind w:firstLine="570"/>
        <w:rPr>
          <w:rFonts w:hint="eastAsia" w:ascii="宋体" w:hAnsi="宋体"/>
          <w:color w:val="auto"/>
          <w:sz w:val="24"/>
          <w:szCs w:val="24"/>
          <w:highlight w:val="none"/>
        </w:rPr>
      </w:pPr>
    </w:p>
    <w:p>
      <w:pPr>
        <w:shd w:val="clear" w:color="auto" w:fill="auto"/>
        <w:spacing w:line="560" w:lineRule="exact"/>
        <w:ind w:firstLine="480" w:firstLineChars="200"/>
        <w:rPr>
          <w:rFonts w:hint="eastAsia" w:ascii="宋体" w:hAnsi="宋体"/>
          <w:color w:val="auto"/>
          <w:sz w:val="24"/>
          <w:szCs w:val="24"/>
          <w:highlight w:val="none"/>
        </w:rPr>
      </w:pPr>
      <w:r>
        <w:rPr>
          <w:rFonts w:hint="default" w:ascii="宋体" w:hAnsi="宋体"/>
          <w:color w:val="auto"/>
          <w:sz w:val="24"/>
          <w:szCs w:val="24"/>
          <w:highlight w:val="none"/>
        </w:rPr>
        <w:t>供应商</w:t>
      </w:r>
      <w:r>
        <w:rPr>
          <w:rFonts w:hint="eastAsia" w:ascii="宋体" w:hAnsi="宋体"/>
          <w:color w:val="auto"/>
          <w:sz w:val="24"/>
          <w:szCs w:val="24"/>
          <w:highlight w:val="none"/>
        </w:rPr>
        <w:t>（</w:t>
      </w:r>
      <w:r>
        <w:rPr>
          <w:rFonts w:hint="eastAsia" w:ascii="宋体" w:hAnsi="宋体"/>
          <w:color w:val="auto"/>
          <w:sz w:val="24"/>
          <w:szCs w:val="24"/>
          <w:highlight w:val="none"/>
          <w:lang w:eastAsia="zh-CN"/>
        </w:rPr>
        <w:t>盖供应商公章</w:t>
      </w:r>
      <w:r>
        <w:rPr>
          <w:rFonts w:hint="eastAsia" w:ascii="宋体" w:hAnsi="宋体"/>
          <w:color w:val="auto"/>
          <w:sz w:val="24"/>
          <w:szCs w:val="24"/>
          <w:highlight w:val="none"/>
        </w:rPr>
        <w:t>）：</w:t>
      </w:r>
      <w:r>
        <w:rPr>
          <w:rFonts w:hint="eastAsia" w:ascii="宋体" w:hAnsi="宋体"/>
          <w:color w:val="auto"/>
          <w:sz w:val="24"/>
          <w:szCs w:val="24"/>
          <w:highlight w:val="none"/>
          <w:u w:val="single"/>
        </w:rPr>
        <w:t xml:space="preserve">                                   </w:t>
      </w:r>
    </w:p>
    <w:p>
      <w:pPr>
        <w:shd w:val="clear" w:color="auto" w:fill="auto"/>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eastAsia="zh-CN"/>
        </w:rPr>
        <w:t>法定代表人/负责人</w:t>
      </w:r>
      <w:r>
        <w:rPr>
          <w:rFonts w:hint="eastAsia" w:ascii="宋体" w:hAnsi="宋体"/>
          <w:color w:val="auto"/>
          <w:sz w:val="24"/>
          <w:szCs w:val="24"/>
          <w:highlight w:val="none"/>
        </w:rPr>
        <w:t>或授权委托人（签字）：</w:t>
      </w:r>
      <w:r>
        <w:rPr>
          <w:rFonts w:hint="eastAsia" w:ascii="宋体" w:hAnsi="宋体"/>
          <w:color w:val="auto"/>
          <w:sz w:val="24"/>
          <w:szCs w:val="24"/>
          <w:highlight w:val="none"/>
          <w:u w:val="single"/>
        </w:rPr>
        <w:t xml:space="preserve">                                    </w:t>
      </w:r>
    </w:p>
    <w:p>
      <w:pPr>
        <w:shd w:val="clear" w:color="auto" w:fill="auto"/>
        <w:spacing w:line="560" w:lineRule="exact"/>
        <w:ind w:firstLine="480" w:firstLineChars="200"/>
        <w:jc w:val="both"/>
        <w:rPr>
          <w:rFonts w:hint="eastAsia" w:ascii="宋体" w:hAnsi="宋体"/>
          <w:color w:val="auto"/>
          <w:sz w:val="24"/>
          <w:szCs w:val="24"/>
          <w:highlight w:val="none"/>
        </w:rPr>
      </w:pPr>
      <w:r>
        <w:rPr>
          <w:rFonts w:hint="eastAsia" w:ascii="宋体" w:hAnsi="宋体"/>
          <w:color w:val="auto"/>
          <w:sz w:val="24"/>
          <w:szCs w:val="24"/>
          <w:highlight w:val="none"/>
        </w:rPr>
        <w:t>日期：</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日</w:t>
      </w: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pStyle w:val="2"/>
        <w:numPr>
          <w:ilvl w:val="0"/>
          <w:numId w:val="0"/>
        </w:numPr>
        <w:shd w:val="clear" w:color="auto" w:fill="auto"/>
        <w:rPr>
          <w:rFonts w:hint="eastAsia"/>
          <w:color w:val="auto"/>
          <w:highlight w:val="none"/>
          <w:lang w:eastAsia="zh-CN"/>
        </w:rPr>
      </w:pPr>
    </w:p>
    <w:p>
      <w:pPr>
        <w:keepNext w:val="0"/>
        <w:keepLines w:val="0"/>
        <w:pageBreakBefore w:val="0"/>
        <w:widowControl w:val="0"/>
        <w:numPr>
          <w:ilvl w:val="0"/>
          <w:numId w:val="6"/>
        </w:numPr>
        <w:shd w:val="clear" w:color="auto" w:fill="auto"/>
        <w:kinsoku/>
        <w:wordWrap/>
        <w:overflowPunct/>
        <w:topLinePunct w:val="0"/>
        <w:autoSpaceDE/>
        <w:autoSpaceDN/>
        <w:bidi w:val="0"/>
        <w:adjustRightInd/>
        <w:snapToGrid/>
        <w:spacing w:line="540" w:lineRule="exact"/>
        <w:ind w:left="0" w:leftChars="0" w:firstLine="0" w:firstLineChars="0"/>
        <w:jc w:val="center"/>
        <w:textAlignment w:val="auto"/>
        <w:outlineLvl w:val="0"/>
        <w:rPr>
          <w:rFonts w:hint="eastAsia" w:ascii="宋体" w:hAnsi="宋体" w:eastAsia="宋体" w:cs="Times New Roman"/>
          <w:b/>
          <w:color w:val="auto"/>
          <w:sz w:val="28"/>
          <w:szCs w:val="28"/>
          <w:highlight w:val="none"/>
          <w:lang w:eastAsia="zh-CN"/>
        </w:rPr>
      </w:pPr>
      <w:bookmarkStart w:id="47" w:name="_Toc206"/>
      <w:r>
        <w:rPr>
          <w:rFonts w:hint="eastAsia" w:ascii="宋体" w:hAnsi="宋体" w:eastAsia="宋体" w:cs="Times New Roman"/>
          <w:b/>
          <w:color w:val="auto"/>
          <w:sz w:val="28"/>
          <w:szCs w:val="28"/>
          <w:highlight w:val="none"/>
          <w:lang w:eastAsia="zh-CN"/>
        </w:rPr>
        <w:br w:type="page"/>
      </w:r>
      <w:r>
        <w:rPr>
          <w:rFonts w:hint="eastAsia" w:ascii="宋体" w:hAnsi="宋体" w:eastAsia="宋体" w:cs="Times New Roman"/>
          <w:b/>
          <w:color w:val="auto"/>
          <w:sz w:val="28"/>
          <w:szCs w:val="28"/>
          <w:highlight w:val="none"/>
          <w:lang w:eastAsia="zh-CN"/>
        </w:rPr>
        <w:t>技术部分（按照技术评分细则的内容编制，格式自拟）</w:t>
      </w:r>
      <w:bookmarkEnd w:id="47"/>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keepNext w:val="0"/>
        <w:keepLines w:val="0"/>
        <w:pageBreakBefore w:val="0"/>
        <w:widowControl w:val="0"/>
        <w:numPr>
          <w:ilvl w:val="0"/>
          <w:numId w:val="6"/>
        </w:numPr>
        <w:shd w:val="clear" w:color="auto" w:fill="auto"/>
        <w:kinsoku/>
        <w:wordWrap/>
        <w:overflowPunct/>
        <w:topLinePunct w:val="0"/>
        <w:autoSpaceDE/>
        <w:autoSpaceDN/>
        <w:bidi w:val="0"/>
        <w:adjustRightInd/>
        <w:snapToGrid/>
        <w:spacing w:line="540" w:lineRule="exact"/>
        <w:ind w:left="0" w:leftChars="0" w:firstLine="0" w:firstLineChars="0"/>
        <w:jc w:val="center"/>
        <w:textAlignment w:val="auto"/>
        <w:outlineLvl w:val="0"/>
        <w:rPr>
          <w:rFonts w:hint="eastAsia" w:ascii="宋体" w:hAnsi="宋体" w:eastAsia="宋体" w:cs="Times New Roman"/>
          <w:b/>
          <w:color w:val="auto"/>
          <w:sz w:val="28"/>
          <w:szCs w:val="28"/>
          <w:highlight w:val="none"/>
          <w:lang w:eastAsia="zh-CN"/>
        </w:rPr>
      </w:pPr>
      <w:bookmarkStart w:id="48" w:name="_Toc28749"/>
      <w:r>
        <w:rPr>
          <w:rFonts w:hint="eastAsia" w:ascii="宋体" w:hAnsi="宋体" w:eastAsia="宋体" w:cs="Times New Roman"/>
          <w:b/>
          <w:color w:val="auto"/>
          <w:sz w:val="28"/>
          <w:szCs w:val="28"/>
          <w:highlight w:val="none"/>
          <w:lang w:eastAsia="zh-CN"/>
        </w:rPr>
        <w:t>商务部分（按照商务评分细则的内容编制，格式自拟）</w:t>
      </w:r>
      <w:bookmarkEnd w:id="48"/>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pStyle w:val="2"/>
        <w:widowControl w:val="0"/>
        <w:numPr>
          <w:ilvl w:val="0"/>
          <w:numId w:val="0"/>
        </w:numPr>
        <w:shd w:val="clear" w:color="auto" w:fill="auto"/>
        <w:jc w:val="both"/>
        <w:rPr>
          <w:rFonts w:hint="eastAsia"/>
          <w:color w:val="auto"/>
          <w:highlight w:val="none"/>
          <w:lang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40" w:lineRule="exact"/>
        <w:jc w:val="center"/>
        <w:textAlignment w:val="auto"/>
        <w:outlineLvl w:val="0"/>
        <w:rPr>
          <w:rFonts w:hint="eastAsia" w:ascii="宋体" w:hAnsi="宋体" w:eastAsia="宋体" w:cs="Times New Roman"/>
          <w:b/>
          <w:color w:val="auto"/>
          <w:sz w:val="28"/>
          <w:szCs w:val="28"/>
          <w:highlight w:val="none"/>
          <w:lang w:eastAsia="zh-CN"/>
        </w:rPr>
      </w:pPr>
      <w:bookmarkStart w:id="49" w:name="_Toc25256"/>
      <w:r>
        <w:rPr>
          <w:rFonts w:hint="eastAsia" w:ascii="宋体" w:hAnsi="宋体" w:eastAsia="宋体" w:cs="Times New Roman"/>
          <w:b/>
          <w:color w:val="auto"/>
          <w:sz w:val="28"/>
          <w:szCs w:val="28"/>
          <w:highlight w:val="none"/>
          <w:lang w:eastAsia="zh-CN"/>
        </w:rPr>
        <w:t>九、</w:t>
      </w:r>
      <w:r>
        <w:rPr>
          <w:rFonts w:hint="default" w:ascii="宋体" w:hAnsi="宋体" w:eastAsia="宋体" w:cs="Times New Roman"/>
          <w:b/>
          <w:color w:val="auto"/>
          <w:sz w:val="28"/>
          <w:szCs w:val="28"/>
          <w:highlight w:val="none"/>
          <w:lang w:eastAsia="zh-CN"/>
        </w:rPr>
        <w:t>供应商</w:t>
      </w:r>
      <w:r>
        <w:rPr>
          <w:rFonts w:hint="eastAsia" w:ascii="宋体" w:hAnsi="宋体" w:eastAsia="宋体" w:cs="Times New Roman"/>
          <w:b/>
          <w:color w:val="auto"/>
          <w:sz w:val="28"/>
          <w:szCs w:val="28"/>
          <w:highlight w:val="none"/>
          <w:lang w:eastAsia="zh-CN"/>
        </w:rPr>
        <w:t>认为需要提供的其他资料</w:t>
      </w:r>
      <w:bookmarkEnd w:id="49"/>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pStyle w:val="2"/>
        <w:shd w:val="clear" w:color="auto" w:fill="auto"/>
        <w:rPr>
          <w:rFonts w:hint="eastAsia"/>
          <w:color w:val="auto"/>
          <w:sz w:val="24"/>
          <w:szCs w:val="24"/>
          <w:highlight w:val="none"/>
          <w:lang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40" w:lineRule="exact"/>
        <w:jc w:val="center"/>
        <w:textAlignment w:val="auto"/>
        <w:outlineLvl w:val="0"/>
        <w:rPr>
          <w:rFonts w:hint="eastAsia" w:ascii="宋体" w:hAnsi="宋体" w:eastAsia="宋体" w:cs="Times New Roman"/>
          <w:b/>
          <w:color w:val="auto"/>
          <w:sz w:val="28"/>
          <w:szCs w:val="28"/>
          <w:highlight w:val="none"/>
          <w:lang w:val="en-GB" w:eastAsia="zh-CN"/>
        </w:rPr>
      </w:pPr>
      <w:bookmarkStart w:id="50" w:name="_Toc16514"/>
      <w:r>
        <w:rPr>
          <w:rFonts w:hint="eastAsia" w:ascii="宋体" w:hAnsi="宋体" w:eastAsia="宋体" w:cs="Times New Roman"/>
          <w:b/>
          <w:color w:val="auto"/>
          <w:sz w:val="28"/>
          <w:szCs w:val="28"/>
          <w:highlight w:val="none"/>
          <w:lang w:val="en-GB" w:eastAsia="zh-CN"/>
        </w:rPr>
        <w:t>唱标信封（另附）</w:t>
      </w:r>
      <w:bookmarkEnd w:id="50"/>
    </w:p>
    <w:p>
      <w:pPr>
        <w:pStyle w:val="2"/>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0" w:firstLineChars="0"/>
        <w:textAlignment w:val="auto"/>
        <w:rPr>
          <w:rFonts w:hint="default"/>
          <w:color w:val="auto"/>
          <w:sz w:val="28"/>
          <w:szCs w:val="36"/>
          <w:highlight w:val="none"/>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0" w:firstLineChars="0"/>
        <w:textAlignment w:val="auto"/>
        <w:rPr>
          <w:rFonts w:hint="eastAsia"/>
          <w:color w:val="auto"/>
          <w:sz w:val="28"/>
          <w:szCs w:val="36"/>
          <w:highlight w:val="none"/>
          <w:lang w:val="en-US" w:eastAsia="zh-CN"/>
        </w:rPr>
      </w:pPr>
      <w:r>
        <w:rPr>
          <w:rFonts w:hint="eastAsia"/>
          <w:color w:val="auto"/>
          <w:sz w:val="28"/>
          <w:szCs w:val="36"/>
          <w:highlight w:val="none"/>
          <w:lang w:val="en-US" w:eastAsia="zh-CN"/>
        </w:rPr>
        <w:t>唱标信封内装：</w:t>
      </w:r>
    </w:p>
    <w:p>
      <w:pPr>
        <w:pStyle w:val="2"/>
        <w:keepNext w:val="0"/>
        <w:keepLines w:val="0"/>
        <w:pageBreakBefore w:val="0"/>
        <w:widowControl w:val="0"/>
        <w:numPr>
          <w:ilvl w:val="0"/>
          <w:numId w:val="7"/>
        </w:numPr>
        <w:shd w:val="clear" w:color="auto" w:fill="auto"/>
        <w:kinsoku/>
        <w:wordWrap/>
        <w:overflowPunct/>
        <w:topLinePunct w:val="0"/>
        <w:autoSpaceDE/>
        <w:autoSpaceDN/>
        <w:bidi w:val="0"/>
        <w:adjustRightInd/>
        <w:snapToGrid/>
        <w:spacing w:line="360" w:lineRule="auto"/>
        <w:ind w:left="0" w:leftChars="0" w:firstLine="0" w:firstLineChars="0"/>
        <w:textAlignment w:val="auto"/>
        <w:outlineLvl w:val="0"/>
        <w:rPr>
          <w:rFonts w:hint="eastAsia"/>
          <w:color w:val="auto"/>
          <w:sz w:val="28"/>
          <w:szCs w:val="36"/>
          <w:highlight w:val="none"/>
          <w:lang w:val="en-US" w:eastAsia="zh-CN"/>
        </w:rPr>
      </w:pPr>
      <w:bookmarkStart w:id="51" w:name="_Toc13741"/>
      <w:bookmarkStart w:id="52" w:name="_Toc25061"/>
      <w:r>
        <w:rPr>
          <w:rFonts w:hint="eastAsia"/>
          <w:color w:val="auto"/>
          <w:sz w:val="28"/>
          <w:szCs w:val="36"/>
          <w:highlight w:val="none"/>
          <w:lang w:val="en-US" w:eastAsia="zh-CN"/>
        </w:rPr>
        <w:t>投标函原件</w:t>
      </w:r>
      <w:bookmarkEnd w:id="51"/>
      <w:bookmarkEnd w:id="52"/>
    </w:p>
    <w:p>
      <w:pPr>
        <w:pStyle w:val="2"/>
        <w:keepNext w:val="0"/>
        <w:keepLines w:val="0"/>
        <w:pageBreakBefore w:val="0"/>
        <w:widowControl w:val="0"/>
        <w:numPr>
          <w:ilvl w:val="0"/>
          <w:numId w:val="7"/>
        </w:numPr>
        <w:shd w:val="clear" w:color="auto" w:fill="auto"/>
        <w:kinsoku/>
        <w:wordWrap/>
        <w:overflowPunct/>
        <w:topLinePunct w:val="0"/>
        <w:autoSpaceDE/>
        <w:autoSpaceDN/>
        <w:bidi w:val="0"/>
        <w:adjustRightInd/>
        <w:snapToGrid/>
        <w:spacing w:line="360" w:lineRule="auto"/>
        <w:ind w:left="0" w:leftChars="0" w:firstLine="0" w:firstLineChars="0"/>
        <w:textAlignment w:val="auto"/>
        <w:outlineLvl w:val="0"/>
        <w:rPr>
          <w:rFonts w:hint="default"/>
          <w:color w:val="auto"/>
          <w:sz w:val="28"/>
          <w:szCs w:val="36"/>
          <w:highlight w:val="none"/>
          <w:lang w:val="en-US" w:eastAsia="zh-CN"/>
        </w:rPr>
      </w:pPr>
      <w:bookmarkStart w:id="53" w:name="_Toc32732"/>
      <w:bookmarkStart w:id="54" w:name="_Toc2052"/>
      <w:r>
        <w:rPr>
          <w:rFonts w:hint="eastAsia"/>
          <w:color w:val="auto"/>
          <w:sz w:val="28"/>
          <w:szCs w:val="36"/>
          <w:highlight w:val="none"/>
          <w:lang w:val="en-US" w:eastAsia="zh-CN"/>
        </w:rPr>
        <w:t>法定代表人</w:t>
      </w:r>
      <w:r>
        <w:rPr>
          <w:rFonts w:hint="default"/>
          <w:color w:val="auto"/>
          <w:sz w:val="28"/>
          <w:szCs w:val="36"/>
          <w:highlight w:val="none"/>
          <w:lang w:val="en-US" w:eastAsia="zh-CN"/>
        </w:rPr>
        <w:t>/负责人资格证明书</w:t>
      </w:r>
      <w:r>
        <w:rPr>
          <w:rFonts w:hint="eastAsia"/>
          <w:color w:val="auto"/>
          <w:sz w:val="28"/>
          <w:szCs w:val="36"/>
          <w:highlight w:val="none"/>
          <w:lang w:val="en-US" w:eastAsia="zh-CN"/>
        </w:rPr>
        <w:t>原件</w:t>
      </w:r>
      <w:bookmarkEnd w:id="53"/>
      <w:bookmarkEnd w:id="54"/>
    </w:p>
    <w:p>
      <w:pPr>
        <w:pStyle w:val="2"/>
        <w:keepNext w:val="0"/>
        <w:keepLines w:val="0"/>
        <w:pageBreakBefore w:val="0"/>
        <w:widowControl w:val="0"/>
        <w:numPr>
          <w:ilvl w:val="0"/>
          <w:numId w:val="7"/>
        </w:numPr>
        <w:shd w:val="clear" w:color="auto" w:fill="auto"/>
        <w:kinsoku/>
        <w:wordWrap/>
        <w:overflowPunct/>
        <w:topLinePunct w:val="0"/>
        <w:autoSpaceDE/>
        <w:autoSpaceDN/>
        <w:bidi w:val="0"/>
        <w:adjustRightInd/>
        <w:snapToGrid/>
        <w:spacing w:line="360" w:lineRule="auto"/>
        <w:ind w:left="0" w:leftChars="0" w:firstLine="0" w:firstLineChars="0"/>
        <w:textAlignment w:val="auto"/>
        <w:outlineLvl w:val="0"/>
        <w:rPr>
          <w:rFonts w:hint="default"/>
          <w:color w:val="auto"/>
          <w:sz w:val="28"/>
          <w:szCs w:val="36"/>
          <w:highlight w:val="none"/>
          <w:lang w:val="en-US" w:eastAsia="zh-CN"/>
        </w:rPr>
      </w:pPr>
      <w:bookmarkStart w:id="55" w:name="_Toc18119"/>
      <w:bookmarkStart w:id="56" w:name="_Toc24519"/>
      <w:r>
        <w:rPr>
          <w:rFonts w:hint="default"/>
          <w:color w:val="auto"/>
          <w:sz w:val="28"/>
          <w:szCs w:val="36"/>
          <w:highlight w:val="none"/>
          <w:lang w:val="en-US" w:eastAsia="zh-CN"/>
        </w:rPr>
        <w:t>法定代表人/负责人授权委托书</w:t>
      </w:r>
      <w:r>
        <w:rPr>
          <w:rFonts w:hint="eastAsia"/>
          <w:color w:val="auto"/>
          <w:sz w:val="28"/>
          <w:szCs w:val="36"/>
          <w:highlight w:val="none"/>
          <w:lang w:val="en-US" w:eastAsia="zh-CN"/>
        </w:rPr>
        <w:t>原件（若有委托须提供）</w:t>
      </w:r>
      <w:bookmarkEnd w:id="55"/>
      <w:bookmarkEnd w:id="56"/>
    </w:p>
    <w:p>
      <w:pPr>
        <w:pStyle w:val="2"/>
        <w:keepNext w:val="0"/>
        <w:keepLines w:val="0"/>
        <w:pageBreakBefore w:val="0"/>
        <w:widowControl w:val="0"/>
        <w:numPr>
          <w:ilvl w:val="0"/>
          <w:numId w:val="7"/>
        </w:numPr>
        <w:shd w:val="clear" w:color="auto" w:fill="auto"/>
        <w:kinsoku/>
        <w:wordWrap/>
        <w:overflowPunct/>
        <w:topLinePunct w:val="0"/>
        <w:autoSpaceDE/>
        <w:autoSpaceDN/>
        <w:bidi w:val="0"/>
        <w:adjustRightInd/>
        <w:snapToGrid/>
        <w:spacing w:line="360" w:lineRule="auto"/>
        <w:ind w:left="0" w:leftChars="0" w:firstLine="0" w:firstLineChars="0"/>
        <w:textAlignment w:val="auto"/>
        <w:outlineLvl w:val="0"/>
        <w:rPr>
          <w:rFonts w:hint="default"/>
          <w:color w:val="auto"/>
          <w:sz w:val="28"/>
          <w:szCs w:val="36"/>
          <w:highlight w:val="none"/>
          <w:lang w:val="en-US" w:eastAsia="zh-CN"/>
        </w:rPr>
      </w:pPr>
      <w:bookmarkStart w:id="57" w:name="_Toc23045"/>
      <w:bookmarkStart w:id="58" w:name="_Toc23237"/>
      <w:r>
        <w:rPr>
          <w:rFonts w:hint="eastAsia"/>
          <w:color w:val="auto"/>
          <w:sz w:val="28"/>
          <w:szCs w:val="36"/>
          <w:highlight w:val="none"/>
          <w:lang w:val="en-US" w:eastAsia="zh-CN"/>
        </w:rPr>
        <w:t>投标保证金</w:t>
      </w:r>
      <w:r>
        <w:rPr>
          <w:rFonts w:hint="eastAsia"/>
          <w:b/>
          <w:bCs/>
          <w:color w:val="auto"/>
          <w:sz w:val="28"/>
          <w:szCs w:val="36"/>
          <w:highlight w:val="none"/>
          <w:lang w:val="en-US" w:eastAsia="zh-CN"/>
        </w:rPr>
        <w:t>原件</w:t>
      </w:r>
      <w:bookmarkEnd w:id="57"/>
      <w:bookmarkEnd w:id="58"/>
    </w:p>
    <w:p>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Chars="0"/>
        <w:textAlignment w:val="auto"/>
        <w:outlineLvl w:val="0"/>
        <w:rPr>
          <w:rFonts w:hint="eastAsia"/>
          <w:b/>
          <w:bCs/>
          <w:color w:val="auto"/>
          <w:sz w:val="28"/>
          <w:szCs w:val="36"/>
          <w:highlight w:val="none"/>
          <w:lang w:val="en-US" w:eastAsia="zh-CN"/>
        </w:rPr>
      </w:pPr>
    </w:p>
    <w:p>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Chars="0"/>
        <w:textAlignment w:val="auto"/>
        <w:outlineLvl w:val="0"/>
        <w:rPr>
          <w:rFonts w:hint="eastAsia"/>
          <w:b/>
          <w:bCs/>
          <w:color w:val="auto"/>
          <w:sz w:val="28"/>
          <w:szCs w:val="36"/>
          <w:highlight w:val="none"/>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40" w:lineRule="exact"/>
        <w:jc w:val="center"/>
        <w:textAlignment w:val="auto"/>
        <w:outlineLvl w:val="0"/>
        <w:rPr>
          <w:rFonts w:hint="eastAsia" w:ascii="宋体" w:hAnsi="宋体" w:eastAsia="宋体" w:cs="Times New Roman"/>
          <w:b/>
          <w:color w:val="auto"/>
          <w:sz w:val="28"/>
          <w:szCs w:val="28"/>
          <w:highlight w:val="none"/>
          <w:lang w:val="en-GB" w:eastAsia="zh-CN"/>
        </w:rPr>
      </w:pPr>
      <w:r>
        <w:rPr>
          <w:rFonts w:hint="eastAsia" w:ascii="宋体" w:hAnsi="宋体" w:eastAsia="宋体" w:cs="Times New Roman"/>
          <w:b/>
          <w:color w:val="auto"/>
          <w:sz w:val="28"/>
          <w:szCs w:val="28"/>
          <w:highlight w:val="none"/>
          <w:lang w:val="en-GB" w:eastAsia="zh-CN"/>
        </w:rPr>
        <w:br w:type="page"/>
      </w:r>
      <w:r>
        <w:rPr>
          <w:rFonts w:hint="eastAsia" w:ascii="宋体" w:hAnsi="宋体" w:eastAsia="宋体" w:cs="Times New Roman"/>
          <w:b/>
          <w:color w:val="auto"/>
          <w:sz w:val="28"/>
          <w:szCs w:val="28"/>
          <w:highlight w:val="none"/>
          <w:lang w:val="en-GB" w:eastAsia="zh-CN"/>
        </w:rPr>
        <w:t>原件信封（另附）</w:t>
      </w:r>
    </w:p>
    <w:p>
      <w:pPr>
        <w:pStyle w:val="2"/>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0" w:firstLineChars="0"/>
        <w:textAlignment w:val="auto"/>
        <w:rPr>
          <w:rFonts w:hint="default"/>
          <w:color w:val="auto"/>
          <w:sz w:val="28"/>
          <w:szCs w:val="36"/>
          <w:highlight w:val="none"/>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0" w:firstLineChars="0"/>
        <w:textAlignment w:val="auto"/>
        <w:rPr>
          <w:rFonts w:hint="eastAsia"/>
          <w:color w:val="auto"/>
          <w:sz w:val="28"/>
          <w:szCs w:val="36"/>
          <w:highlight w:val="none"/>
          <w:lang w:val="en-US" w:eastAsia="zh-CN"/>
        </w:rPr>
      </w:pPr>
      <w:r>
        <w:rPr>
          <w:rFonts w:hint="eastAsia"/>
          <w:color w:val="auto"/>
          <w:sz w:val="28"/>
          <w:szCs w:val="36"/>
          <w:highlight w:val="none"/>
          <w:lang w:val="en-US" w:eastAsia="zh-CN"/>
        </w:rPr>
        <w:t>原件信封内装：</w:t>
      </w:r>
    </w:p>
    <w:p>
      <w:pPr>
        <w:pStyle w:val="2"/>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cs="Times New Roman"/>
          <w:color w:val="auto"/>
          <w:sz w:val="28"/>
          <w:szCs w:val="36"/>
          <w:highlight w:val="none"/>
          <w:lang w:val="en-US" w:eastAsia="zh-CN"/>
        </w:rPr>
      </w:pPr>
      <w:r>
        <w:rPr>
          <w:rFonts w:hint="eastAsia" w:ascii="Times New Roman" w:hAnsi="Times New Roman" w:eastAsia="宋体" w:cs="Times New Roman"/>
          <w:color w:val="auto"/>
          <w:sz w:val="28"/>
          <w:szCs w:val="36"/>
          <w:highlight w:val="none"/>
          <w:lang w:val="en-US" w:eastAsia="zh-CN"/>
        </w:rPr>
        <w:t>1、全国标准地名标志产品合格证书原件</w:t>
      </w:r>
    </w:p>
    <w:p>
      <w:pPr>
        <w:pStyle w:val="2"/>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sz w:val="28"/>
          <w:szCs w:val="36"/>
          <w:highlight w:val="none"/>
          <w:lang w:val="en-US" w:eastAsia="zh-CN"/>
        </w:rPr>
      </w:pPr>
      <w:r>
        <w:rPr>
          <w:rFonts w:hint="eastAsia" w:ascii="Times New Roman" w:hAnsi="Times New Roman" w:eastAsia="宋体" w:cs="Times New Roman"/>
          <w:color w:val="auto"/>
          <w:sz w:val="28"/>
          <w:szCs w:val="36"/>
          <w:highlight w:val="none"/>
          <w:lang w:val="en-US" w:eastAsia="zh-CN"/>
        </w:rPr>
        <w:t>2、供应商业绩合同原件</w:t>
      </w:r>
    </w:p>
    <w:p>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Chars="0"/>
        <w:textAlignment w:val="auto"/>
        <w:outlineLvl w:val="0"/>
        <w:rPr>
          <w:rFonts w:hint="eastAsia"/>
          <w:b/>
          <w:bCs/>
          <w:color w:val="auto"/>
          <w:sz w:val="28"/>
          <w:szCs w:val="36"/>
          <w:highlight w:val="none"/>
          <w:lang w:val="en-US" w:eastAsia="zh-CN"/>
        </w:rPr>
      </w:pPr>
    </w:p>
    <w:p>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Chars="0"/>
        <w:textAlignment w:val="auto"/>
        <w:outlineLvl w:val="0"/>
        <w:rPr>
          <w:rFonts w:hint="eastAsia"/>
          <w:b/>
          <w:bCs/>
          <w:color w:val="auto"/>
          <w:sz w:val="28"/>
          <w:szCs w:val="36"/>
          <w:highlight w:val="none"/>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40" w:lineRule="exact"/>
        <w:jc w:val="center"/>
        <w:textAlignment w:val="auto"/>
        <w:outlineLvl w:val="0"/>
        <w:rPr>
          <w:rFonts w:hint="eastAsia" w:ascii="宋体" w:hAnsi="宋体" w:eastAsia="宋体" w:cs="Times New Roman"/>
          <w:b/>
          <w:color w:val="auto"/>
          <w:sz w:val="28"/>
          <w:szCs w:val="28"/>
          <w:highlight w:val="none"/>
          <w:lang w:val="en-GB" w:eastAsia="zh-CN"/>
        </w:rPr>
      </w:pPr>
      <w:r>
        <w:rPr>
          <w:rFonts w:hint="eastAsia" w:ascii="宋体" w:hAnsi="宋体" w:eastAsia="宋体" w:cs="Times New Roman"/>
          <w:b/>
          <w:color w:val="auto"/>
          <w:sz w:val="28"/>
          <w:szCs w:val="28"/>
          <w:highlight w:val="none"/>
          <w:lang w:val="en-GB" w:eastAsia="zh-CN"/>
        </w:rPr>
        <w:br w:type="page"/>
      </w:r>
      <w:r>
        <w:rPr>
          <w:rFonts w:hint="eastAsia" w:ascii="宋体" w:hAnsi="宋体" w:eastAsia="宋体" w:cs="Times New Roman"/>
          <w:b/>
          <w:color w:val="auto"/>
          <w:sz w:val="28"/>
          <w:szCs w:val="28"/>
          <w:highlight w:val="none"/>
          <w:lang w:val="en-GB" w:eastAsia="zh-CN"/>
        </w:rPr>
        <w:t>样品（另附）</w:t>
      </w:r>
    </w:p>
    <w:p>
      <w:pPr>
        <w:pStyle w:val="2"/>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0" w:firstLineChars="0"/>
        <w:textAlignment w:val="auto"/>
        <w:rPr>
          <w:rFonts w:hint="default"/>
          <w:color w:val="auto"/>
          <w:sz w:val="28"/>
          <w:szCs w:val="36"/>
          <w:highlight w:val="none"/>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0" w:firstLineChars="0"/>
        <w:textAlignment w:val="auto"/>
        <w:rPr>
          <w:rFonts w:hint="eastAsia"/>
          <w:color w:val="auto"/>
          <w:sz w:val="28"/>
          <w:szCs w:val="36"/>
          <w:highlight w:val="none"/>
          <w:lang w:val="en-US" w:eastAsia="zh-CN"/>
        </w:rPr>
      </w:pPr>
      <w:r>
        <w:rPr>
          <w:rFonts w:hint="eastAsia"/>
          <w:color w:val="auto"/>
          <w:sz w:val="28"/>
          <w:szCs w:val="36"/>
          <w:highlight w:val="none"/>
          <w:lang w:val="en-US" w:eastAsia="zh-CN"/>
        </w:rPr>
        <w:t>样品信封内装：</w:t>
      </w:r>
    </w:p>
    <w:p>
      <w:pPr>
        <w:pStyle w:val="2"/>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0" w:firstLineChars="0"/>
        <w:textAlignment w:val="auto"/>
        <w:rPr>
          <w:rFonts w:hint="default"/>
          <w:color w:val="auto"/>
          <w:sz w:val="28"/>
          <w:szCs w:val="36"/>
          <w:highlight w:val="none"/>
          <w:lang w:val="en-US" w:eastAsia="zh-CN"/>
        </w:rPr>
      </w:pPr>
      <w:r>
        <w:rPr>
          <w:rFonts w:hint="eastAsia"/>
          <w:color w:val="auto"/>
          <w:sz w:val="28"/>
          <w:szCs w:val="36"/>
          <w:highlight w:val="none"/>
          <w:lang w:val="en-US" w:eastAsia="zh-CN"/>
        </w:rPr>
        <w:t>1、道路地面标志版面（不含立杆）样品一份</w:t>
      </w:r>
    </w:p>
    <w:p>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Chars="0"/>
        <w:textAlignment w:val="auto"/>
        <w:outlineLvl w:val="0"/>
        <w:rPr>
          <w:rFonts w:hint="eastAsia"/>
          <w:b/>
          <w:bCs/>
          <w:color w:val="auto"/>
          <w:sz w:val="28"/>
          <w:szCs w:val="36"/>
          <w:highlight w:val="none"/>
          <w:lang w:val="en-US" w:eastAsia="zh-CN"/>
        </w:rPr>
      </w:pPr>
    </w:p>
    <w:p>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Chars="0"/>
        <w:textAlignment w:val="auto"/>
        <w:outlineLvl w:val="0"/>
        <w:rPr>
          <w:rFonts w:hint="eastAsia"/>
          <w:b/>
          <w:bCs/>
          <w:color w:val="auto"/>
          <w:sz w:val="28"/>
          <w:szCs w:val="36"/>
          <w:highlight w:val="none"/>
          <w:lang w:val="en-US" w:eastAsia="zh-CN"/>
        </w:rPr>
      </w:pPr>
    </w:p>
    <w:p>
      <w:pPr>
        <w:pStyle w:val="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Chars="0"/>
        <w:textAlignment w:val="auto"/>
        <w:outlineLvl w:val="0"/>
        <w:rPr>
          <w:rFonts w:hint="default"/>
          <w:b/>
          <w:bCs/>
          <w:color w:val="auto"/>
          <w:sz w:val="28"/>
          <w:szCs w:val="36"/>
          <w:highlight w:val="none"/>
          <w:lang w:val="en-US" w:eastAsia="zh-CN"/>
        </w:rPr>
      </w:pPr>
    </w:p>
    <w:p>
      <w:pPr>
        <w:pStyle w:val="2"/>
        <w:shd w:val="clear" w:color="auto" w:fill="auto"/>
        <w:rPr>
          <w:rFonts w:hint="eastAsia"/>
          <w:color w:val="auto"/>
          <w:sz w:val="24"/>
          <w:szCs w:val="24"/>
          <w:highlight w:val="none"/>
          <w:lang w:eastAsia="zh-CN"/>
        </w:rPr>
      </w:pPr>
    </w:p>
    <w:p>
      <w:bookmarkStart w:id="59" w:name="_GoBack"/>
      <w:bookmarkEnd w:id="59"/>
    </w:p>
    <w:sectPr>
      <w:headerReference r:id="rId3" w:type="default"/>
      <w:footerReference r:id="rId4" w:type="default"/>
      <w:footerReference r:id="rId5" w:type="even"/>
      <w:pgSz w:w="11906" w:h="16838"/>
      <w:pgMar w:top="1440" w:right="1797" w:bottom="1440" w:left="1701"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1459" w:leftChars="-695" w:right="360" w:firstLine="1459" w:firstLineChars="695"/>
      <w:jc w:val="both"/>
      <w:rPr>
        <w:rStyle w:val="14"/>
        <w:rFonts w:hint="eastAsia"/>
      </w:rPr>
    </w:pPr>
    <w:r>
      <w:rPr>
        <w:sz w:val="21"/>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210820" cy="1314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210820" cy="131445"/>
                      </a:xfrm>
                      <a:prstGeom prst="rect">
                        <a:avLst/>
                      </a:prstGeom>
                      <a:noFill/>
                      <a:ln w="15875">
                        <a:noFill/>
                      </a:ln>
                    </wps:spPr>
                    <wps:txbx>
                      <w:txbxContent>
                        <w:p>
                          <w:pPr>
                            <w:pStyle w:val="8"/>
                            <w:rPr>
                              <w:rFonts w:hint="eastAsia"/>
                            </w:rPr>
                          </w:pPr>
                          <w:r>
                            <w:rPr>
                              <w:rFonts w:hint="eastAsia"/>
                            </w:rPr>
                            <w:fldChar w:fldCharType="begin"/>
                          </w:r>
                          <w:r>
                            <w:rPr>
                              <w:rFonts w:hint="eastAsia"/>
                            </w:rPr>
                            <w:instrText xml:space="preserve"> PAGE  \* MERGEFORMAT </w:instrText>
                          </w:r>
                          <w:r>
                            <w:rPr>
                              <w:rFonts w:hint="eastAsia"/>
                            </w:rPr>
                            <w:fldChar w:fldCharType="separate"/>
                          </w:r>
                          <w:r>
                            <w:t>41</w:t>
                          </w:r>
                          <w:r>
                            <w:rPr>
                              <w:rFonts w:hint="eastAsia"/>
                            </w:rPr>
                            <w:fldChar w:fldCharType="end"/>
                          </w:r>
                        </w:p>
                      </w:txbxContent>
                    </wps:txbx>
                    <wps:bodyPr lIns="0" tIns="0" rIns="0" bIns="0" upright="0">
                      <a:spAutoFit/>
                    </wps:bodyPr>
                  </wps:wsp>
                </a:graphicData>
              </a:graphic>
            </wp:anchor>
          </w:drawing>
        </mc:Choice>
        <mc:Fallback>
          <w:pict>
            <v:shape id="_x0000_s1026" o:spid="_x0000_s1026" o:spt="202" type="#_x0000_t202" style="position:absolute;left:0pt;margin-top:0pt;height:10.35pt;width:16.6pt;mso-position-horizontal:right;mso-position-horizontal-relative:margin;z-index:251660288;mso-width-relative:page;mso-height-relative:page;" filled="f" stroked="f" coordsize="21600,21600" o:gfxdata="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1phia1AAAAAMBAAAPAAAAAAAAAAEAIAAAACIAAABkcnMv&#10;ZG93bnJldi54bWxQSwECFAAUAAAACACHTuJAiebaBs4BAACVAwAADgAAAAAAAAABACAAAAAjAQAA&#10;ZHJzL2Uyb0RvYy54bWxQSwUGAAAAAAYABgBZAQAAYwUAAAAA&#10;">
              <v:path/>
              <v:fill on="f" focussize="0,0"/>
              <v:stroke on="f" weight="1.25pt"/>
              <v:imagedata o:title=""/>
              <o:lock v:ext="edit" aspectratio="f"/>
              <v:textbox inset="0mm,0mm,0mm,0mm" style="mso-fit-shape-to-text:t;">
                <w:txbxContent>
                  <w:p>
                    <w:pPr>
                      <w:pStyle w:val="8"/>
                      <w:rPr>
                        <w:rFonts w:hint="eastAsia"/>
                      </w:rPr>
                    </w:pPr>
                    <w:r>
                      <w:rPr>
                        <w:rFonts w:hint="eastAsia"/>
                      </w:rPr>
                      <w:fldChar w:fldCharType="begin"/>
                    </w:r>
                    <w:r>
                      <w:rPr>
                        <w:rFonts w:hint="eastAsia"/>
                      </w:rPr>
                      <w:instrText xml:space="preserve"> PAGE  \* MERGEFORMAT </w:instrText>
                    </w:r>
                    <w:r>
                      <w:rPr>
                        <w:rFonts w:hint="eastAsia"/>
                      </w:rPr>
                      <w:fldChar w:fldCharType="separate"/>
                    </w:r>
                    <w:r>
                      <w:t>41</w:t>
                    </w:r>
                    <w:r>
                      <w:rPr>
                        <w:rFonts w:hint="eastAsia"/>
                      </w:rPr>
                      <w:fldChar w:fldCharType="end"/>
                    </w:r>
                  </w:p>
                </w:txbxContent>
              </v:textbox>
            </v:shape>
          </w:pict>
        </mc:Fallback>
      </mc:AlternateContent>
    </w:r>
    <w:r>
      <w:rPr>
        <w:rFonts w:hint="eastAsia"/>
        <w:sz w:val="21"/>
        <w:szCs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-59690</wp:posOffset>
              </wp:positionV>
              <wp:extent cx="5257800" cy="0"/>
              <wp:effectExtent l="0" t="0" r="0" b="0"/>
              <wp:wrapNone/>
              <wp:docPr id="4" name="直接连接符 4"/>
              <wp:cNvGraphicFramePr/>
              <a:graphic xmlns:a="http://schemas.openxmlformats.org/drawingml/2006/main">
                <a:graphicData uri="http://schemas.microsoft.com/office/word/2010/wordprocessingShape">
                  <wps:wsp>
                    <wps:cNvSpPr/>
                    <wps:spPr>
                      <a:xfrm>
                        <a:off x="0" y="0"/>
                        <a:ext cx="5257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4.7pt;height:0pt;width:414pt;z-index:251659264;mso-width-relative:page;mso-height-relative:page;" filled="f" coordsize="21600,21600" o:gfxdata="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99fmf0wAAAAYBAAAPAAAAAAAAAAEAIAAAACIAAABkcnMvZG93bnJldi54bWxQSwECFAAUAAAA&#10;CACHTuJAOtgsK/MBAADkAwAADgAAAAAAAAABACAAAAAiAQAAZHJzL2Uyb0RvYy54bWxQSwUGAAAA&#10;AAYABgBZAQAAhwUAAAAA&#10;">
              <v:path arrowok="t"/>
              <v:fill on="f" focussize="0,0"/>
              <v:stroke/>
              <v:imagedata o:title=""/>
              <o:lock v:ext="edit" grouping="f" rotation="f" text="f" aspectratio="f"/>
            </v:line>
          </w:pict>
        </mc:Fallback>
      </mc:AlternateContent>
    </w:r>
    <w:r>
      <w:rPr>
        <w:rFonts w:hint="eastAsia"/>
        <w:sz w:val="21"/>
        <w:szCs w:val="21"/>
      </w:rPr>
      <w:t>广东恒胜建设监理有限公司                                电话0754-85861273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4"/>
      </w:rPr>
    </w:pPr>
    <w:r>
      <w:fldChar w:fldCharType="begin"/>
    </w:r>
    <w:r>
      <w:rPr>
        <w:rStyle w:val="14"/>
      </w:rPr>
      <w:instrText xml:space="preserve">PAGE  </w:instrText>
    </w:r>
    <w: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sz w:val="20"/>
        <w:szCs w:val="20"/>
      </w:rPr>
    </w:pPr>
    <w:r>
      <w:rPr>
        <w:rFonts w:hint="eastAsia" w:ascii="宋体" w:hAnsi="宋体"/>
        <w:sz w:val="20"/>
        <w:szCs w:val="20"/>
        <w:lang w:val="en-US" w:eastAsia="zh-CN"/>
      </w:rPr>
      <w:t xml:space="preserve">汕头市澄海区城区道路地名标志牌全面升级项目                                </w:t>
    </w:r>
    <w:r>
      <w:rPr>
        <w:rFonts w:hint="eastAsia" w:ascii="宋体" w:hAnsi="宋体"/>
        <w:sz w:val="20"/>
        <w:szCs w:val="20"/>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7B15D9"/>
    <w:multiLevelType w:val="singleLevel"/>
    <w:tmpl w:val="A27B15D9"/>
    <w:lvl w:ilvl="0" w:tentative="0">
      <w:start w:val="6"/>
      <w:numFmt w:val="chineseCounting"/>
      <w:suff w:val="nothing"/>
      <w:lvlText w:val="%1、"/>
      <w:lvlJc w:val="left"/>
      <w:rPr>
        <w:rFonts w:hint="eastAsia"/>
      </w:rPr>
    </w:lvl>
  </w:abstractNum>
  <w:abstractNum w:abstractNumId="1">
    <w:nsid w:val="AEFCAC4F"/>
    <w:multiLevelType w:val="singleLevel"/>
    <w:tmpl w:val="AEFCAC4F"/>
    <w:lvl w:ilvl="0" w:tentative="0">
      <w:start w:val="2"/>
      <w:numFmt w:val="decimal"/>
      <w:lvlText w:val="%1."/>
      <w:lvlJc w:val="left"/>
      <w:pPr>
        <w:tabs>
          <w:tab w:val="left" w:pos="312"/>
        </w:tabs>
      </w:pPr>
    </w:lvl>
  </w:abstractNum>
  <w:abstractNum w:abstractNumId="2">
    <w:nsid w:val="BCF2B46E"/>
    <w:multiLevelType w:val="singleLevel"/>
    <w:tmpl w:val="BCF2B46E"/>
    <w:lvl w:ilvl="0" w:tentative="0">
      <w:start w:val="2"/>
      <w:numFmt w:val="chineseCounting"/>
      <w:suff w:val="nothing"/>
      <w:lvlText w:val="%1、"/>
      <w:lvlJc w:val="left"/>
      <w:rPr>
        <w:rFonts w:hint="eastAsia"/>
      </w:rPr>
    </w:lvl>
  </w:abstractNum>
  <w:abstractNum w:abstractNumId="3">
    <w:nsid w:val="C2F0B0A9"/>
    <w:multiLevelType w:val="singleLevel"/>
    <w:tmpl w:val="C2F0B0A9"/>
    <w:lvl w:ilvl="0" w:tentative="0">
      <w:start w:val="1"/>
      <w:numFmt w:val="decimal"/>
      <w:suff w:val="nothing"/>
      <w:lvlText w:val="%1、"/>
      <w:lvlJc w:val="left"/>
    </w:lvl>
  </w:abstractNum>
  <w:abstractNum w:abstractNumId="4">
    <w:nsid w:val="E4D22515"/>
    <w:multiLevelType w:val="singleLevel"/>
    <w:tmpl w:val="E4D22515"/>
    <w:lvl w:ilvl="0" w:tentative="0">
      <w:start w:val="2"/>
      <w:numFmt w:val="decimal"/>
      <w:suff w:val="nothing"/>
      <w:lvlText w:val="%1）"/>
      <w:lvlJc w:val="left"/>
    </w:lvl>
  </w:abstractNum>
  <w:abstractNum w:abstractNumId="5">
    <w:nsid w:val="00000021"/>
    <w:multiLevelType w:val="multilevel"/>
    <w:tmpl w:val="00000021"/>
    <w:lvl w:ilvl="0" w:tentative="0">
      <w:start w:val="1"/>
      <w:numFmt w:val="decimal"/>
      <w:lvlText w:val="2.%1"/>
      <w:lvlJc w:val="left"/>
      <w:pPr>
        <w:tabs>
          <w:tab w:val="left" w:pos="567"/>
        </w:tabs>
        <w:ind w:left="567" w:hanging="567"/>
      </w:pPr>
      <w:rPr>
        <w:rFonts w:hint="eastAsia" w:eastAsia="宋体"/>
      </w:rPr>
    </w:lvl>
    <w:lvl w:ilvl="1" w:tentative="0">
      <w:start w:val="1"/>
      <w:numFmt w:val="decimal"/>
      <w:lvlText w:val="%2"/>
      <w:lvlJc w:val="left"/>
      <w:pPr>
        <w:tabs>
          <w:tab w:val="left" w:pos="170"/>
        </w:tabs>
        <w:ind w:left="170" w:hanging="170"/>
      </w:pPr>
      <w:rPr>
        <w:rFonts w:hint="default" w:ascii="Times New Roman" w:hAnsi="Times New Roman" w:eastAsia="宋体" w:cs="Times New Roman"/>
        <w:spacing w:val="-20"/>
        <w:kern w:val="2"/>
        <w:position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6"/>
  </w:num>
  <w:num w:numId="2">
    <w:abstractNumId w:val="2"/>
  </w:num>
  <w:num w:numId="3">
    <w:abstractNumId w:val="4"/>
  </w:num>
  <w:num w:numId="4">
    <w:abstractNumId w:val="5"/>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953580"/>
    <w:rsid w:val="05953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5"/>
    <w:qFormat/>
    <w:uiPriority w:val="0"/>
    <w:pPr>
      <w:keepNext/>
      <w:keepLines/>
      <w:widowControl/>
      <w:numPr>
        <w:ilvl w:val="2"/>
        <w:numId w:val="1"/>
      </w:numPr>
      <w:spacing w:before="120" w:after="120" w:line="360" w:lineRule="auto"/>
      <w:jc w:val="center"/>
      <w:outlineLvl w:val="2"/>
    </w:pPr>
    <w:rPr>
      <w:b/>
      <w:kern w:val="0"/>
      <w:sz w:val="32"/>
      <w:szCs w:val="20"/>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5">
    <w:name w:val="Normal Indent"/>
    <w:basedOn w:val="1"/>
    <w:uiPriority w:val="0"/>
    <w:pPr>
      <w:ind w:firstLine="420"/>
    </w:pPr>
    <w:rPr>
      <w:szCs w:val="20"/>
    </w:rPr>
  </w:style>
  <w:style w:type="paragraph" w:styleId="6">
    <w:name w:val="Body Text 3"/>
    <w:basedOn w:val="1"/>
    <w:uiPriority w:val="0"/>
    <w:pPr>
      <w:spacing w:after="120"/>
    </w:pPr>
    <w:rPr>
      <w:sz w:val="16"/>
      <w:szCs w:val="16"/>
    </w:rPr>
  </w:style>
  <w:style w:type="paragraph" w:styleId="7">
    <w:name w:val="Plain Text"/>
    <w:basedOn w:val="1"/>
    <w:uiPriority w:val="0"/>
    <w:rPr>
      <w:rFonts w:ascii="宋体" w:hAnsi="Courier New" w:cs="Courier New"/>
      <w:szCs w:val="21"/>
    </w:rPr>
  </w:style>
  <w:style w:type="paragraph" w:styleId="8">
    <w:name w:val="footer"/>
    <w:basedOn w:val="1"/>
    <w:uiPriority w:val="0"/>
    <w:pPr>
      <w:tabs>
        <w:tab w:val="center" w:pos="4153"/>
        <w:tab w:val="right" w:pos="8306"/>
      </w:tabs>
      <w:snapToGrid w:val="0"/>
      <w:jc w:val="left"/>
    </w:pPr>
    <w:rPr>
      <w:sz w:val="18"/>
      <w:szCs w:val="18"/>
    </w:rPr>
  </w:style>
  <w:style w:type="paragraph" w:styleId="9">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0">
    <w:name w:val="index heading"/>
    <w:basedOn w:val="1"/>
    <w:next w:val="11"/>
    <w:semiHidden/>
    <w:uiPriority w:val="0"/>
    <w:rPr>
      <w:szCs w:val="20"/>
    </w:rPr>
  </w:style>
  <w:style w:type="paragraph" w:styleId="11">
    <w:name w:val="index 1"/>
    <w:basedOn w:val="1"/>
    <w:next w:val="1"/>
    <w:semiHidden/>
    <w:uiPriority w:val="0"/>
  </w:style>
  <w:style w:type="character" w:styleId="14">
    <w:name w:val="page number"/>
    <w:basedOn w:val="13"/>
    <w:uiPriority w:val="0"/>
  </w:style>
  <w:style w:type="character" w:customStyle="1" w:styleId="15">
    <w:name w:val="标题 3 字符"/>
    <w:link w:val="4"/>
    <w:qFormat/>
    <w:uiPriority w:val="0"/>
    <w:rPr>
      <w:b/>
      <w:kern w:val="0"/>
      <w:sz w:val="32"/>
      <w:szCs w:val="20"/>
    </w:rPr>
  </w:style>
  <w:style w:type="paragraph" w:customStyle="1" w:styleId="16">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7">
    <w:name w:val="图"/>
    <w:basedOn w:val="1"/>
    <w:uiPriority w:val="0"/>
    <w:pPr>
      <w:keepNext/>
      <w:adjustRightInd w:val="0"/>
      <w:spacing w:before="60" w:after="60" w:line="300" w:lineRule="auto"/>
      <w:jc w:val="center"/>
      <w:textAlignment w:val="center"/>
    </w:pPr>
    <w:rPr>
      <w:snapToGrid w:val="0"/>
      <w:spacing w:val="20"/>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2021-04-23T07:32:00Z</dcterms:created>
  <dc:creator>Administrator</dc:creator>
  <cp:lastModifiedBy>Administrator</cp:lastModifiedBy>
  <dcterms:modified xsi:type="dcterms:W3CDTF">2021-04-23T07:32:22Z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5C4A021D62924979998AE5F26E75BADB</vt:lpwstr>
  </property>
</Properties>
</file>